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D5" w:rsidRPr="00A740D5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A740D5" w:rsidRPr="00A740D5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РЕШЕНИЕ</w:t>
      </w:r>
    </w:p>
    <w:p w:rsidR="00A740D5" w:rsidRPr="00A740D5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КОНСТАНТИНОВСКОГО СЕЛЬСКОГО ПОСЕЛЕНИЯ </w:t>
      </w:r>
      <w:r w:rsidRPr="00A74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КУРГАНИНСКОГО РАЙОНА</w:t>
      </w:r>
    </w:p>
    <w:p w:rsidR="00A740D5" w:rsidRPr="00A740D5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A740D5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A740D5" w:rsidRDefault="00CF4EE3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A7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30.01.2020</w:t>
      </w:r>
      <w:r w:rsidR="00A740D5" w:rsidRPr="00A7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</w:t>
      </w:r>
      <w:r w:rsidR="0047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740D5" w:rsidRPr="00A7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6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</w:t>
      </w:r>
    </w:p>
    <w:p w:rsidR="00A740D5" w:rsidRPr="00A740D5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станица</w:t>
      </w:r>
      <w:proofErr w:type="gramEnd"/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Константиновская</w:t>
      </w: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решение Совета Константиновского сельск</w:t>
      </w:r>
      <w:r w:rsidR="000638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 поселения от 06 декабря 2019 года № 18</w:t>
      </w:r>
      <w:r w:rsidRPr="00A74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A740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бюджете Константиновского сельского поселе</w:t>
      </w:r>
      <w:r w:rsidR="000638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ния Курганинского района на 2020</w:t>
      </w:r>
      <w:r w:rsidRPr="00A740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A740D5" w:rsidRPr="00A740D5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A740D5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A740D5" w:rsidRDefault="00A740D5" w:rsidP="00A740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</w:t>
      </w:r>
    </w:p>
    <w:p w:rsidR="00A740D5" w:rsidRPr="00A740D5" w:rsidRDefault="00A740D5" w:rsidP="00A740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основные характеристики бюджета Константиновского сельского посел</w:t>
      </w:r>
      <w:r w:rsidR="005B42BD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ения Курганинского района на 2020</w:t>
      </w: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A740D5" w:rsidRPr="00A740D5" w:rsidRDefault="00A740D5" w:rsidP="00A74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общий объем доходов в сумме </w:t>
      </w:r>
      <w:r w:rsidR="005B42BD">
        <w:rPr>
          <w:rFonts w:ascii="Times New Roman" w:eastAsia="Times New Roman" w:hAnsi="Times New Roman" w:cs="Times New Roman"/>
          <w:sz w:val="28"/>
          <w:szCs w:val="20"/>
          <w:lang w:eastAsia="ru-RU"/>
        </w:rPr>
        <w:t>28101,1</w:t>
      </w: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A740D5" w:rsidRPr="00A740D5" w:rsidRDefault="00A740D5" w:rsidP="00A740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5B42BD">
        <w:rPr>
          <w:rFonts w:ascii="Times New Roman" w:eastAsia="Times New Roman" w:hAnsi="Times New Roman" w:cs="Times New Roman"/>
          <w:sz w:val="28"/>
          <w:szCs w:val="20"/>
          <w:lang w:eastAsia="ru-RU"/>
        </w:rPr>
        <w:t>28836,3</w:t>
      </w: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A740D5" w:rsidRPr="00A740D5" w:rsidRDefault="00A740D5" w:rsidP="00A74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>3) верхний предел муниципального внутреннего долга Константиновского сельского поселения Кург</w:t>
      </w:r>
      <w:r w:rsidR="0022174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B42B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нинского района на 1 января 2021</w:t>
      </w:r>
      <w:r w:rsidR="00AE0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сумме 1000</w:t>
      </w: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рублей, в том числе верхний предел долга по муниципальным гарантиям Константиновского сельского поселения Курганинского района в сумме 0,0 тыс. рублей;</w:t>
      </w:r>
    </w:p>
    <w:p w:rsidR="00A740D5" w:rsidRPr="00A740D5" w:rsidRDefault="00A740D5" w:rsidP="00A74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="00CC6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Дефицит (профицит) </w:t>
      </w: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поселения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сумме </w:t>
      </w:r>
      <w:r w:rsidR="005B42BD">
        <w:rPr>
          <w:rFonts w:ascii="Times New Roman" w:eastAsia="Times New Roman" w:hAnsi="Times New Roman" w:cs="Times New Roman"/>
          <w:sz w:val="28"/>
          <w:szCs w:val="20"/>
          <w:lang w:eastAsia="ru-RU"/>
        </w:rPr>
        <w:t>735,2</w:t>
      </w:r>
      <w:r w:rsidRPr="00A74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Установить предельный объем муниципального долга Константиновского сельского поселе</w:t>
      </w:r>
      <w:r w:rsidR="005B4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Курганинского района на 2020</w:t>
      </w:r>
      <w:r w:rsidRPr="00A7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AE0851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A740D5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,0тыс.рублей</w:t>
      </w:r>
      <w:proofErr w:type="gramEnd"/>
      <w:r w:rsidRPr="00A7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0D5" w:rsidRPr="00A740D5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25" w:rsidRDefault="00310E25"/>
    <w:p w:rsidR="00A740D5" w:rsidRDefault="00A740D5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0638C0" w:rsidRPr="00872E22" w:rsidTr="00872E22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и </w:t>
            </w: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главных</w:t>
            </w:r>
            <w:proofErr w:type="gramEnd"/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администраторов доходов бюджета Константиновского сельского поселения источников   финансирования дефицита  бюджета, закрепляемые за ними виды (подвиды) доходов бюджета и  коды классификации  источников финансирования дефицита бюджета</w:t>
            </w:r>
          </w:p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источников   финансирования дефицита  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8C0" w:rsidRPr="00872E22" w:rsidTr="00872E22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73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Константиновского  сельского</w:t>
            </w:r>
            <w:proofErr w:type="gramEnd"/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1 08 0402001 0000 110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находящейся в собственности сельских поселений (за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38C0" w:rsidRPr="00872E22" w:rsidTr="00872E22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111 07015 10 0000 120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638C0" w:rsidRPr="00872E22" w:rsidTr="00872E22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111 09045 10 0000 120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38C0" w:rsidRPr="00872E22" w:rsidTr="00872E22">
        <w:trPr>
          <w:trHeight w:val="146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38C0" w:rsidRPr="00872E22" w:rsidTr="00872E22">
        <w:trPr>
          <w:trHeight w:val="40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1 13 02995 10 0000 130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638C0" w:rsidRPr="00872E22" w:rsidTr="00872E22">
        <w:trPr>
          <w:trHeight w:val="293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638C0" w:rsidRPr="00872E22" w:rsidTr="00872E22">
        <w:trPr>
          <w:trHeight w:val="183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1 14 02053 10 0000 440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запасов по указанному имуществу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организациями) сельских поселений за выполнение определенных функций</w:t>
            </w:r>
          </w:p>
        </w:tc>
      </w:tr>
      <w:tr w:rsidR="000638C0" w:rsidRPr="00872E22" w:rsidTr="00872E22">
        <w:trPr>
          <w:trHeight w:val="41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638C0" w:rsidRPr="00872E22" w:rsidTr="00872E22">
        <w:trPr>
          <w:trHeight w:val="6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638C0" w:rsidRPr="00872E22" w:rsidTr="00872E22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поселений.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 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638C0" w:rsidRPr="00872E22" w:rsidTr="00872E2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638C0" w:rsidRPr="00872E22" w:rsidTr="00872E22">
        <w:trPr>
          <w:trHeight w:val="70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638C0" w:rsidRPr="00872E22" w:rsidTr="00872E22">
        <w:trPr>
          <w:trHeight w:val="69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38C0" w:rsidRPr="00872E22" w:rsidTr="00872E22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38C0" w:rsidRPr="00872E22" w:rsidTr="00872E22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8C0" w:rsidRPr="00872E22" w:rsidTr="00872E22">
        <w:trPr>
          <w:trHeight w:val="140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38C0" w:rsidRPr="00872E22" w:rsidTr="00872E22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638C0" w:rsidRPr="00872E22" w:rsidTr="00872E22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0638C0" w:rsidRPr="00872E22" w:rsidTr="00872E22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C0" w:rsidRPr="00872E22" w:rsidTr="00872E22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0 10 30100 10 0000 710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638C0" w:rsidRPr="00872E22" w:rsidTr="00872E22">
        <w:trPr>
          <w:trHeight w:val="40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0 10 30100 10 0000 810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638C0" w:rsidRPr="00872E22" w:rsidTr="00872E22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0 10 50201 10 0000 510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638C0" w:rsidRPr="00872E22" w:rsidTr="00872E22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0 10 50201 10 0000  610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638C0" w:rsidRPr="00872E22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72E22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A740D5" w:rsidRPr="00872E22" w:rsidRDefault="00A740D5" w:rsidP="00A74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872E22" w:rsidRDefault="00A740D5" w:rsidP="00A740D5">
      <w:pPr>
        <w:pStyle w:val="a3"/>
        <w:rPr>
          <w:rFonts w:ascii="Times New Roman" w:hAnsi="Times New Roman" w:cs="Times New Roman"/>
        </w:rPr>
      </w:pPr>
    </w:p>
    <w:p w:rsidR="00A740D5" w:rsidRPr="00872E22" w:rsidRDefault="00A740D5" w:rsidP="00A740D5">
      <w:pPr>
        <w:pStyle w:val="a3"/>
        <w:rPr>
          <w:rFonts w:ascii="Times New Roman" w:hAnsi="Times New Roman" w:cs="Times New Roman"/>
        </w:rPr>
      </w:pPr>
    </w:p>
    <w:p w:rsidR="00A740D5" w:rsidRPr="00872E22" w:rsidRDefault="00A740D5" w:rsidP="00A74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C0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Pr="00872E22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0638C0" w:rsidRPr="00872E22" w:rsidTr="00872E22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38C0" w:rsidRPr="00872E22" w:rsidRDefault="000638C0" w:rsidP="00872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и </w:t>
            </w: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главных</w:t>
            </w:r>
            <w:proofErr w:type="gramEnd"/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администраторов доходов – органов государственной власти Краснодарского края и органов муниципального образования </w:t>
            </w:r>
            <w:proofErr w:type="spellStart"/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Курганинский</w:t>
            </w:r>
            <w:proofErr w:type="spellEnd"/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применяемые органом местного самоуправления Константиновского сельского поселения, закрепляемые за ними виды (подвиды) доходов бюджета и коды классификации источников финансирования дефицита бюджета</w:t>
            </w:r>
          </w:p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доходов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источников   финансирования дефицита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tabs>
                <w:tab w:val="center" w:pos="2372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638C0" w:rsidRPr="00872E22" w:rsidTr="00872E22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0638C0" w:rsidRPr="00872E22" w:rsidTr="00872E22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0638C0" w:rsidRPr="00872E22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C0" w:rsidRPr="00872E22" w:rsidRDefault="000638C0" w:rsidP="000638C0">
      <w:pPr>
        <w:ind w:left="5670"/>
        <w:jc w:val="center"/>
        <w:rPr>
          <w:rFonts w:ascii="Times New Roman" w:hAnsi="Times New Roman" w:cs="Times New Roman"/>
          <w:szCs w:val="28"/>
        </w:rPr>
      </w:pPr>
    </w:p>
    <w:p w:rsidR="000638C0" w:rsidRPr="008E45BB" w:rsidRDefault="000638C0" w:rsidP="00063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BB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  </w:t>
      </w:r>
    </w:p>
    <w:p w:rsidR="000638C0" w:rsidRPr="008E45BB" w:rsidRDefault="000638C0" w:rsidP="00063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45B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45BB">
        <w:rPr>
          <w:rFonts w:ascii="Times New Roman" w:hAnsi="Times New Roman" w:cs="Times New Roman"/>
          <w:b/>
          <w:sz w:val="28"/>
          <w:szCs w:val="28"/>
        </w:rPr>
        <w:t xml:space="preserve"> бюджет Константиновского сельского поселения </w:t>
      </w:r>
    </w:p>
    <w:p w:rsidR="000638C0" w:rsidRPr="008E45BB" w:rsidRDefault="000638C0" w:rsidP="00063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45B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E45BB">
        <w:rPr>
          <w:rFonts w:ascii="Times New Roman" w:hAnsi="Times New Roman" w:cs="Times New Roman"/>
          <w:b/>
          <w:sz w:val="28"/>
          <w:szCs w:val="28"/>
        </w:rPr>
        <w:t xml:space="preserve"> кодам видов (подвидов) доходов  на 2020 год</w:t>
      </w:r>
    </w:p>
    <w:p w:rsidR="000638C0" w:rsidRPr="008E45BB" w:rsidRDefault="000638C0" w:rsidP="000638C0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8E45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45BB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8E45B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0638C0" w:rsidRPr="008E45BB" w:rsidTr="00872E22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38C0" w:rsidRPr="008E45BB" w:rsidTr="00872E22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8C0" w:rsidRPr="008E45BB" w:rsidTr="00872E22">
        <w:trPr>
          <w:trHeight w:val="467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12120,4</w:t>
            </w:r>
          </w:p>
        </w:tc>
      </w:tr>
      <w:tr w:rsidR="000638C0" w:rsidRPr="008E45BB" w:rsidTr="00872E22">
        <w:trPr>
          <w:trHeight w:val="510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4480,0</w:t>
            </w:r>
          </w:p>
        </w:tc>
      </w:tr>
      <w:tr w:rsidR="000638C0" w:rsidRPr="008E45BB" w:rsidTr="00872E22">
        <w:trPr>
          <w:trHeight w:val="269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638C0" w:rsidRPr="008E45BB" w:rsidTr="00872E22">
        <w:trPr>
          <w:trHeight w:val="421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0638C0" w:rsidRPr="008E45BB" w:rsidTr="00872E22">
        <w:trPr>
          <w:trHeight w:val="327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3750,0</w:t>
            </w:r>
          </w:p>
        </w:tc>
      </w:tr>
      <w:tr w:rsidR="000638C0" w:rsidRPr="008E45BB" w:rsidTr="00872E22">
        <w:trPr>
          <w:trHeight w:val="327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2933,4</w:t>
            </w:r>
          </w:p>
        </w:tc>
      </w:tr>
      <w:tr w:rsidR="000638C0" w:rsidRPr="008E45BB" w:rsidTr="00872E22">
        <w:trPr>
          <w:trHeight w:val="2436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638C0" w:rsidRPr="008E45BB" w:rsidTr="00872E22">
        <w:trPr>
          <w:trHeight w:val="1174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0638C0" w:rsidRPr="008E45BB" w:rsidTr="00872E22">
        <w:trPr>
          <w:trHeight w:val="740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0638C0" w:rsidRPr="008E45BB" w:rsidTr="00872E22">
        <w:trPr>
          <w:trHeight w:val="724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116 90050 10 0000 140 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бюджеты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638C0" w:rsidRPr="008E45BB" w:rsidTr="00872E22">
        <w:trPr>
          <w:trHeight w:val="740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111 09045 10 0000 120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0638C0" w:rsidRPr="008E45BB" w:rsidTr="00872E22">
        <w:trPr>
          <w:trHeight w:val="375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8E45BB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15980,7</w:t>
            </w:r>
          </w:p>
        </w:tc>
      </w:tr>
      <w:tr w:rsidR="000638C0" w:rsidRPr="008E45BB" w:rsidTr="00872E22">
        <w:trPr>
          <w:trHeight w:val="848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0638C0" w:rsidRPr="008E45BB" w:rsidRDefault="000638C0" w:rsidP="00872E22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0638C0" w:rsidRPr="008E45BB" w:rsidRDefault="000638C0" w:rsidP="00872E22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обеспеченности</w:t>
            </w:r>
            <w:proofErr w:type="gramEnd"/>
            <w:r w:rsidRPr="008E45B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7915,8</w:t>
            </w:r>
          </w:p>
        </w:tc>
      </w:tr>
      <w:tr w:rsidR="000638C0" w:rsidRPr="008E45BB" w:rsidTr="00872E22">
        <w:trPr>
          <w:trHeight w:val="848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4678" w:type="dxa"/>
          </w:tcPr>
          <w:p w:rsidR="000638C0" w:rsidRPr="008E45BB" w:rsidRDefault="000638C0" w:rsidP="00872E22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2546,0</w:t>
            </w:r>
          </w:p>
        </w:tc>
      </w:tr>
      <w:tr w:rsidR="008E45BB" w:rsidRPr="008E45BB" w:rsidTr="00872E22">
        <w:trPr>
          <w:trHeight w:val="848"/>
        </w:trPr>
        <w:tc>
          <w:tcPr>
            <w:tcW w:w="3240" w:type="dxa"/>
            <w:vAlign w:val="bottom"/>
          </w:tcPr>
          <w:p w:rsidR="008E45BB" w:rsidRPr="008E45BB" w:rsidRDefault="008E45BB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78" w:type="dxa"/>
          </w:tcPr>
          <w:p w:rsidR="008E45BB" w:rsidRPr="008E45BB" w:rsidRDefault="008E45BB" w:rsidP="008E45BB">
            <w:pPr>
              <w:tabs>
                <w:tab w:val="left" w:pos="5079"/>
              </w:tabs>
              <w:ind w:left="-250" w:righ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8E45BB" w:rsidRPr="008E45BB" w:rsidRDefault="008E45BB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5302,8</w:t>
            </w:r>
          </w:p>
        </w:tc>
      </w:tr>
      <w:tr w:rsidR="000638C0" w:rsidRPr="008E45BB" w:rsidTr="00872E22">
        <w:trPr>
          <w:trHeight w:val="772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</w:tr>
      <w:tr w:rsidR="000638C0" w:rsidRPr="008E45BB" w:rsidTr="00872E22">
        <w:trPr>
          <w:trHeight w:val="721"/>
        </w:trPr>
        <w:tc>
          <w:tcPr>
            <w:tcW w:w="3240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0638C0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38C0" w:rsidRPr="008E45BB" w:rsidTr="00872E22">
        <w:trPr>
          <w:trHeight w:val="375"/>
        </w:trPr>
        <w:tc>
          <w:tcPr>
            <w:tcW w:w="3240" w:type="dxa"/>
            <w:noWrap/>
            <w:vAlign w:val="bottom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8E4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0638C0" w:rsidRPr="008E45BB" w:rsidRDefault="008E45BB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28101,1</w:t>
            </w:r>
          </w:p>
        </w:tc>
      </w:tr>
    </w:tbl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2DD5" w:rsidRPr="008E45BB" w:rsidRDefault="00062DD5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BB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из федерального и краевого бюджета в 2020 году</w:t>
      </w:r>
    </w:p>
    <w:p w:rsidR="000638C0" w:rsidRPr="008E45BB" w:rsidRDefault="000638C0" w:rsidP="000638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45BB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8E45B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0638C0" w:rsidRPr="008E45BB" w:rsidTr="00872E22">
        <w:trPr>
          <w:trHeight w:val="692"/>
          <w:tblHeader/>
        </w:trPr>
        <w:tc>
          <w:tcPr>
            <w:tcW w:w="2899" w:type="dxa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pStyle w:val="2"/>
              <w:rPr>
                <w:szCs w:val="28"/>
              </w:rPr>
            </w:pPr>
            <w:r w:rsidRPr="008E45B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0638C0" w:rsidRPr="008E45BB" w:rsidRDefault="008E45BB" w:rsidP="00872E22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13434,7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8131,9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7915,8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7915,8</w:t>
            </w:r>
          </w:p>
        </w:tc>
      </w:tr>
      <w:tr w:rsidR="008E45BB" w:rsidRPr="008E45BB" w:rsidTr="00872E22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8E45BB" w:rsidRPr="008E45BB" w:rsidRDefault="008E45BB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</w:tcPr>
          <w:p w:rsidR="008E45BB" w:rsidRPr="008E45BB" w:rsidRDefault="008E45BB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vAlign w:val="bottom"/>
          </w:tcPr>
          <w:p w:rsidR="008E45BB" w:rsidRPr="008E45BB" w:rsidRDefault="008E45BB" w:rsidP="00872E22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5302,8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C0" w:rsidRPr="008E45BB" w:rsidRDefault="000638C0" w:rsidP="00872E22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216,1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C0" w:rsidRPr="008E45BB" w:rsidRDefault="000638C0" w:rsidP="00872E22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C0" w:rsidRPr="008E45BB" w:rsidRDefault="000638C0" w:rsidP="00872E22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38C0" w:rsidRPr="00062DD5" w:rsidRDefault="008E45BB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="000638C0" w:rsidRPr="00062DD5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0638C0"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  <w:r w:rsidRPr="008E45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638C0" w:rsidRPr="008E45BB" w:rsidRDefault="000638C0" w:rsidP="000638C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8E45BB" w:rsidRDefault="008E45BB" w:rsidP="00063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BB" w:rsidRDefault="008E45BB" w:rsidP="00063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C0" w:rsidRPr="008E45BB" w:rsidRDefault="000638C0" w:rsidP="00063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B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2020 году</w:t>
      </w:r>
    </w:p>
    <w:p w:rsidR="000638C0" w:rsidRPr="008E45BB" w:rsidRDefault="000638C0" w:rsidP="000638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5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45BB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8E45B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0638C0" w:rsidRPr="008E45BB" w:rsidTr="00872E22">
        <w:trPr>
          <w:trHeight w:val="692"/>
          <w:tblHeader/>
        </w:trPr>
        <w:tc>
          <w:tcPr>
            <w:tcW w:w="3041" w:type="dxa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0638C0" w:rsidRPr="008E45BB" w:rsidRDefault="000638C0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pStyle w:val="2"/>
              <w:rPr>
                <w:szCs w:val="28"/>
              </w:rPr>
            </w:pPr>
            <w:r w:rsidRPr="008E45B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2546,0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2546,0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2546,0</w:t>
            </w:r>
          </w:p>
        </w:tc>
      </w:tr>
      <w:tr w:rsidR="000638C0" w:rsidRPr="008E45BB" w:rsidTr="00872E22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0638C0" w:rsidRPr="008E45BB" w:rsidRDefault="000638C0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0638C0" w:rsidRPr="008E45BB" w:rsidRDefault="000638C0" w:rsidP="00872E22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0638C0" w:rsidRPr="008E45BB" w:rsidRDefault="000638C0" w:rsidP="00872E22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E45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2546,0</w:t>
            </w:r>
          </w:p>
        </w:tc>
      </w:tr>
    </w:tbl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638C0" w:rsidRPr="008E45BB" w:rsidRDefault="000638C0" w:rsidP="000638C0">
      <w:pPr>
        <w:rPr>
          <w:rFonts w:ascii="Times New Roman" w:hAnsi="Times New Roman" w:cs="Times New Roman"/>
          <w:sz w:val="28"/>
          <w:szCs w:val="28"/>
        </w:rPr>
      </w:pPr>
    </w:p>
    <w:p w:rsidR="000638C0" w:rsidRPr="00872E22" w:rsidRDefault="000638C0" w:rsidP="000638C0">
      <w:pPr>
        <w:rPr>
          <w:rFonts w:ascii="Times New Roman" w:hAnsi="Times New Roman" w:cs="Times New Roman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0638C0" w:rsidRPr="00872E22" w:rsidTr="00872E22">
        <w:trPr>
          <w:trHeight w:val="2282"/>
        </w:trPr>
        <w:tc>
          <w:tcPr>
            <w:tcW w:w="694" w:type="dxa"/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</w:tcPr>
          <w:p w:rsidR="000638C0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607" w:rsidRPr="00872E22" w:rsidRDefault="006E7607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1409"/>
        </w:trPr>
        <w:tc>
          <w:tcPr>
            <w:tcW w:w="9669" w:type="dxa"/>
            <w:gridSpan w:val="5"/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 и подразделам классификации расходов бюджетов на 2020 год</w:t>
            </w:r>
          </w:p>
          <w:p w:rsidR="000638C0" w:rsidRPr="00872E22" w:rsidRDefault="000638C0" w:rsidP="00872E22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638C0" w:rsidRPr="00872E22" w:rsidTr="00872E22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EA4D8D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28836,3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8536,8</w:t>
            </w:r>
          </w:p>
        </w:tc>
      </w:tr>
      <w:tr w:rsidR="000638C0" w:rsidRPr="00872E22" w:rsidTr="00872E22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0638C0" w:rsidRPr="00872E22" w:rsidTr="00872E22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3804,5</w:t>
            </w:r>
          </w:p>
        </w:tc>
      </w:tr>
      <w:tr w:rsidR="000638C0" w:rsidRPr="00872E22" w:rsidTr="00872E22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0638C0" w:rsidRPr="00872E22" w:rsidTr="00872E22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3819,2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0638C0" w:rsidRPr="00872E22" w:rsidTr="00872E22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0638C0" w:rsidRPr="00872E22" w:rsidTr="00872E22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0638C0"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0638C0" w:rsidRPr="00872E22" w:rsidTr="00872E22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638C0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638C0" w:rsidRPr="00872E22" w:rsidTr="00872E22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8301</w:t>
            </w:r>
            <w:r w:rsidR="000638C0"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8271,4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1965,3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  <w:r w:rsidR="000638C0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0638C0" w:rsidRPr="00872E22" w:rsidTr="00872E22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0638C0" w:rsidRPr="00872E22" w:rsidTr="00872E22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9291,3</w:t>
            </w:r>
          </w:p>
        </w:tc>
      </w:tr>
      <w:tr w:rsidR="000638C0" w:rsidRPr="00872E22" w:rsidTr="00872E22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243C9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0638C0" w:rsidRPr="00872E22" w:rsidTr="00872E22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0638C0" w:rsidRPr="00872E22" w:rsidTr="00872E22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0638C0" w:rsidRPr="00872E22" w:rsidTr="00872E22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43,8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0638C0" w:rsidRPr="00872E22" w:rsidTr="00872E22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Pr="00872E22" w:rsidRDefault="000638C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0638C0" w:rsidRPr="00062DD5" w:rsidRDefault="000638C0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F3F4E" w:rsidRPr="00062DD5" w:rsidRDefault="000638C0" w:rsidP="00062DD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</w:t>
      </w:r>
      <w:r w:rsidR="00737AF0" w:rsidRPr="00062DD5">
        <w:rPr>
          <w:rFonts w:ascii="Times New Roman" w:hAnsi="Times New Roman" w:cs="Times New Roman"/>
          <w:sz w:val="28"/>
          <w:szCs w:val="28"/>
        </w:rPr>
        <w:t xml:space="preserve">                  П.М. </w:t>
      </w:r>
      <w:proofErr w:type="spellStart"/>
      <w:r w:rsidR="00737AF0"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BF3F4E" w:rsidRPr="00872E22" w:rsidRDefault="00BF3F4E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22" w:rsidRPr="00872E22" w:rsidRDefault="00872E22" w:rsidP="00872E22">
      <w:pPr>
        <w:rPr>
          <w:rFonts w:ascii="Times New Roman" w:hAnsi="Times New Roman" w:cs="Times New Roman"/>
        </w:rPr>
      </w:pPr>
    </w:p>
    <w:p w:rsidR="00872E22" w:rsidRPr="00872E22" w:rsidRDefault="00872E22" w:rsidP="00872E22">
      <w:pPr>
        <w:rPr>
          <w:rFonts w:ascii="Times New Roman" w:hAnsi="Times New Roman" w:cs="Times New Roman"/>
        </w:rPr>
      </w:pPr>
    </w:p>
    <w:p w:rsidR="00872E22" w:rsidRPr="00872E22" w:rsidRDefault="00872E22" w:rsidP="00872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E22">
        <w:rPr>
          <w:rFonts w:ascii="Times New Roman" w:hAnsi="Times New Roman" w:cs="Times New Roman"/>
          <w:b/>
          <w:sz w:val="28"/>
        </w:rPr>
        <w:t>Распределение бюджетных ассигнований</w:t>
      </w:r>
      <w:r w:rsidRPr="0087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872E22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на 2020 год</w:t>
      </w:r>
      <w:r w:rsidRPr="0087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872E22" w:rsidRPr="00872E22" w:rsidRDefault="00872E22" w:rsidP="00872E22">
      <w:pPr>
        <w:rPr>
          <w:rFonts w:ascii="Times New Roman" w:hAnsi="Times New Roman" w:cs="Times New Roman"/>
        </w:rPr>
      </w:pPr>
      <w:r w:rsidRPr="0087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872E2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872E22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proofErr w:type="gramEnd"/>
      <w:r w:rsidRPr="00872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Pr="0087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872E22" w:rsidRPr="00872E22" w:rsidTr="00872E22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28836,3</w:t>
            </w:r>
          </w:p>
        </w:tc>
      </w:tr>
      <w:tr w:rsidR="00872E22" w:rsidRPr="00872E22" w:rsidTr="00872E22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28836,3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8536,8</w:t>
            </w:r>
          </w:p>
        </w:tc>
      </w:tr>
      <w:tr w:rsidR="00872E22" w:rsidRPr="00872E22" w:rsidTr="00872E22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3804,5</w:t>
            </w:r>
          </w:p>
        </w:tc>
      </w:tr>
      <w:tr w:rsidR="00872E22" w:rsidRPr="00872E22" w:rsidTr="00872E22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3800,7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3800,7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3800,7</w:t>
            </w:r>
          </w:p>
        </w:tc>
      </w:tr>
      <w:tr w:rsidR="00872E22" w:rsidRPr="00872E22" w:rsidTr="00872E22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872E22" w:rsidRPr="00872E22" w:rsidTr="00872E22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695,7</w:t>
            </w:r>
          </w:p>
        </w:tc>
      </w:tr>
      <w:tr w:rsidR="00872E22" w:rsidRPr="00872E22" w:rsidTr="00872E22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</w:tr>
      <w:tr w:rsidR="00872E22" w:rsidRPr="00872E22" w:rsidTr="00872E22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3819,2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3746,2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3746,2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учреждениями ,органами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691,3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872E22" w:rsidRPr="00872E22" w:rsidTr="00872E22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«Социальная поддержка граждан в Константиновском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сельском поселении» на 2020-2022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</w:t>
            </w:r>
          </w:p>
        </w:tc>
      </w:tr>
      <w:tr w:rsidR="00872E22" w:rsidRPr="00872E22" w:rsidTr="00872E22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социально-ориентированным некоммерческим организациям при реализации ими собственных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выполнения функций государственными (муниципальными) органами, казенными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учреждениями ,органами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872E22"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872E22" w:rsidRPr="00872E22" w:rsidTr="00872E22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2020-2022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737AF0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2020-2022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сельском поселении» на 2020-2022гг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2020-2022гг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22" w:rsidRPr="00872E22" w:rsidRDefault="00872E22" w:rsidP="00872E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8301,4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8271,4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2020-2022гг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</w:t>
            </w:r>
            <w:r w:rsidR="00872E22"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872E22" w:rsidRPr="00872E22" w:rsidTr="00872E22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</w:t>
            </w:r>
            <w:r w:rsidR="00872E22"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872E22" w:rsidRPr="00872E22" w:rsidTr="00872E22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47BA6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1771,8</w:t>
            </w:r>
          </w:p>
        </w:tc>
      </w:tr>
      <w:tr w:rsidR="00872E22" w:rsidRPr="00872E22" w:rsidTr="00872E22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47BA6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1771,8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47BA6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1771,8</w:t>
            </w:r>
          </w:p>
        </w:tc>
      </w:tr>
      <w:tr w:rsidR="00847BA6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6" w:rsidRPr="00872E22" w:rsidRDefault="00847BA6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proofErr w:type="gramStart"/>
            <w:r w:rsidRPr="00847BA6">
              <w:rPr>
                <w:rFonts w:ascii="Times New Roman" w:hAnsi="Times New Roman" w:cs="Times New Roman"/>
                <w:sz w:val="28"/>
                <w:szCs w:val="28"/>
              </w:rPr>
              <w:t>ремонт  и</w:t>
            </w:r>
            <w:proofErr w:type="gramEnd"/>
            <w:r w:rsidRPr="00847BA6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A6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6" w:rsidRDefault="00847BA6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5567,9</w:t>
            </w:r>
          </w:p>
        </w:tc>
      </w:tr>
      <w:tr w:rsidR="00847BA6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6" w:rsidRPr="00872E22" w:rsidRDefault="00847BA6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A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47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7BA6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A6" w:rsidRPr="00872E22" w:rsidRDefault="00847BA6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BA6" w:rsidRDefault="00847BA6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5567,9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931,6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931,6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C423A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931,6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2020-2022гг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2020-2022гг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</w:t>
            </w: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1965,3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2020-2022гг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казенных предприятий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72E22" w:rsidRPr="00872E22" w:rsidTr="00872E22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коммунальных услуг в результате недополученных доходов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72E22" w:rsidRPr="00872E22" w:rsidTr="00872E22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2020-2022гг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Курганинского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887,7</w:t>
            </w:r>
          </w:p>
        </w:tc>
      </w:tr>
      <w:tr w:rsidR="00872E22" w:rsidRPr="00872E22" w:rsidTr="00872E22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872E22" w:rsidRPr="00872E22" w:rsidTr="00872E22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872E22" w:rsidRPr="00872E22" w:rsidTr="00872E22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637,7</w:t>
            </w:r>
          </w:p>
        </w:tc>
      </w:tr>
      <w:tr w:rsidR="00872E22" w:rsidRPr="00872E22" w:rsidTr="00872E22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637,7</w:t>
            </w:r>
          </w:p>
        </w:tc>
      </w:tr>
      <w:tr w:rsidR="00872E22" w:rsidRPr="00872E22" w:rsidTr="00872E22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</w:t>
            </w:r>
          </w:p>
        </w:tc>
      </w:tr>
      <w:tr w:rsidR="00872E22" w:rsidRPr="00872E22" w:rsidTr="00872E22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</w:t>
            </w:r>
          </w:p>
        </w:tc>
      </w:tr>
      <w:tr w:rsidR="00872E22" w:rsidRPr="00872E22" w:rsidTr="00872E22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872E22" w:rsidRPr="00872E22" w:rsidTr="00872E22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872E22" w:rsidRPr="00872E22" w:rsidTr="00872E22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872E22" w:rsidRPr="00872E22" w:rsidTr="00872E22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  муниципальной </w:t>
            </w: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 Константиновского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7901,9</w:t>
            </w:r>
          </w:p>
        </w:tc>
      </w:tr>
      <w:tr w:rsidR="00872E22" w:rsidRPr="00872E22" w:rsidTr="00872E22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7881,9</w:t>
            </w:r>
          </w:p>
        </w:tc>
      </w:tr>
      <w:tr w:rsidR="00872E22" w:rsidRPr="00872E22" w:rsidTr="00872E22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B636C4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6409,1</w:t>
            </w:r>
          </w:p>
        </w:tc>
      </w:tr>
      <w:tr w:rsidR="00872E22" w:rsidRPr="00872E22" w:rsidTr="00872E22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932,2</w:t>
            </w:r>
          </w:p>
        </w:tc>
      </w:tr>
      <w:tr w:rsidR="00872E22" w:rsidRPr="00872E22" w:rsidTr="00872E22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540,6</w:t>
            </w:r>
          </w:p>
        </w:tc>
      </w:tr>
      <w:tr w:rsidR="00872E22" w:rsidRPr="00872E22" w:rsidTr="00872E22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1389,4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полномочий поселений по организации библиотечного обслуживания населения, комплектованию и обеспечению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1389,4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1389,4</w:t>
            </w:r>
          </w:p>
        </w:tc>
      </w:tr>
      <w:tr w:rsidR="00872E22" w:rsidRPr="00872E22" w:rsidTr="00872E22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отдельным категориям граждан Константиновского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2020-2022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</w:t>
            </w: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 муниципальной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2535D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2535D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2E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</w:r>
      <w:r w:rsidRPr="00062DD5">
        <w:rPr>
          <w:rFonts w:ascii="Times New Roman" w:hAnsi="Times New Roman" w:cs="Times New Roman"/>
          <w:sz w:val="28"/>
          <w:szCs w:val="28"/>
        </w:rPr>
        <w:tab/>
        <w:t xml:space="preserve">       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BF3F4E" w:rsidRPr="00062DD5" w:rsidRDefault="00BF3F4E" w:rsidP="00062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F4E" w:rsidRPr="00872E22" w:rsidRDefault="00BF3F4E" w:rsidP="00A740D5">
      <w:pPr>
        <w:pStyle w:val="a3"/>
        <w:rPr>
          <w:rFonts w:ascii="Times New Roman" w:hAnsi="Times New Roman" w:cs="Times New Roman"/>
        </w:rPr>
      </w:pPr>
    </w:p>
    <w:p w:rsidR="00BF3F4E" w:rsidRPr="00872E22" w:rsidRDefault="00BF3F4E" w:rsidP="00A740D5">
      <w:pPr>
        <w:pStyle w:val="a3"/>
        <w:rPr>
          <w:rFonts w:ascii="Times New Roman" w:hAnsi="Times New Roman" w:cs="Times New Roman"/>
        </w:rPr>
      </w:pPr>
    </w:p>
    <w:tbl>
      <w:tblPr>
        <w:tblW w:w="164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3"/>
        <w:gridCol w:w="594"/>
        <w:gridCol w:w="2018"/>
        <w:gridCol w:w="1377"/>
        <w:gridCol w:w="415"/>
        <w:gridCol w:w="294"/>
        <w:gridCol w:w="376"/>
        <w:gridCol w:w="191"/>
        <w:gridCol w:w="321"/>
        <w:gridCol w:w="246"/>
        <w:gridCol w:w="328"/>
        <w:gridCol w:w="1231"/>
        <w:gridCol w:w="284"/>
        <w:gridCol w:w="495"/>
        <w:gridCol w:w="214"/>
        <w:gridCol w:w="850"/>
        <w:gridCol w:w="284"/>
        <w:gridCol w:w="63"/>
        <w:gridCol w:w="1071"/>
        <w:gridCol w:w="1134"/>
        <w:gridCol w:w="1134"/>
        <w:gridCol w:w="1134"/>
        <w:gridCol w:w="1134"/>
        <w:gridCol w:w="1134"/>
      </w:tblGrid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26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215"/>
        </w:trPr>
        <w:tc>
          <w:tcPr>
            <w:tcW w:w="95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Константиновского сельского поселения на 2020 год</w:t>
            </w:r>
          </w:p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28836,3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28836,3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8536,8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(муниципальными) органами, казенными учреждениями,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3804,5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3819,2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3746,2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обеспечению деятельности (оказание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услуг) муниципальных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3746,2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учреждениями ,органами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2020-2022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руководителями ТОС Константиновского сельского поселения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компенсационных выплат на частичное возмещение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учреждениями ,органами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872E22"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населения на территории Константиновского сельского поселения»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D578E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Константиновского сельского поселения» на 2020-2022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2020-2022гг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2020-2022гг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противопожарной защиты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22" w:rsidRPr="00872E22" w:rsidRDefault="00872E22" w:rsidP="00872E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8301,4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2020-2022гг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8271,4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1771,8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1771,8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1771,8</w:t>
            </w:r>
          </w:p>
        </w:tc>
      </w:tr>
      <w:tr w:rsidR="00303FE9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E9" w:rsidRPr="00872E22" w:rsidRDefault="00303FE9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872E22" w:rsidRDefault="00303FE9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872E22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872E22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872E22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303FE9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872E22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E9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5567,9</w:t>
            </w:r>
          </w:p>
        </w:tc>
      </w:tr>
      <w:tr w:rsidR="00303FE9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E9" w:rsidRPr="00872E22" w:rsidRDefault="00303FE9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Default="00303FE9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E9" w:rsidRPr="00872E22" w:rsidRDefault="00303FE9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E9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5567,9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931,6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931,6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931,6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эффективности мер поддержки на муниципальном уровне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2020-2022гг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2020-2022гг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</w:t>
            </w: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1965,3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2020-2022гг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коммунальных услуг в результате недополученных доходов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2020-2022гг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637,7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  муниципальной </w:t>
            </w: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 Константиновского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9291,3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7901,9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7881,9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303FE9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6409,1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540,6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1389,4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отдельным категориям граждан Константиновского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2020-2022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</w:t>
            </w:r>
            <w:proofErr w:type="gram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 муниципальной</w:t>
            </w:r>
            <w:proofErr w:type="gramEnd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«Развитие физической культуры и 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организации, проведения и информационного </w:t>
            </w: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официальных физкультурных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2535D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</w:t>
            </w:r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2535DB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</w:t>
            </w:r>
            <w:bookmarkStart w:id="0" w:name="_GoBack"/>
            <w:bookmarkEnd w:id="0"/>
            <w:r w:rsidR="00872E22"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2E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</w:t>
            </w: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gridBefore w:val="1"/>
          <w:gridAfter w:val="7"/>
          <w:wBefore w:w="83" w:type="dxa"/>
          <w:wAfter w:w="6804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72E22" w:rsidRPr="00872E22" w:rsidTr="00872E22">
        <w:trPr>
          <w:gridBefore w:val="1"/>
          <w:wBefore w:w="83" w:type="dxa"/>
          <w:trHeight w:val="375"/>
        </w:trPr>
        <w:tc>
          <w:tcPr>
            <w:tcW w:w="92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E22" w:rsidRPr="00872E22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062DD5" w:rsidRDefault="00872E22" w:rsidP="0006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5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872E22" w:rsidRPr="00062DD5" w:rsidRDefault="00872E22" w:rsidP="0006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DD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062DD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872E22" w:rsidRPr="00062DD5" w:rsidRDefault="00872E22" w:rsidP="0006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DD5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района                                                                          </w:t>
            </w:r>
          </w:p>
          <w:p w:rsidR="00872E22" w:rsidRPr="00062DD5" w:rsidRDefault="00872E22" w:rsidP="00062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П.М. </w:t>
            </w:r>
            <w:proofErr w:type="spellStart"/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Ильинов</w:t>
            </w:r>
            <w:proofErr w:type="spellEnd"/>
          </w:p>
        </w:tc>
        <w:tc>
          <w:tcPr>
            <w:tcW w:w="1134" w:type="dxa"/>
            <w:gridSpan w:val="2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E22" w:rsidRPr="00872E22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7950002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72E22" w:rsidRPr="00872E22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872E22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5120000</w:t>
            </w: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872E22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303FE9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FE9" w:rsidRPr="00303FE9" w:rsidRDefault="00303FE9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E9" w:rsidRPr="00303FE9" w:rsidRDefault="00303FE9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FE9" w:rsidRDefault="00303FE9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607" w:rsidRPr="00303FE9" w:rsidRDefault="006E7607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E22" w:rsidRPr="00303FE9" w:rsidRDefault="00303FE9" w:rsidP="0030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</w:t>
            </w:r>
            <w:r w:rsidR="00872E22" w:rsidRPr="00303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872E22" w:rsidRPr="00303FE9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</w:t>
            </w:r>
            <w:r w:rsidRPr="00303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72E22" w:rsidRPr="00303FE9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Константиновского сельского поселения Курганинского района, перечень статей и видов источников финансирования дефицитов бюджетов на 2020 год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303FE9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303FE9" w:rsidTr="00872E22">
        <w:trPr>
          <w:gridBefore w:val="1"/>
          <w:wBefore w:w="83" w:type="dxa"/>
          <w:trHeight w:val="375"/>
        </w:trPr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872E22" w:rsidRPr="00303FE9" w:rsidRDefault="00872E22" w:rsidP="00872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1500"/>
          <w:tblHeader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gridSpan w:val="11"/>
            <w:vAlign w:val="center"/>
          </w:tcPr>
          <w:p w:rsidR="00872E22" w:rsidRPr="00303FE9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1" w:type="dxa"/>
            <w:gridSpan w:val="4"/>
            <w:vAlign w:val="bottom"/>
          </w:tcPr>
          <w:p w:rsidR="00872E22" w:rsidRPr="00303FE9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665"/>
        </w:trPr>
        <w:tc>
          <w:tcPr>
            <w:tcW w:w="2695" w:type="dxa"/>
            <w:gridSpan w:val="3"/>
            <w:noWrap/>
          </w:tcPr>
          <w:p w:rsidR="00872E22" w:rsidRPr="00303FE9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tabs>
                <w:tab w:val="left" w:pos="561"/>
              </w:tabs>
              <w:ind w:left="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06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872E22" w:rsidP="00872E22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06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872E22" w:rsidP="00872E22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06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872E22" w:rsidP="00872E22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06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872E22" w:rsidP="00872E22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06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Погашение бюджетами сельских поселений кредитов, от других бюджетов бюджетной системы Российской Федерации в </w:t>
            </w:r>
            <w:proofErr w:type="gramStart"/>
            <w:r w:rsidRPr="00303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валюте  Российской</w:t>
            </w:r>
            <w:proofErr w:type="gramEnd"/>
            <w:r w:rsidRPr="00303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Федерации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872E22" w:rsidP="00872E22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06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15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-28101,1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707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000 01 00 00 00 00 0000 500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-28101,1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688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-28101,1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631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-28101,1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417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+28836,3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691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+28836,3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705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303FE9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+28836,3</w:t>
            </w:r>
          </w:p>
        </w:tc>
      </w:tr>
      <w:tr w:rsidR="00872E22" w:rsidRPr="00303FE9" w:rsidTr="0087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6"/>
          <w:wAfter w:w="6741" w:type="dxa"/>
          <w:trHeight w:val="785"/>
        </w:trPr>
        <w:tc>
          <w:tcPr>
            <w:tcW w:w="2695" w:type="dxa"/>
            <w:gridSpan w:val="3"/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  <w:gridSpan w:val="11"/>
          </w:tcPr>
          <w:p w:rsidR="00872E22" w:rsidRPr="00303FE9" w:rsidRDefault="00872E22" w:rsidP="00872E22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gridSpan w:val="4"/>
            <w:noWrap/>
            <w:vAlign w:val="bottom"/>
          </w:tcPr>
          <w:p w:rsidR="00872E22" w:rsidRPr="00303FE9" w:rsidRDefault="00872E22" w:rsidP="0030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03FE9">
              <w:rPr>
                <w:rFonts w:ascii="Times New Roman" w:hAnsi="Times New Roman" w:cs="Times New Roman"/>
                <w:sz w:val="28"/>
                <w:szCs w:val="28"/>
              </w:rPr>
              <w:t>28836,3</w:t>
            </w:r>
          </w:p>
        </w:tc>
      </w:tr>
    </w:tbl>
    <w:p w:rsidR="00872E22" w:rsidRPr="00303FE9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BF3F4E" w:rsidRPr="00303FE9" w:rsidRDefault="00BF3F4E" w:rsidP="00A74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F4E" w:rsidRDefault="00062DD5" w:rsidP="00A74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062DD5" w:rsidRPr="00303FE9" w:rsidRDefault="00062DD5" w:rsidP="00A740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BF3F4E" w:rsidRPr="00303FE9" w:rsidRDefault="00062DD5" w:rsidP="00A74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CC61F4" w:rsidRPr="00303FE9" w:rsidRDefault="00CC61F4" w:rsidP="00A74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1F4" w:rsidRPr="00303FE9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F4" w:rsidRPr="00303FE9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303FE9" w:rsidRDefault="00BF3F4E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303FE9" w:rsidRDefault="00BF3F4E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4E" w:rsidRPr="00303FE9" w:rsidRDefault="00BF3F4E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F4" w:rsidRPr="00303FE9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22" w:rsidRDefault="00872E22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303FE9" w:rsidRPr="00303FE9" w:rsidRDefault="00303FE9" w:rsidP="00872E22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872E22" w:rsidRPr="00303FE9" w:rsidRDefault="00872E22" w:rsidP="00872E22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22" w:rsidRPr="00872E22" w:rsidRDefault="00872E22" w:rsidP="00872E22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E9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Курганинского района в бюджет муниципального </w:t>
      </w:r>
      <w:r w:rsidRPr="00872E2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872E22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872E22">
        <w:rPr>
          <w:rFonts w:ascii="Times New Roman" w:hAnsi="Times New Roman" w:cs="Times New Roman"/>
          <w:b/>
          <w:sz w:val="28"/>
          <w:szCs w:val="28"/>
        </w:rPr>
        <w:t xml:space="preserve"> район на 2020 год</w:t>
      </w:r>
    </w:p>
    <w:p w:rsidR="00872E22" w:rsidRPr="00872E22" w:rsidRDefault="00872E22" w:rsidP="00872E22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872E22" w:rsidRPr="00872E22" w:rsidTr="00872E22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полномочиям, </w:t>
            </w:r>
            <w:proofErr w:type="spellStart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872E22" w:rsidRPr="00872E22" w:rsidTr="00872E22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E22" w:rsidRPr="00303FE9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E22" w:rsidRPr="00303FE9" w:rsidRDefault="00872E22" w:rsidP="00872E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 спасательных</w:t>
            </w:r>
          </w:p>
          <w:p w:rsidR="00872E22" w:rsidRPr="00303FE9" w:rsidRDefault="00872E22" w:rsidP="00872E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proofErr w:type="gramEnd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E22" w:rsidRPr="00303FE9" w:rsidRDefault="00872E22" w:rsidP="00872E22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872E22" w:rsidRPr="00303FE9" w:rsidRDefault="00872E22" w:rsidP="00872E22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  <w:proofErr w:type="gramEnd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E22" w:rsidRPr="00303FE9" w:rsidRDefault="00872E22" w:rsidP="00872E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872E22" w:rsidRPr="00303FE9" w:rsidRDefault="00872E22" w:rsidP="00872E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303FE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поселения и контроль за исполнением данного бюджета</w:t>
            </w:r>
          </w:p>
        </w:tc>
      </w:tr>
      <w:tr w:rsidR="00872E22" w:rsidRPr="00872E22" w:rsidTr="00872E22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E22" w:rsidRPr="00303FE9" w:rsidRDefault="00872E22" w:rsidP="00872E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2E22" w:rsidRPr="00872E22" w:rsidTr="00872E22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72E22" w:rsidRPr="00303FE9" w:rsidRDefault="00872E22" w:rsidP="00872E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1389,4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872E22" w:rsidRPr="00872E22" w:rsidTr="00872E22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72E22" w:rsidRPr="00303FE9" w:rsidRDefault="00872E22" w:rsidP="00872E2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1389,4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E22" w:rsidRPr="00303FE9" w:rsidRDefault="00872E22" w:rsidP="00872E22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FE9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</w:tbl>
    <w:p w:rsidR="00872E22" w:rsidRPr="00872E22" w:rsidRDefault="00872E22" w:rsidP="00872E22">
      <w:pPr>
        <w:jc w:val="both"/>
        <w:rPr>
          <w:rFonts w:ascii="Times New Roman" w:hAnsi="Times New Roman" w:cs="Times New Roman"/>
        </w:rPr>
      </w:pPr>
    </w:p>
    <w:p w:rsidR="00872E22" w:rsidRPr="00872E22" w:rsidRDefault="00872E22" w:rsidP="00872E22">
      <w:pPr>
        <w:jc w:val="both"/>
        <w:rPr>
          <w:rFonts w:ascii="Times New Roman" w:hAnsi="Times New Roman" w:cs="Times New Roman"/>
        </w:rPr>
      </w:pPr>
    </w:p>
    <w:p w:rsidR="00872E22" w:rsidRPr="00062DD5" w:rsidRDefault="00872E22" w:rsidP="00062DD5">
      <w:pPr>
        <w:pStyle w:val="2"/>
        <w:rPr>
          <w:b w:val="0"/>
        </w:rPr>
      </w:pPr>
      <w:r w:rsidRPr="00062DD5">
        <w:rPr>
          <w:b w:val="0"/>
        </w:rPr>
        <w:t xml:space="preserve">Глава Константиновского </w:t>
      </w:r>
    </w:p>
    <w:p w:rsidR="00872E22" w:rsidRPr="00062DD5" w:rsidRDefault="00872E22" w:rsidP="00062DD5">
      <w:pPr>
        <w:pStyle w:val="2"/>
        <w:rPr>
          <w:b w:val="0"/>
        </w:rPr>
      </w:pPr>
      <w:proofErr w:type="gramStart"/>
      <w:r w:rsidRPr="00062DD5">
        <w:rPr>
          <w:b w:val="0"/>
        </w:rPr>
        <w:t>сельского</w:t>
      </w:r>
      <w:proofErr w:type="gramEnd"/>
      <w:r w:rsidRPr="00062DD5">
        <w:rPr>
          <w:b w:val="0"/>
        </w:rPr>
        <w:t xml:space="preserve"> поселения</w:t>
      </w:r>
    </w:p>
    <w:p w:rsidR="00872E22" w:rsidRPr="00872E22" w:rsidRDefault="00872E22" w:rsidP="00062DD5">
      <w:pPr>
        <w:pStyle w:val="2"/>
      </w:pPr>
      <w:r w:rsidRPr="00062DD5">
        <w:rPr>
          <w:b w:val="0"/>
        </w:rPr>
        <w:t xml:space="preserve">Курганинского района                                                                 П.М. </w:t>
      </w:r>
      <w:proofErr w:type="spellStart"/>
      <w:r w:rsidRPr="00062DD5">
        <w:rPr>
          <w:b w:val="0"/>
        </w:rPr>
        <w:t>Ильинов</w:t>
      </w:r>
      <w:proofErr w:type="spellEnd"/>
    </w:p>
    <w:p w:rsidR="00872E22" w:rsidRPr="00872E22" w:rsidRDefault="00872E22" w:rsidP="00872E22">
      <w:pPr>
        <w:rPr>
          <w:rFonts w:ascii="Times New Roman" w:hAnsi="Times New Roman" w:cs="Times New Roman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4160"/>
      </w:tblGrid>
      <w:tr w:rsidR="00872E22" w:rsidRPr="00872E22" w:rsidTr="00872E22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0"/>
            </w:tblGrid>
            <w:tr w:rsidR="00872E22" w:rsidRPr="00872E22" w:rsidTr="00872E22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72E22" w:rsidRPr="00872E22" w:rsidRDefault="00872E22" w:rsidP="00872E2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2E22" w:rsidRPr="00872E22" w:rsidTr="00872E22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72E22" w:rsidRPr="00872E22" w:rsidRDefault="00872E22" w:rsidP="00872E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E22" w:rsidRPr="00872E22" w:rsidTr="00872E22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22" w:rsidRPr="00872E22" w:rsidTr="00872E22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22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22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2020 год</w:t>
      </w: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4154"/>
      </w:tblGrid>
      <w:tr w:rsidR="00872E22" w:rsidRPr="00872E22" w:rsidTr="00872E22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872E22" w:rsidRPr="00872E22" w:rsidTr="00872E22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872E22" w:rsidRPr="00872E22" w:rsidTr="00872E22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E22" w:rsidRPr="00872E22" w:rsidTr="00872E22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872E22" w:rsidRDefault="00872E22" w:rsidP="00872E22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62DD5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62DD5">
        <w:rPr>
          <w:rFonts w:ascii="Times New Roman" w:hAnsi="Times New Roman" w:cs="Times New Roman"/>
          <w:sz w:val="28"/>
          <w:szCs w:val="28"/>
          <w:lang w:eastAsia="ar-SA"/>
        </w:rPr>
        <w:t xml:space="preserve">Курганинского района                                                                 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CC61F4" w:rsidRPr="00872E22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4154"/>
      </w:tblGrid>
      <w:tr w:rsidR="00872E22" w:rsidRPr="00872E22" w:rsidTr="00872E22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22" w:rsidRPr="00872E22" w:rsidTr="00872E22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22" w:rsidRPr="00872E22" w:rsidTr="00872E22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E9" w:rsidRPr="00872E22" w:rsidRDefault="00303FE9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E9" w:rsidRDefault="00303FE9" w:rsidP="00872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22">
        <w:rPr>
          <w:rFonts w:ascii="Times New Roman" w:hAnsi="Times New Roman" w:cs="Times New Roman"/>
          <w:b/>
          <w:sz w:val="28"/>
          <w:szCs w:val="28"/>
        </w:rPr>
        <w:lastRenderedPageBreak/>
        <w:t>Программа муниципальных гарантий Константиновского сельского поселения в валюте Российской Федерации на 2020 год</w:t>
      </w: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22" w:rsidRPr="00872E22" w:rsidRDefault="00872E22" w:rsidP="00872E22">
      <w:pPr>
        <w:rPr>
          <w:rFonts w:ascii="Times New Roman" w:hAnsi="Times New Roman" w:cs="Times New Roman"/>
          <w:b/>
          <w:sz w:val="28"/>
          <w:szCs w:val="28"/>
        </w:rPr>
      </w:pPr>
      <w:r w:rsidRPr="00872E22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     муниципальных гарантий Константиновского сельского поселения по возможным гарантийным случаям, в 2020 году</w:t>
      </w:r>
    </w:p>
    <w:p w:rsidR="00872E22" w:rsidRPr="00872E22" w:rsidRDefault="00872E22" w:rsidP="00872E2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4154"/>
      </w:tblGrid>
      <w:tr w:rsidR="00872E22" w:rsidRPr="00872E22" w:rsidTr="00872E22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E22" w:rsidRPr="00872E22" w:rsidRDefault="00872E22" w:rsidP="00872E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695"/>
        <w:gridCol w:w="4818"/>
      </w:tblGrid>
      <w:tr w:rsidR="00872E22" w:rsidRPr="00872E22" w:rsidTr="00872E22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муниципальных  гарантий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сельского поселения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proofErr w:type="gramStart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на  исполнение</w:t>
            </w:r>
            <w:proofErr w:type="gramEnd"/>
            <w:r w:rsidRPr="00872E22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по возможным гарантийным случаям</w:t>
            </w:r>
          </w:p>
        </w:tc>
      </w:tr>
      <w:tr w:rsidR="00872E22" w:rsidRPr="00872E22" w:rsidTr="00872E22">
        <w:trPr>
          <w:trHeight w:val="141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E22" w:rsidRPr="00872E22" w:rsidRDefault="00872E22" w:rsidP="00872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поселения (по муниципальным гарантиям Константиновского сельского поселения)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22" w:rsidRPr="00872E22" w:rsidRDefault="00872E22" w:rsidP="008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2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872E22" w:rsidRDefault="00872E22" w:rsidP="00872E22">
      <w:pPr>
        <w:rPr>
          <w:rFonts w:ascii="Times New Roman" w:hAnsi="Times New Roman" w:cs="Times New Roman"/>
          <w:sz w:val="28"/>
          <w:szCs w:val="28"/>
        </w:rPr>
      </w:pP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62DD5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062DD5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062DD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872E22" w:rsidRPr="00062DD5" w:rsidRDefault="00872E22" w:rsidP="00062DD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062DD5">
        <w:rPr>
          <w:rFonts w:ascii="Times New Roman" w:hAnsi="Times New Roman" w:cs="Times New Roman"/>
          <w:sz w:val="28"/>
          <w:szCs w:val="28"/>
          <w:lang w:eastAsia="ar-SA"/>
        </w:rPr>
        <w:t xml:space="preserve">Курганинского района                                                                     П.М. </w:t>
      </w:r>
      <w:proofErr w:type="spellStart"/>
      <w:r w:rsidRPr="00062DD5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872E22" w:rsidRPr="00872E22" w:rsidRDefault="00872E22" w:rsidP="00872E22">
      <w:pPr>
        <w:rPr>
          <w:rFonts w:ascii="Times New Roman" w:hAnsi="Times New Roman" w:cs="Times New Roman"/>
        </w:rPr>
      </w:pPr>
    </w:p>
    <w:p w:rsidR="00CC61F4" w:rsidRPr="00872E22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F4" w:rsidRPr="00872E22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F4" w:rsidRPr="00872E22" w:rsidRDefault="00CC61F4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73D" w:rsidRPr="00872E22" w:rsidRDefault="0034773D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30E" w:rsidRPr="00872E22" w:rsidRDefault="0030330E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676" w:rsidRPr="00872E22" w:rsidRDefault="00AB6676" w:rsidP="00A740D5">
      <w:pPr>
        <w:pStyle w:val="a3"/>
        <w:rPr>
          <w:rFonts w:ascii="Times New Roman" w:hAnsi="Times New Roman" w:cs="Times New Roman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EB" w:rsidRPr="00872E22" w:rsidRDefault="008152EB" w:rsidP="00A74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2EB" w:rsidRPr="00872E22" w:rsidRDefault="008152EB" w:rsidP="00A74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2EB" w:rsidRPr="00872E22" w:rsidRDefault="008152EB" w:rsidP="00A74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73D" w:rsidRPr="00872E22" w:rsidRDefault="0034773D" w:rsidP="00A740D5">
      <w:pPr>
        <w:pStyle w:val="a3"/>
        <w:rPr>
          <w:rFonts w:ascii="Times New Roman" w:hAnsi="Times New Roman" w:cs="Times New Roman"/>
        </w:rPr>
      </w:pPr>
    </w:p>
    <w:p w:rsidR="0034773D" w:rsidRPr="00872E22" w:rsidRDefault="0034773D" w:rsidP="00347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73D" w:rsidRPr="00872E22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522" w:rsidRPr="00872E22" w:rsidRDefault="00743522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3D" w:rsidRPr="00872E22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73D" w:rsidRPr="00872E22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2FEA" w:rsidRPr="00872E22" w:rsidRDefault="00D32FEA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73D" w:rsidRPr="00872E22" w:rsidRDefault="0034773D" w:rsidP="0034773D">
      <w:pPr>
        <w:tabs>
          <w:tab w:val="left" w:pos="567"/>
        </w:tabs>
        <w:suppressAutoHyphens/>
        <w:spacing w:after="0" w:line="240" w:lineRule="auto"/>
        <w:ind w:left="1276" w:right="13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872E22" w:rsidRDefault="0034773D" w:rsidP="00347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933" w:rsidRPr="00872E22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872E22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872E22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872E22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872E22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872E22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773D" w:rsidRPr="008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A253F"/>
    <w:rsid w:val="000B0095"/>
    <w:rsid w:val="000E71C6"/>
    <w:rsid w:val="001011D5"/>
    <w:rsid w:val="001015A0"/>
    <w:rsid w:val="00122607"/>
    <w:rsid w:val="001258AA"/>
    <w:rsid w:val="001450F0"/>
    <w:rsid w:val="001B74EF"/>
    <w:rsid w:val="0022174B"/>
    <w:rsid w:val="00226130"/>
    <w:rsid w:val="00243C94"/>
    <w:rsid w:val="002535DB"/>
    <w:rsid w:val="0025540E"/>
    <w:rsid w:val="0027077C"/>
    <w:rsid w:val="002769B1"/>
    <w:rsid w:val="0027704D"/>
    <w:rsid w:val="00286776"/>
    <w:rsid w:val="002A494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6AC5"/>
    <w:rsid w:val="004223FA"/>
    <w:rsid w:val="00425CD3"/>
    <w:rsid w:val="00447C33"/>
    <w:rsid w:val="0047187C"/>
    <w:rsid w:val="00490B0B"/>
    <w:rsid w:val="004B1F94"/>
    <w:rsid w:val="004D6002"/>
    <w:rsid w:val="004E2933"/>
    <w:rsid w:val="004F6DC0"/>
    <w:rsid w:val="00526E8B"/>
    <w:rsid w:val="00573D62"/>
    <w:rsid w:val="005A1726"/>
    <w:rsid w:val="005B42BD"/>
    <w:rsid w:val="006554B9"/>
    <w:rsid w:val="00661ACA"/>
    <w:rsid w:val="00671CA2"/>
    <w:rsid w:val="00682643"/>
    <w:rsid w:val="00682CB4"/>
    <w:rsid w:val="006D693F"/>
    <w:rsid w:val="006E7607"/>
    <w:rsid w:val="00716C93"/>
    <w:rsid w:val="00737AF0"/>
    <w:rsid w:val="00743522"/>
    <w:rsid w:val="0074517C"/>
    <w:rsid w:val="00763BCE"/>
    <w:rsid w:val="007A4899"/>
    <w:rsid w:val="007F37DB"/>
    <w:rsid w:val="008152EB"/>
    <w:rsid w:val="00847BA6"/>
    <w:rsid w:val="00872E22"/>
    <w:rsid w:val="008E45BB"/>
    <w:rsid w:val="0094008B"/>
    <w:rsid w:val="009428CF"/>
    <w:rsid w:val="009670AB"/>
    <w:rsid w:val="009914B8"/>
    <w:rsid w:val="009B4E7B"/>
    <w:rsid w:val="009C05DB"/>
    <w:rsid w:val="009C713A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B636C4"/>
    <w:rsid w:val="00BF3F4E"/>
    <w:rsid w:val="00C034C3"/>
    <w:rsid w:val="00C423AB"/>
    <w:rsid w:val="00C7631F"/>
    <w:rsid w:val="00C87C9A"/>
    <w:rsid w:val="00C91AAD"/>
    <w:rsid w:val="00CA3099"/>
    <w:rsid w:val="00CC61F4"/>
    <w:rsid w:val="00CF4EE3"/>
    <w:rsid w:val="00D31AC0"/>
    <w:rsid w:val="00D32FEA"/>
    <w:rsid w:val="00D54327"/>
    <w:rsid w:val="00D578EB"/>
    <w:rsid w:val="00D65894"/>
    <w:rsid w:val="00D76593"/>
    <w:rsid w:val="00DF25B8"/>
    <w:rsid w:val="00E21A4D"/>
    <w:rsid w:val="00E2394E"/>
    <w:rsid w:val="00E34A67"/>
    <w:rsid w:val="00E35B9F"/>
    <w:rsid w:val="00E75C97"/>
    <w:rsid w:val="00EA4D8D"/>
    <w:rsid w:val="00EA5CFA"/>
    <w:rsid w:val="00F918F4"/>
    <w:rsid w:val="00FA6761"/>
    <w:rsid w:val="00FA74B4"/>
    <w:rsid w:val="00FB4B71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F2AE-33AE-471C-BE64-B360549E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8948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51</cp:revision>
  <cp:lastPrinted>2020-02-04T12:51:00Z</cp:lastPrinted>
  <dcterms:created xsi:type="dcterms:W3CDTF">2017-02-22T11:06:00Z</dcterms:created>
  <dcterms:modified xsi:type="dcterms:W3CDTF">2020-02-10T12:06:00Z</dcterms:modified>
</cp:coreProperties>
</file>