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74" w:rsidRDefault="00507325" w:rsidP="00507325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74" w:rsidRDefault="001F607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E0E" w:rsidRDefault="00890E0E" w:rsidP="005868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890E0E" w:rsidRDefault="00890E0E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Константиновского сельского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</w:t>
      </w:r>
    </w:p>
    <w:p w:rsidR="00890E0E" w:rsidRDefault="00890E0E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 w:rsidR="002D6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</w:t>
      </w:r>
    </w:p>
    <w:p w:rsidR="00890E0E" w:rsidRDefault="00890E0E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90E0E" w:rsidRPr="003E644C" w:rsidRDefault="00586843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FB4DD5">
        <w:rPr>
          <w:rFonts w:ascii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B4DD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890E0E" w:rsidRPr="003E64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7738" w:rsidRPr="003E644C" w:rsidRDefault="007B7738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3E644C" w:rsidRDefault="007B7738" w:rsidP="00465D3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Федерации, постановлением администрации Курганинского городского поселения Курганинского района от </w:t>
      </w:r>
      <w:r w:rsidR="00DF7F29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A5A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F7F29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91469C">
        <w:rPr>
          <w:rFonts w:ascii="Times New Roman" w:hAnsi="Times New Roman" w:cs="Times New Roman"/>
          <w:color w:val="000000"/>
          <w:sz w:val="28"/>
          <w:szCs w:val="28"/>
        </w:rPr>
        <w:t xml:space="preserve"> 2014 года № </w:t>
      </w:r>
      <w:r w:rsidR="00DF7F29" w:rsidRPr="0091469C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A3714" w:rsidRPr="0091469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14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оценки эффективности реализации муниципальных п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рограмм Константиновского сельского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Курганинского района»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p w:rsidR="007B7738" w:rsidRPr="003E644C" w:rsidRDefault="00645333" w:rsidP="00034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773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1.Утвердить 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>пр</w:t>
      </w:r>
      <w:r w:rsidR="00FA5A25">
        <w:rPr>
          <w:rFonts w:ascii="Times New Roman" w:hAnsi="Times New Roman" w:cs="Times New Roman"/>
          <w:bCs/>
          <w:sz w:val="28"/>
          <w:szCs w:val="28"/>
        </w:rPr>
        <w:t>ограмму Константиновского сельского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 xml:space="preserve"> поселения Курганинского района "Развитие к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ультуры в Константиновском сельском 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>поселении Кургани</w:t>
      </w:r>
      <w:r w:rsidR="00586843">
        <w:rPr>
          <w:rFonts w:ascii="Times New Roman" w:hAnsi="Times New Roman" w:cs="Times New Roman"/>
          <w:bCs/>
          <w:sz w:val="28"/>
          <w:szCs w:val="28"/>
        </w:rPr>
        <w:t xml:space="preserve">нского района» на </w:t>
      </w:r>
      <w:r w:rsidR="00FB4DD5">
        <w:rPr>
          <w:rFonts w:ascii="Times New Roman" w:hAnsi="Times New Roman" w:cs="Times New Roman"/>
          <w:bCs/>
          <w:sz w:val="28"/>
          <w:szCs w:val="28"/>
        </w:rPr>
        <w:t>2020</w:t>
      </w:r>
      <w:r w:rsidR="00586843">
        <w:rPr>
          <w:rFonts w:ascii="Times New Roman" w:hAnsi="Times New Roman" w:cs="Times New Roman"/>
          <w:bCs/>
          <w:sz w:val="28"/>
          <w:szCs w:val="28"/>
        </w:rPr>
        <w:t>-</w:t>
      </w:r>
      <w:r w:rsidR="00FB4DD5">
        <w:rPr>
          <w:rFonts w:ascii="Times New Roman" w:hAnsi="Times New Roman" w:cs="Times New Roman"/>
          <w:bCs/>
          <w:sz w:val="28"/>
          <w:szCs w:val="28"/>
        </w:rPr>
        <w:t>2022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41221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FF0571">
        <w:rPr>
          <w:rFonts w:ascii="Times New Roman" w:hAnsi="Times New Roman" w:cs="Times New Roman"/>
          <w:bCs/>
          <w:sz w:val="28"/>
          <w:szCs w:val="28"/>
        </w:rPr>
        <w:t>(прилагается)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586843" w:rsidRPr="00586843" w:rsidRDefault="00586843" w:rsidP="000346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843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периодическом издании Вестник Константиновского сельского поселения Курганинского района и разместить на официальном сайте администрации Константиновского сельского поселения Курганинского района.</w:t>
      </w:r>
    </w:p>
    <w:p w:rsidR="00586843" w:rsidRPr="00586843" w:rsidRDefault="00586843" w:rsidP="000346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843">
        <w:rPr>
          <w:rFonts w:ascii="Times New Roman" w:hAnsi="Times New Roman" w:cs="Times New Roman"/>
          <w:color w:val="000000"/>
          <w:sz w:val="28"/>
          <w:szCs w:val="28"/>
        </w:rPr>
        <w:t>3.Контроль за выполнением настоящего постановления возложить на заместителя главы Константиновского сельского поселения Курганинс</w:t>
      </w:r>
      <w:r w:rsidR="00FB4DD5">
        <w:rPr>
          <w:rFonts w:ascii="Times New Roman" w:hAnsi="Times New Roman" w:cs="Times New Roman"/>
          <w:color w:val="000000"/>
          <w:sz w:val="28"/>
          <w:szCs w:val="28"/>
        </w:rPr>
        <w:t>кого района Т.В. Половинкину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843" w:rsidRPr="00586843" w:rsidRDefault="00586843" w:rsidP="000346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4.Постановление вступает в силу с 1 января </w:t>
      </w:r>
      <w:r w:rsidR="00FB4DD5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     на </w:t>
      </w:r>
      <w:r w:rsidR="00FB4DD5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1E48B2" w:rsidRDefault="001E48B2" w:rsidP="000346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843" w:rsidRDefault="00586843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7738" w:rsidRPr="003E644C" w:rsidRDefault="00FA5A25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7B7738" w:rsidRPr="003E644C" w:rsidRDefault="007B7738" w:rsidP="00465D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Курганинского района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4533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15F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П.М.</w:t>
      </w:r>
      <w:r w:rsidR="0026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Ильинов</w:t>
      </w:r>
    </w:p>
    <w:p w:rsidR="00890E0E" w:rsidRDefault="00890E0E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Константиновского сельского</w:t>
      </w: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FB4DD5">
        <w:rPr>
          <w:rFonts w:ascii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B4DD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Курганинского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FB4DD5">
        <w:rPr>
          <w:rFonts w:ascii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B4DD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дминистрация Константиновского сельского поселения Курганинского района</w:t>
            </w:r>
          </w:p>
        </w:tc>
      </w:tr>
      <w:tr w:rsidR="00DD0221" w:rsidRPr="00890E0E" w:rsidTr="00DD0221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EFC" w:rsidRPr="005335A6" w:rsidRDefault="00741EFC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EFC" w:rsidRPr="00741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 памятников (объектов культурного наследия), находящихся в муниципальной собственности Константиновского сельского поселения и в реестре культурного наследия регионального значения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FB4DD5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0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26593,5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руб. из средств местного бюджета в том числе:</w:t>
            </w:r>
          </w:p>
          <w:p w:rsidR="00DD0221" w:rsidRPr="00890E0E" w:rsidRDefault="00FB4DD5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FB4DD5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  <w:p w:rsidR="00DD0221" w:rsidRPr="00890E0E" w:rsidRDefault="00FB4DD5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  <w:bookmarkStart w:id="1" w:name="_GoBack"/>
            <w:bookmarkEnd w:id="1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Константиновского сельского поселения.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Константиновского сельского поселения Курганинского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 Курганинского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>еры культуры", в 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 развитию кадрового 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Бюджету Константиновского </w:t>
      </w:r>
      <w:r w:rsidR="00A91C63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Курганинского района из краевого бюджета в рамках реализации государственной программы Краснодарского края «Развитие культуры</w:t>
      </w:r>
      <w:r w:rsidR="00A91C63" w:rsidRPr="00A91C63">
        <w:rPr>
          <w:rFonts w:ascii="Times New Roman" w:hAnsi="Times New Roman" w:cs="Times New Roman"/>
          <w:sz w:val="28"/>
          <w:szCs w:val="28"/>
        </w:rPr>
        <w:t>» выделяется субсидия на стимулирование 21 работника культуры</w:t>
      </w:r>
      <w:r w:rsidR="00A91C63">
        <w:rPr>
          <w:rFonts w:ascii="Times New Roman" w:hAnsi="Times New Roman" w:cs="Times New Roman"/>
          <w:sz w:val="28"/>
          <w:szCs w:val="28"/>
        </w:rPr>
        <w:t>, согласно заключенного соглашения между Константиновским сельским поселение и Министерством культуры Краснодарского края.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>ее время на территории Константиновского сельского поселения Курганинского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на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FB4DD5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FB4DD5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FB4DD5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реализация поставленных целей требует решения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– </w:t>
            </w:r>
            <w:r w:rsidR="00FB4DD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4DD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124286" w:rsidRDefault="00DD0221" w:rsidP="00DD0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276"/>
        <w:gridCol w:w="1134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FB4D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FB4D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7AE" w:rsidRPr="00FE4C50" w:rsidTr="00FB4DD5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066174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–                  (МКУК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«Константиновский КДЦ») согласно сметы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BF6486" w:rsidRPr="00FE4C50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066174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учреждений библиотечного обслуживания населения, в т.ч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AE" w:rsidRPr="00FE4C50" w:rsidTr="00FB4DD5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FE4C50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памятника красноармейцам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Ремонт памятника В.И.Ленину</w:t>
            </w:r>
          </w:p>
        </w:tc>
      </w:tr>
      <w:tr w:rsidR="005526F2" w:rsidRPr="00FE4C50" w:rsidTr="00FB4DD5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культуры, кинематографии и средств массовой информации (содержание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07AE" w:rsidRPr="00FE4C50" w:rsidTr="00FB4DD5">
        <w:trPr>
          <w:trHeight w:val="1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D77300" w:rsidP="00BF6486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D77300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D77300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D77300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 w:rsidR="00D77300">
        <w:rPr>
          <w:rFonts w:ascii="Times New Roman" w:hAnsi="Times New Roman" w:cs="Times New Roman"/>
          <w:sz w:val="28"/>
          <w:szCs w:val="28"/>
        </w:rPr>
        <w:t>26593,5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D77300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год–</w:t>
      </w:r>
      <w:r>
        <w:rPr>
          <w:rFonts w:ascii="Times New Roman" w:hAnsi="Times New Roman" w:cs="Times New Roman"/>
          <w:sz w:val="28"/>
          <w:szCs w:val="28"/>
        </w:rPr>
        <w:t>8864,5</w:t>
      </w:r>
      <w:r w:rsidR="00DD0221"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 w:rsidR="00DD0221">
        <w:rPr>
          <w:rFonts w:ascii="Times New Roman" w:hAnsi="Times New Roman" w:cs="Times New Roman"/>
          <w:sz w:val="28"/>
          <w:szCs w:val="28"/>
        </w:rPr>
        <w:t>.</w:t>
      </w:r>
      <w:r w:rsidR="00DD0221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D77300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>
        <w:rPr>
          <w:rFonts w:ascii="Times New Roman" w:hAnsi="Times New Roman" w:cs="Times New Roman"/>
          <w:sz w:val="28"/>
          <w:szCs w:val="28"/>
        </w:rPr>
        <w:t>8864,5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D77300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>
        <w:rPr>
          <w:rFonts w:ascii="Times New Roman" w:hAnsi="Times New Roman" w:cs="Times New Roman"/>
          <w:sz w:val="28"/>
          <w:szCs w:val="28"/>
        </w:rPr>
        <w:t>8864,5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992"/>
        <w:gridCol w:w="2821"/>
        <w:gridCol w:w="833"/>
        <w:gridCol w:w="1093"/>
        <w:gridCol w:w="1311"/>
        <w:gridCol w:w="1217"/>
        <w:gridCol w:w="1063"/>
      </w:tblGrid>
      <w:tr w:rsidR="007D4005" w:rsidRPr="00903BDC" w:rsidTr="00D77300">
        <w:trPr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на </w:t>
            </w:r>
          </w:p>
        </w:tc>
      </w:tr>
      <w:tr w:rsidR="007D4005" w:rsidRPr="00903BDC" w:rsidTr="00D77300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D77300" w:rsidP="00D773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77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</w:t>
            </w: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D77300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D77300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22468,8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BF6486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D77300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4064,7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D77300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26593,5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27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Заместитель главы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Константиновского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B20089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Курганинского района</w:t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="00D77300">
        <w:rPr>
          <w:rFonts w:ascii="Times New Roman" w:hAnsi="Times New Roman"/>
          <w:sz w:val="28"/>
          <w:szCs w:val="28"/>
        </w:rPr>
        <w:t>Т.В. Половинкина</w:t>
      </w:r>
    </w:p>
    <w:sectPr w:rsidR="008F0E7C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81" w:rsidRDefault="00094B81" w:rsidP="00C21010">
      <w:r>
        <w:separator/>
      </w:r>
    </w:p>
  </w:endnote>
  <w:endnote w:type="continuationSeparator" w:id="0">
    <w:p w:rsidR="00094B81" w:rsidRDefault="00094B81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81" w:rsidRDefault="00094B81" w:rsidP="00C21010">
      <w:r>
        <w:separator/>
      </w:r>
    </w:p>
  </w:footnote>
  <w:footnote w:type="continuationSeparator" w:id="0">
    <w:p w:rsidR="00094B81" w:rsidRDefault="00094B81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33715"/>
    <w:rsid w:val="00033A6E"/>
    <w:rsid w:val="00034610"/>
    <w:rsid w:val="00037F13"/>
    <w:rsid w:val="0004319A"/>
    <w:rsid w:val="0004703B"/>
    <w:rsid w:val="00052E0D"/>
    <w:rsid w:val="00086B10"/>
    <w:rsid w:val="00093639"/>
    <w:rsid w:val="00094B81"/>
    <w:rsid w:val="000A7670"/>
    <w:rsid w:val="000C73CE"/>
    <w:rsid w:val="000E14C4"/>
    <w:rsid w:val="000E6206"/>
    <w:rsid w:val="000F3A43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67DD"/>
    <w:rsid w:val="002230A0"/>
    <w:rsid w:val="00265540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400DAC"/>
    <w:rsid w:val="004205B4"/>
    <w:rsid w:val="00421BF7"/>
    <w:rsid w:val="0042357C"/>
    <w:rsid w:val="00430995"/>
    <w:rsid w:val="004331CE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2CAA"/>
    <w:rsid w:val="00697999"/>
    <w:rsid w:val="006A2659"/>
    <w:rsid w:val="006A3750"/>
    <w:rsid w:val="006A38E9"/>
    <w:rsid w:val="006A4E0A"/>
    <w:rsid w:val="006A7E5F"/>
    <w:rsid w:val="006B473F"/>
    <w:rsid w:val="006B72A6"/>
    <w:rsid w:val="006C19F4"/>
    <w:rsid w:val="006C3753"/>
    <w:rsid w:val="006D5505"/>
    <w:rsid w:val="006E4F69"/>
    <w:rsid w:val="006F37A7"/>
    <w:rsid w:val="007062DF"/>
    <w:rsid w:val="00737AEC"/>
    <w:rsid w:val="00741EF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7738"/>
    <w:rsid w:val="007C1D85"/>
    <w:rsid w:val="007D4005"/>
    <w:rsid w:val="007F1208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6D2"/>
    <w:rsid w:val="008B5B01"/>
    <w:rsid w:val="008B7EF6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A384F"/>
    <w:rsid w:val="009B0936"/>
    <w:rsid w:val="009B5112"/>
    <w:rsid w:val="009C0F8F"/>
    <w:rsid w:val="009C35C9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A3714"/>
    <w:rsid w:val="00BB379A"/>
    <w:rsid w:val="00BC3E2D"/>
    <w:rsid w:val="00BC5FBA"/>
    <w:rsid w:val="00BC6CE8"/>
    <w:rsid w:val="00BE58B7"/>
    <w:rsid w:val="00BF6486"/>
    <w:rsid w:val="00C13991"/>
    <w:rsid w:val="00C21010"/>
    <w:rsid w:val="00C27492"/>
    <w:rsid w:val="00C31BB4"/>
    <w:rsid w:val="00C32150"/>
    <w:rsid w:val="00C376AD"/>
    <w:rsid w:val="00C41585"/>
    <w:rsid w:val="00C5668B"/>
    <w:rsid w:val="00C607AE"/>
    <w:rsid w:val="00C7188F"/>
    <w:rsid w:val="00C71DEF"/>
    <w:rsid w:val="00C74933"/>
    <w:rsid w:val="00C74D28"/>
    <w:rsid w:val="00C855A8"/>
    <w:rsid w:val="00CD4B88"/>
    <w:rsid w:val="00CD5C15"/>
    <w:rsid w:val="00CE0F1F"/>
    <w:rsid w:val="00CE2507"/>
    <w:rsid w:val="00CF493E"/>
    <w:rsid w:val="00D00870"/>
    <w:rsid w:val="00D01615"/>
    <w:rsid w:val="00D3254E"/>
    <w:rsid w:val="00D3474B"/>
    <w:rsid w:val="00D4790F"/>
    <w:rsid w:val="00D47AA3"/>
    <w:rsid w:val="00D533B1"/>
    <w:rsid w:val="00D74C7D"/>
    <w:rsid w:val="00D76633"/>
    <w:rsid w:val="00D77300"/>
    <w:rsid w:val="00D817C7"/>
    <w:rsid w:val="00D875CF"/>
    <w:rsid w:val="00DA1B1C"/>
    <w:rsid w:val="00DD0221"/>
    <w:rsid w:val="00DF16EE"/>
    <w:rsid w:val="00DF7F29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1534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F24E2C"/>
    <w:rsid w:val="00F27760"/>
    <w:rsid w:val="00F32672"/>
    <w:rsid w:val="00F34165"/>
    <w:rsid w:val="00F426E0"/>
    <w:rsid w:val="00F445AB"/>
    <w:rsid w:val="00F6155B"/>
    <w:rsid w:val="00F74F25"/>
    <w:rsid w:val="00F87DAB"/>
    <w:rsid w:val="00F97146"/>
    <w:rsid w:val="00FA5A25"/>
    <w:rsid w:val="00FB4DD5"/>
    <w:rsid w:val="00FD1060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F13E-AADB-4260-BFD7-9FD4DB1F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CA43D0B6D35FE393CF98C0D771FDB56740263FEF6EA1FCFE049029A59c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BF2A-5B0B-4DDE-ACE9-8BAD5B9B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Финансист</cp:lastModifiedBy>
  <cp:revision>2</cp:revision>
  <cp:lastPrinted>2019-10-10T06:17:00Z</cp:lastPrinted>
  <dcterms:created xsi:type="dcterms:W3CDTF">2019-10-10T06:25:00Z</dcterms:created>
  <dcterms:modified xsi:type="dcterms:W3CDTF">2019-10-10T06:25:00Z</dcterms:modified>
</cp:coreProperties>
</file>