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7CDEF8" wp14:editId="6B82C235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6D47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47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C96D47" w:rsidRPr="00C96D47" w:rsidRDefault="00C96D47" w:rsidP="00C96D47">
      <w:pPr>
        <w:pStyle w:val="a6"/>
        <w:rPr>
          <w:rFonts w:ascii="Times New Roman" w:hAnsi="Times New Roman" w:cs="Times New Roman"/>
        </w:rPr>
      </w:pP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D4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D47" w:rsidRPr="00C96D47" w:rsidRDefault="00C96D47" w:rsidP="00C96D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D47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7.02.2019</w:t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6D4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96D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96D47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AE191D" w:rsidRDefault="00AE191D" w:rsidP="00AE191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1D" w:rsidRPr="00AE191D" w:rsidRDefault="00AE191D" w:rsidP="00AE191D">
      <w:pPr>
        <w:pStyle w:val="a6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1D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доступа</w:t>
      </w:r>
    </w:p>
    <w:p w:rsidR="00AE191D" w:rsidRPr="00AE191D" w:rsidRDefault="00AE191D" w:rsidP="00AE191D">
      <w:pPr>
        <w:pStyle w:val="a6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1D">
        <w:rPr>
          <w:rFonts w:ascii="Times New Roman" w:hAnsi="Times New Roman" w:cs="Times New Roman"/>
          <w:b/>
          <w:sz w:val="28"/>
          <w:szCs w:val="28"/>
        </w:rPr>
        <w:t>к информации о деятельности органов местного</w:t>
      </w:r>
    </w:p>
    <w:p w:rsidR="00AE191D" w:rsidRPr="00AE191D" w:rsidRDefault="00AE191D" w:rsidP="00AE191D">
      <w:pPr>
        <w:pStyle w:val="a6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1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E191D" w:rsidRPr="00AE191D" w:rsidRDefault="00AE191D" w:rsidP="00AE191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1A009B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 1. Утвердить Порядок обеспечения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191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 Опубликовать настоящее постановление </w:t>
      </w:r>
      <w:r w:rsidR="00702062">
        <w:rPr>
          <w:rFonts w:ascii="Times New Roman" w:hAnsi="Times New Roman" w:cs="Times New Roman"/>
          <w:sz w:val="28"/>
          <w:szCs w:val="28"/>
        </w:rPr>
        <w:t xml:space="preserve">в периодическом средстве массовой информации органов местного самоуправления «Вестник Константиновского сельского поселения </w:t>
      </w:r>
      <w:proofErr w:type="spellStart"/>
      <w:r w:rsidR="0070206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0206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AE191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2062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.</w:t>
      </w:r>
    </w:p>
    <w:p w:rsidR="00AE191D" w:rsidRDefault="00702062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91D" w:rsidRPr="00AE191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702062" w:rsidRPr="00AE191D" w:rsidRDefault="00702062" w:rsidP="007020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02062">
        <w:rPr>
          <w:rFonts w:ascii="Times New Roman" w:hAnsi="Times New Roman" w:cs="Times New Roman"/>
          <w:sz w:val="28"/>
          <w:szCs w:val="28"/>
        </w:rPr>
        <w:t xml:space="preserve"> </w:t>
      </w:r>
      <w:r w:rsidR="001A009B">
        <w:rPr>
          <w:rFonts w:ascii="Times New Roman" w:hAnsi="Times New Roman" w:cs="Times New Roman"/>
          <w:sz w:val="28"/>
          <w:szCs w:val="28"/>
        </w:rPr>
        <w:t>П</w:t>
      </w:r>
      <w:r w:rsidRPr="00AE191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A009B">
        <w:rPr>
          <w:rFonts w:ascii="Times New Roman" w:hAnsi="Times New Roman" w:cs="Times New Roman"/>
          <w:sz w:val="28"/>
          <w:szCs w:val="28"/>
        </w:rPr>
        <w:t>со дня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02062" w:rsidRDefault="00702062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bookmarkEnd w:id="0"/>
    <w:p w:rsidR="00702062" w:rsidRDefault="00702062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 Артемова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Э.П. Пономарева</w:t>
      </w:r>
    </w:p>
    <w:p w:rsidR="001A009B" w:rsidRDefault="001A009B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</w:t>
      </w:r>
    </w:p>
    <w:p w:rsidR="00AE191D" w:rsidRPr="00AE191D" w:rsidRDefault="00AE191D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702062" w:rsidRDefault="00702062" w:rsidP="00702062">
      <w:pPr>
        <w:pStyle w:val="a6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>ПОРЯДОК</w:t>
      </w:r>
    </w:p>
    <w:p w:rsidR="00AE191D" w:rsidRPr="00AE191D" w:rsidRDefault="00AE191D" w:rsidP="00702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>обеспечения доступа к информации</w:t>
      </w:r>
    </w:p>
    <w:p w:rsidR="00AE191D" w:rsidRPr="00AE191D" w:rsidRDefault="00AE191D" w:rsidP="00702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702062">
        <w:rPr>
          <w:rStyle w:val="a4"/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 w:rsidR="00702062">
        <w:rPr>
          <w:rStyle w:val="a4"/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02062">
        <w:rPr>
          <w:rStyle w:val="a4"/>
          <w:rFonts w:ascii="Times New Roman" w:hAnsi="Times New Roman" w:cs="Times New Roman"/>
          <w:sz w:val="28"/>
          <w:szCs w:val="28"/>
        </w:rPr>
        <w:t xml:space="preserve"> района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702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702062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 w:rsidR="0070206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020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191D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самоуправления), а также предоставления указанной информации по запросам пользователей информацией (далее - запросы).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актами, Уставом </w:t>
      </w:r>
      <w:r w:rsidR="00702062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  и иными муниципальными правовыми актами, а также настоящим Порядком.</w:t>
      </w:r>
    </w:p>
    <w:p w:rsidR="00AE191D" w:rsidRPr="00702062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702062" w:rsidRDefault="00AE191D" w:rsidP="00702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062">
        <w:rPr>
          <w:rStyle w:val="a4"/>
          <w:rFonts w:ascii="Times New Roman" w:hAnsi="Times New Roman" w:cs="Times New Roman"/>
          <w:b w:val="0"/>
          <w:sz w:val="28"/>
          <w:szCs w:val="28"/>
        </w:rPr>
        <w:t>II. Организация доступа к информации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Организацию доступа к информации осуществляет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02062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</w:p>
    <w:p w:rsidR="00702062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информация), осуществляется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02062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Доступ к информации обеспечивается следующими способами: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lastRenderedPageBreak/>
        <w:t xml:space="preserve">б) размещение </w:t>
      </w:r>
      <w:r w:rsidR="00702062">
        <w:rPr>
          <w:rFonts w:ascii="Times New Roman" w:hAnsi="Times New Roman" w:cs="Times New Roman"/>
          <w:sz w:val="28"/>
          <w:szCs w:val="28"/>
        </w:rPr>
        <w:t xml:space="preserve"> </w:t>
      </w:r>
      <w:r w:rsidRPr="00AE191D">
        <w:rPr>
          <w:rFonts w:ascii="Times New Roman" w:hAnsi="Times New Roman" w:cs="Times New Roman"/>
          <w:sz w:val="28"/>
          <w:szCs w:val="28"/>
        </w:rPr>
        <w:t xml:space="preserve"> информации в информационно-телекоммуникационной сети «Интернет» на официальном сайте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2062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в) размещение информации в помещениях, занимаемых органами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г) ознакомление с информацией, находящейся в библиотечных и архивных фондах;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д)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в порядке, установленном Регламентом Совета депутатов (далее - Совет депутатов), а также на заседаниях комиссий, рабочих групп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е) предоставление информации по запросу.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4.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5.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6. Информация предоставляется пользователям информацией в устной форме во время приема. Указанная информация предоставляется также по телефонам специалистов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2062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 (далее - специалист), уполномоченных на ее предоставление.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7. Информация о деятельности органов местного самоуправления предоставляется на бесплатной основе.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AE191D" w:rsidRPr="002C24D6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D6">
        <w:rPr>
          <w:rStyle w:val="a4"/>
          <w:rFonts w:ascii="Times New Roman" w:hAnsi="Times New Roman" w:cs="Times New Roman"/>
          <w:b w:val="0"/>
          <w:sz w:val="28"/>
          <w:szCs w:val="28"/>
        </w:rPr>
        <w:t>III. Опубликование информации</w:t>
      </w:r>
      <w:r w:rsidR="002C24D6" w:rsidRPr="002C24D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24D6">
        <w:rPr>
          <w:rStyle w:val="a4"/>
          <w:rFonts w:ascii="Times New Roman" w:hAnsi="Times New Roman" w:cs="Times New Roman"/>
          <w:b w:val="0"/>
          <w:sz w:val="28"/>
          <w:szCs w:val="28"/>
        </w:rPr>
        <w:t>в средствах массовой информации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по опубликованию которой предусмотрены законом и (или) муниципальным правовым актом  органа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1A009B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IV. Размещение информации на официальном сайте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Перечень информации утверждается правовым актом Администрации </w:t>
      </w:r>
      <w:r w:rsidR="001A009B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и должен определять состав информации в соответствии со статьей 13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соответствующим перечнем информации  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4.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5.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6. Пользователю должна предоставляться наглядная информация о структуре официального сайта.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7. Технологические и программные средства ведения сайта должны обеспечивать: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8. Информация на официальном сайте размещается на русском языке.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V. 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2) об условиях и порядке получения информации от органа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3)</w:t>
      </w:r>
      <w:r w:rsidR="001A009B">
        <w:rPr>
          <w:rFonts w:ascii="Times New Roman" w:hAnsi="Times New Roman" w:cs="Times New Roman"/>
          <w:sz w:val="28"/>
          <w:szCs w:val="28"/>
        </w:rPr>
        <w:t xml:space="preserve"> </w:t>
      </w:r>
      <w:r w:rsidRPr="00AE191D">
        <w:rPr>
          <w:rFonts w:ascii="Times New Roman" w:hAnsi="Times New Roman" w:cs="Times New Roman"/>
          <w:sz w:val="28"/>
          <w:szCs w:val="28"/>
        </w:rPr>
        <w:t>иными сведениями, необходимыми для оперативного</w:t>
      </w:r>
      <w:r w:rsidR="001A009B">
        <w:rPr>
          <w:rFonts w:ascii="Times New Roman" w:hAnsi="Times New Roman" w:cs="Times New Roman"/>
          <w:sz w:val="28"/>
          <w:szCs w:val="28"/>
        </w:rPr>
        <w:t xml:space="preserve"> </w:t>
      </w:r>
      <w:r w:rsidRPr="00AE191D">
        <w:rPr>
          <w:rFonts w:ascii="Times New Roman" w:hAnsi="Times New Roman" w:cs="Times New Roman"/>
          <w:sz w:val="28"/>
          <w:szCs w:val="28"/>
        </w:rPr>
        <w:t>информирования пользователей информацией о деятельности органов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разделом VI настоящего Порядка, а также перечень запрашиваемой информации о деятельности органа местного самоуправления. Не позднее 30 дней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Ознакомление пользователей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муниципальными правовыми актами.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VI. Предоставление информации по письменному запросу и запросу, поступившему через официальный сайт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</w:t>
      </w:r>
      <w:r w:rsidR="001A009B">
        <w:rPr>
          <w:rFonts w:ascii="Times New Roman" w:hAnsi="Times New Roman" w:cs="Times New Roman"/>
          <w:sz w:val="28"/>
          <w:szCs w:val="28"/>
        </w:rPr>
        <w:t>ия, имя и отчество гражданина (</w:t>
      </w:r>
      <w:r w:rsidRPr="00AE191D">
        <w:rPr>
          <w:rFonts w:ascii="Times New Roman" w:hAnsi="Times New Roman" w:cs="Times New Roman"/>
          <w:sz w:val="28"/>
          <w:szCs w:val="28"/>
        </w:rPr>
        <w:t xml:space="preserve">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В запросе, составленном в письменной форме, </w:t>
      </w:r>
      <w:r w:rsidRPr="00AE191D">
        <w:rPr>
          <w:rFonts w:ascii="Times New Roman" w:hAnsi="Times New Roman" w:cs="Times New Roman"/>
          <w:sz w:val="28"/>
          <w:szCs w:val="28"/>
        </w:rPr>
        <w:lastRenderedPageBreak/>
        <w:t>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Запрос, поступивший в орган местного самоуправления</w:t>
      </w:r>
      <w:r w:rsidRPr="00AE191D">
        <w:rPr>
          <w:rStyle w:val="a5"/>
          <w:rFonts w:ascii="Times New Roman" w:hAnsi="Times New Roman" w:cs="Times New Roman"/>
          <w:sz w:val="28"/>
          <w:szCs w:val="28"/>
        </w:rPr>
        <w:t xml:space="preserve">  </w:t>
      </w:r>
      <w:r w:rsidRPr="00AE191D">
        <w:rPr>
          <w:rFonts w:ascii="Times New Roman" w:hAnsi="Times New Roman" w:cs="Times New Roman"/>
          <w:sz w:val="28"/>
          <w:szCs w:val="28"/>
        </w:rPr>
        <w:t>по почтовой связи, по факсу или лично, регистрируется в течение трех дней со дня его поступления в журнале письменных запросов с указанием даты и времени поступления.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4. Поступившие запросы рассматриваются специалистами.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5. Специалисты вправе уточнять содержание запроса в целях предоставления пользователю необходимой информации.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6. Запрос,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7.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8.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9.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10.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</w:t>
      </w:r>
      <w:r w:rsidRPr="00AE191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VII. Предоставление информации по устному запросу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Устный запрос подлежит регистрации в день его поступления в журнале устных запросов с указанием даты и времени поступления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 в журнале устных запросов.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 случае отсутствия информации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На устный запрос на иностранном языке информация не предоставляется.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VIII. Основания, исключающие возможность предоставления информации о деятельности органов местного самоуправления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Информация о деятельности органов местного самоуправления не предоставляется в случае, если: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б)  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запрашиваемая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ограниченного доступа;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lastRenderedPageBreak/>
        <w:t>2.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1A009B" w:rsidRDefault="00AE191D" w:rsidP="001A009B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IХ. Контроль за обеспечением доступа к информации о деятельности органов местного самоуправления</w:t>
      </w:r>
      <w:r w:rsidRPr="001A0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соблюдением порядка 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рассмотрения запросов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осуществляет глава </w:t>
      </w:r>
      <w:r w:rsidR="001A009B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AE191D">
        <w:rPr>
          <w:rStyle w:val="a5"/>
          <w:rFonts w:ascii="Times New Roman" w:hAnsi="Times New Roman" w:cs="Times New Roman"/>
          <w:sz w:val="28"/>
          <w:szCs w:val="28"/>
        </w:rPr>
        <w:t xml:space="preserve">  </w:t>
      </w:r>
      <w:r w:rsidRPr="00AE191D">
        <w:rPr>
          <w:rFonts w:ascii="Times New Roman" w:hAnsi="Times New Roman" w:cs="Times New Roman"/>
          <w:sz w:val="28"/>
          <w:szCs w:val="28"/>
        </w:rPr>
        <w:t>в форме текущего (постоянного) контроля за соблюдением и исполнением должностными лицами органов местного самоуправления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Решения и действия (бездействие) органов местного  самоуправления, их должностных лиц, нарушающие право на доступ к информации о деятельности органов местного самоуправления, могут быть обжалованы либо в суд.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16423" w:rsidRDefault="00216423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9B" w:rsidRDefault="001A009B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9B" w:rsidRDefault="001A009B" w:rsidP="001A00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A009B" w:rsidRPr="00AE191D" w:rsidRDefault="001A009B" w:rsidP="001A00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 Артемова</w:t>
      </w:r>
    </w:p>
    <w:sectPr w:rsidR="001A009B" w:rsidRPr="00AE191D" w:rsidSect="00AE19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1D"/>
    <w:rsid w:val="001A009B"/>
    <w:rsid w:val="00216423"/>
    <w:rsid w:val="002B44EB"/>
    <w:rsid w:val="002C24D6"/>
    <w:rsid w:val="00702062"/>
    <w:rsid w:val="00AE191D"/>
    <w:rsid w:val="00C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91D"/>
    <w:rPr>
      <w:b/>
      <w:bCs/>
    </w:rPr>
  </w:style>
  <w:style w:type="character" w:styleId="a5">
    <w:name w:val="Emphasis"/>
    <w:basedOn w:val="a0"/>
    <w:uiPriority w:val="20"/>
    <w:qFormat/>
    <w:rsid w:val="00AE191D"/>
    <w:rPr>
      <w:i/>
      <w:iCs/>
    </w:rPr>
  </w:style>
  <w:style w:type="paragraph" w:styleId="a6">
    <w:name w:val="No Spacing"/>
    <w:uiPriority w:val="1"/>
    <w:qFormat/>
    <w:rsid w:val="00AE19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91D"/>
    <w:rPr>
      <w:b/>
      <w:bCs/>
    </w:rPr>
  </w:style>
  <w:style w:type="character" w:styleId="a5">
    <w:name w:val="Emphasis"/>
    <w:basedOn w:val="a0"/>
    <w:uiPriority w:val="20"/>
    <w:qFormat/>
    <w:rsid w:val="00AE191D"/>
    <w:rPr>
      <w:i/>
      <w:iCs/>
    </w:rPr>
  </w:style>
  <w:style w:type="paragraph" w:styleId="a6">
    <w:name w:val="No Spacing"/>
    <w:uiPriority w:val="1"/>
    <w:qFormat/>
    <w:rsid w:val="00AE19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</cp:revision>
  <cp:lastPrinted>2019-02-12T07:19:00Z</cp:lastPrinted>
  <dcterms:created xsi:type="dcterms:W3CDTF">2019-02-11T12:14:00Z</dcterms:created>
  <dcterms:modified xsi:type="dcterms:W3CDTF">2019-02-19T07:36:00Z</dcterms:modified>
</cp:coreProperties>
</file>