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EB" w:rsidRDefault="00362DEB" w:rsidP="00362DEB">
      <w:pPr>
        <w:ind w:left="5103"/>
        <w:jc w:val="center"/>
        <w:rPr>
          <w:sz w:val="28"/>
          <w:szCs w:val="28"/>
        </w:rPr>
      </w:pPr>
      <w:r>
        <w:rPr>
          <w:sz w:val="28"/>
          <w:szCs w:val="28"/>
        </w:rPr>
        <w:t>ПРИЛОЖЕНИЕ 1</w:t>
      </w:r>
    </w:p>
    <w:p w:rsidR="002D4DF7" w:rsidRDefault="002D4DF7" w:rsidP="00362DEB">
      <w:pPr>
        <w:ind w:left="5103"/>
        <w:jc w:val="center"/>
        <w:rPr>
          <w:sz w:val="28"/>
          <w:szCs w:val="28"/>
        </w:rPr>
      </w:pPr>
    </w:p>
    <w:p w:rsidR="002D4DF7" w:rsidRDefault="002D4DF7" w:rsidP="00362DEB">
      <w:pPr>
        <w:ind w:left="5103"/>
        <w:jc w:val="center"/>
        <w:rPr>
          <w:sz w:val="28"/>
          <w:szCs w:val="28"/>
        </w:rPr>
      </w:pPr>
      <w:r>
        <w:rPr>
          <w:sz w:val="28"/>
          <w:szCs w:val="28"/>
        </w:rPr>
        <w:t xml:space="preserve"> УТВЕРЖДЕНЫ</w:t>
      </w:r>
    </w:p>
    <w:p w:rsidR="00362DEB" w:rsidRDefault="00362DEB" w:rsidP="00362DEB">
      <w:pPr>
        <w:ind w:left="5103"/>
        <w:jc w:val="center"/>
        <w:rPr>
          <w:sz w:val="28"/>
          <w:szCs w:val="28"/>
        </w:rPr>
      </w:pPr>
      <w:r w:rsidRPr="00984191">
        <w:rPr>
          <w:sz w:val="28"/>
          <w:szCs w:val="28"/>
        </w:rPr>
        <w:t xml:space="preserve">решением Совета </w:t>
      </w:r>
      <w:r>
        <w:rPr>
          <w:sz w:val="28"/>
          <w:szCs w:val="28"/>
        </w:rPr>
        <w:t>Константиновского</w:t>
      </w:r>
      <w:r w:rsidRPr="00984191">
        <w:rPr>
          <w:color w:val="FF0000"/>
          <w:sz w:val="28"/>
          <w:szCs w:val="28"/>
        </w:rPr>
        <w:t xml:space="preserve"> </w:t>
      </w:r>
      <w:r w:rsidRPr="00984191">
        <w:rPr>
          <w:sz w:val="28"/>
          <w:szCs w:val="28"/>
        </w:rPr>
        <w:t xml:space="preserve">сельского поселения </w:t>
      </w:r>
      <w:proofErr w:type="spellStart"/>
      <w:r w:rsidRPr="00984191">
        <w:rPr>
          <w:sz w:val="28"/>
          <w:szCs w:val="28"/>
        </w:rPr>
        <w:t>Курганинского</w:t>
      </w:r>
      <w:proofErr w:type="spellEnd"/>
      <w:r w:rsidRPr="00984191">
        <w:rPr>
          <w:sz w:val="28"/>
          <w:szCs w:val="28"/>
        </w:rPr>
        <w:t xml:space="preserve"> района </w:t>
      </w:r>
    </w:p>
    <w:p w:rsidR="00362DEB" w:rsidRPr="00984191" w:rsidRDefault="00362DEB" w:rsidP="00362DEB">
      <w:pPr>
        <w:ind w:left="5103"/>
        <w:jc w:val="center"/>
        <w:rPr>
          <w:b/>
          <w:sz w:val="28"/>
          <w:szCs w:val="28"/>
        </w:rPr>
      </w:pPr>
      <w:r w:rsidRPr="00984191">
        <w:rPr>
          <w:b/>
          <w:sz w:val="28"/>
          <w:szCs w:val="28"/>
        </w:rPr>
        <w:t xml:space="preserve">от </w:t>
      </w:r>
      <w:r>
        <w:rPr>
          <w:b/>
          <w:sz w:val="28"/>
          <w:szCs w:val="28"/>
        </w:rPr>
        <w:t>______________</w:t>
      </w:r>
      <w:r w:rsidRPr="00984191">
        <w:rPr>
          <w:b/>
          <w:sz w:val="28"/>
          <w:szCs w:val="28"/>
        </w:rPr>
        <w:t xml:space="preserve"> 20</w:t>
      </w:r>
      <w:r>
        <w:rPr>
          <w:b/>
          <w:sz w:val="28"/>
          <w:szCs w:val="28"/>
        </w:rPr>
        <w:t xml:space="preserve">17г. </w:t>
      </w:r>
      <w:r w:rsidRPr="00984191">
        <w:rPr>
          <w:b/>
          <w:sz w:val="28"/>
          <w:szCs w:val="28"/>
        </w:rPr>
        <w:t>№</w:t>
      </w:r>
      <w:r>
        <w:rPr>
          <w:b/>
          <w:sz w:val="28"/>
          <w:szCs w:val="28"/>
        </w:rPr>
        <w:t xml:space="preserve"> ___</w:t>
      </w:r>
    </w:p>
    <w:p w:rsidR="00514704" w:rsidRDefault="00514704"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Pr="00A96193" w:rsidRDefault="00362DEB" w:rsidP="00362DEB">
      <w:pPr>
        <w:jc w:val="center"/>
        <w:rPr>
          <w:b/>
          <w:sz w:val="36"/>
          <w:szCs w:val="36"/>
        </w:rPr>
      </w:pPr>
      <w:r w:rsidRPr="00A96193">
        <w:rPr>
          <w:b/>
          <w:sz w:val="36"/>
          <w:szCs w:val="36"/>
        </w:rPr>
        <w:t>МЕСТНЫЕ НОРМАТИВЫ</w:t>
      </w:r>
    </w:p>
    <w:p w:rsidR="00362DEB" w:rsidRPr="00A96193" w:rsidRDefault="00362DEB" w:rsidP="00362DEB">
      <w:pPr>
        <w:jc w:val="center"/>
        <w:rPr>
          <w:b/>
          <w:sz w:val="36"/>
          <w:szCs w:val="36"/>
        </w:rPr>
      </w:pPr>
      <w:r w:rsidRPr="00A96193">
        <w:rPr>
          <w:b/>
          <w:sz w:val="36"/>
          <w:szCs w:val="36"/>
        </w:rPr>
        <w:t xml:space="preserve">ГРАДОСТРОИТЕЛЬНОГО ПРОЕКТИРОВАНИЯ </w:t>
      </w:r>
      <w:r>
        <w:rPr>
          <w:b/>
          <w:sz w:val="36"/>
          <w:szCs w:val="36"/>
        </w:rPr>
        <w:t>КОНСТАНТИНОВСКОГО</w:t>
      </w:r>
      <w:r w:rsidRPr="00A96193">
        <w:rPr>
          <w:b/>
          <w:sz w:val="36"/>
          <w:szCs w:val="36"/>
        </w:rPr>
        <w:t xml:space="preserve"> СЕЛЬСКОГО ПОСЕЛЕНИЯ</w:t>
      </w:r>
    </w:p>
    <w:p w:rsidR="00362DEB" w:rsidRPr="00A96193" w:rsidRDefault="00362DEB" w:rsidP="00362DEB">
      <w:pPr>
        <w:jc w:val="center"/>
        <w:rPr>
          <w:b/>
          <w:sz w:val="36"/>
          <w:szCs w:val="36"/>
        </w:rPr>
      </w:pPr>
      <w:r w:rsidRPr="00A96193">
        <w:rPr>
          <w:b/>
          <w:sz w:val="36"/>
          <w:szCs w:val="36"/>
        </w:rPr>
        <w:t>КУРГАНИНСКОГО РАЙОНА</w:t>
      </w: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2E66FD" w:rsidP="002E66FD">
      <w:pPr>
        <w:pStyle w:val="a7"/>
        <w:jc w:val="center"/>
        <w:rPr>
          <w:rFonts w:ascii="Times New Roman" w:hAnsi="Times New Roman" w:cs="Times New Roman"/>
          <w:sz w:val="28"/>
          <w:szCs w:val="28"/>
        </w:rPr>
      </w:pPr>
      <w:r>
        <w:rPr>
          <w:rFonts w:ascii="Times New Roman" w:hAnsi="Times New Roman" w:cs="Times New Roman"/>
          <w:sz w:val="28"/>
          <w:szCs w:val="28"/>
        </w:rPr>
        <w:t>ЧАСТЬ 1</w:t>
      </w: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2E66FD" w:rsidP="002E66FD">
      <w:pPr>
        <w:pStyle w:val="a7"/>
        <w:jc w:val="center"/>
        <w:rPr>
          <w:rFonts w:ascii="Times New Roman" w:hAnsi="Times New Roman" w:cs="Times New Roman"/>
          <w:sz w:val="28"/>
          <w:szCs w:val="28"/>
        </w:rPr>
      </w:pPr>
      <w:r>
        <w:rPr>
          <w:rFonts w:ascii="Times New Roman" w:hAnsi="Times New Roman" w:cs="Times New Roman"/>
          <w:sz w:val="28"/>
          <w:szCs w:val="28"/>
        </w:rPr>
        <w:t>ОСНОВНАЯ ЧАСТЬ</w:t>
      </w:r>
    </w:p>
    <w:p w:rsidR="00362DEB" w:rsidRDefault="00362DEB" w:rsidP="00362DEB">
      <w:pPr>
        <w:pStyle w:val="a7"/>
        <w:rPr>
          <w:rFonts w:ascii="Times New Roman" w:hAnsi="Times New Roman" w:cs="Times New Roman"/>
          <w:sz w:val="28"/>
          <w:szCs w:val="28"/>
        </w:rPr>
      </w:pPr>
    </w:p>
    <w:p w:rsidR="00362DEB" w:rsidRDefault="002E66FD" w:rsidP="002E66FD">
      <w:pPr>
        <w:pStyle w:val="a7"/>
        <w:jc w:val="center"/>
        <w:rPr>
          <w:rFonts w:ascii="Times New Roman" w:hAnsi="Times New Roman" w:cs="Times New Roman"/>
          <w:sz w:val="28"/>
          <w:szCs w:val="28"/>
        </w:rPr>
      </w:pPr>
      <w:r>
        <w:rPr>
          <w:rFonts w:ascii="Times New Roman" w:hAnsi="Times New Roman" w:cs="Times New Roman"/>
          <w:sz w:val="28"/>
          <w:szCs w:val="28"/>
        </w:rPr>
        <w:t>ПРАВИЛА И ОБЛАСТЬ</w:t>
      </w:r>
    </w:p>
    <w:p w:rsidR="00362DEB" w:rsidRDefault="002E66FD" w:rsidP="002E66FD">
      <w:pPr>
        <w:pStyle w:val="a7"/>
        <w:jc w:val="center"/>
        <w:rPr>
          <w:rFonts w:ascii="Times New Roman" w:hAnsi="Times New Roman" w:cs="Times New Roman"/>
          <w:sz w:val="28"/>
          <w:szCs w:val="28"/>
        </w:rPr>
      </w:pPr>
      <w:r>
        <w:rPr>
          <w:rFonts w:ascii="Times New Roman" w:hAnsi="Times New Roman" w:cs="Times New Roman"/>
          <w:sz w:val="28"/>
          <w:szCs w:val="28"/>
        </w:rPr>
        <w:t>ПРЕМИНЕНИЯ РАСЧЕТНЫХ ПОКАЗАТЕЛЕЙ</w:t>
      </w: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r>
        <w:rPr>
          <w:rFonts w:ascii="Times New Roman" w:hAnsi="Times New Roman" w:cs="Times New Roman"/>
          <w:sz w:val="28"/>
          <w:szCs w:val="28"/>
        </w:rPr>
        <w:br/>
      </w: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jc w:val="center"/>
        <w:rPr>
          <w:rFonts w:ascii="Times New Roman" w:hAnsi="Times New Roman" w:cs="Times New Roman"/>
          <w:sz w:val="28"/>
          <w:szCs w:val="28"/>
        </w:rPr>
      </w:pPr>
      <w:r>
        <w:rPr>
          <w:rFonts w:ascii="Times New Roman" w:hAnsi="Times New Roman" w:cs="Times New Roman"/>
          <w:sz w:val="28"/>
          <w:szCs w:val="28"/>
        </w:rPr>
        <w:t>станица Константиновская</w:t>
      </w:r>
    </w:p>
    <w:p w:rsidR="00362DEB" w:rsidRDefault="00362DEB" w:rsidP="00362DEB">
      <w:pPr>
        <w:pStyle w:val="a7"/>
        <w:jc w:val="center"/>
        <w:rPr>
          <w:rFonts w:ascii="Times New Roman" w:hAnsi="Times New Roman" w:cs="Times New Roman"/>
          <w:sz w:val="28"/>
          <w:szCs w:val="28"/>
        </w:rPr>
      </w:pPr>
      <w:r>
        <w:rPr>
          <w:rFonts w:ascii="Times New Roman" w:hAnsi="Times New Roman" w:cs="Times New Roman"/>
          <w:sz w:val="28"/>
          <w:szCs w:val="28"/>
        </w:rPr>
        <w:t>2017 год</w:t>
      </w:r>
    </w:p>
    <w:p w:rsidR="00362DEB" w:rsidRDefault="00362DEB" w:rsidP="00362DEB">
      <w:pPr>
        <w:pStyle w:val="a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r>
        <w:rPr>
          <w:rFonts w:ascii="Times New Roman" w:hAnsi="Times New Roman" w:cs="Times New Roman"/>
          <w:sz w:val="28"/>
          <w:szCs w:val="28"/>
        </w:rPr>
        <w:t>1. Основная часть</w:t>
      </w:r>
    </w:p>
    <w:p w:rsidR="00362DEB" w:rsidRDefault="00362DEB" w:rsidP="00362DEB">
      <w:pPr>
        <w:pStyle w:val="a7"/>
        <w:rPr>
          <w:rFonts w:ascii="Times New Roman" w:hAnsi="Times New Roman" w:cs="Times New Roman"/>
          <w:sz w:val="28"/>
          <w:szCs w:val="28"/>
        </w:rPr>
      </w:pPr>
      <w:r>
        <w:rPr>
          <w:rFonts w:ascii="Times New Roman" w:hAnsi="Times New Roman" w:cs="Times New Roman"/>
          <w:sz w:val="28"/>
          <w:szCs w:val="28"/>
        </w:rPr>
        <w:t>2. Правила и область применения расчетных показателей</w:t>
      </w: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rPr>
          <w:rFonts w:ascii="Times New Roman" w:hAnsi="Times New Roman" w:cs="Times New Roman"/>
          <w:sz w:val="28"/>
          <w:szCs w:val="28"/>
        </w:rPr>
      </w:pPr>
    </w:p>
    <w:p w:rsidR="00362DEB" w:rsidRDefault="00362DEB" w:rsidP="00362DEB">
      <w:pPr>
        <w:pStyle w:val="a7"/>
        <w:jc w:val="center"/>
        <w:rPr>
          <w:rFonts w:ascii="Times New Roman" w:hAnsi="Times New Roman" w:cs="Times New Roman"/>
          <w:sz w:val="28"/>
          <w:szCs w:val="28"/>
        </w:rPr>
      </w:pPr>
      <w:r>
        <w:rPr>
          <w:rFonts w:ascii="Times New Roman" w:hAnsi="Times New Roman" w:cs="Times New Roman"/>
          <w:sz w:val="28"/>
          <w:szCs w:val="28"/>
        </w:rPr>
        <w:lastRenderedPageBreak/>
        <w:t>ОСНОВНАЯ ЧАСТЬ</w:t>
      </w:r>
    </w:p>
    <w:p w:rsidR="00362DEB" w:rsidRDefault="00362DEB" w:rsidP="00362DEB">
      <w:pPr>
        <w:pStyle w:val="a7"/>
        <w:jc w:val="center"/>
        <w:rPr>
          <w:rFonts w:ascii="Times New Roman" w:hAnsi="Times New Roman" w:cs="Times New Roman"/>
          <w:sz w:val="28"/>
          <w:szCs w:val="28"/>
        </w:rPr>
      </w:pPr>
    </w:p>
    <w:p w:rsidR="00362DEB" w:rsidRPr="00362DEB" w:rsidRDefault="00362DEB" w:rsidP="00362DEB">
      <w:pPr>
        <w:pStyle w:val="a7"/>
        <w:ind w:firstLine="709"/>
        <w:jc w:val="both"/>
        <w:rPr>
          <w:rFonts w:ascii="Times New Roman" w:eastAsia="Times New Roman" w:hAnsi="Times New Roman" w:cs="Times New Roman"/>
          <w:sz w:val="28"/>
          <w:szCs w:val="28"/>
        </w:rPr>
      </w:pPr>
      <w:r w:rsidRPr="00362DEB">
        <w:rPr>
          <w:rFonts w:ascii="Times New Roman" w:hAnsi="Times New Roman" w:cs="Times New Roman"/>
          <w:sz w:val="28"/>
          <w:szCs w:val="28"/>
        </w:rPr>
        <w:t xml:space="preserve">Нормативы градостроительного проектирования </w:t>
      </w:r>
      <w:r>
        <w:rPr>
          <w:rFonts w:ascii="Times New Roman" w:hAnsi="Times New Roman" w:cs="Times New Roman"/>
          <w:sz w:val="28"/>
          <w:szCs w:val="28"/>
        </w:rPr>
        <w:t xml:space="preserve">Константиновского </w:t>
      </w:r>
      <w:r w:rsidRPr="00362DE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Курганинского</w:t>
      </w:r>
      <w:proofErr w:type="spellEnd"/>
      <w:r w:rsidRPr="00362DEB">
        <w:rPr>
          <w:rFonts w:ascii="Times New Roman" w:hAnsi="Times New Roman" w:cs="Times New Roman"/>
          <w:sz w:val="28"/>
          <w:szCs w:val="28"/>
        </w:rPr>
        <w:t xml:space="preserve"> района, Краснодарского края разработаны на основании действующего законодательства о градостроительной деятельности – Градостроительного кодекса Российской Федерации от 29 декабря 2004 года , №190-ФЗ, </w:t>
      </w:r>
      <w:r w:rsidRPr="00362DEB">
        <w:rPr>
          <w:rFonts w:ascii="Times New Roman" w:eastAsia="Calibri" w:hAnsi="Times New Roman" w:cs="Times New Roman"/>
          <w:sz w:val="28"/>
          <w:szCs w:val="28"/>
        </w:rPr>
        <w:t>Федерального закона № 131-ФЗ от 6 октября 2003 года «Об общих принципах организации местного самоуправления в Российской Федерации»</w:t>
      </w:r>
      <w:r w:rsidRPr="00362DEB">
        <w:rPr>
          <w:rFonts w:ascii="Times New Roman" w:hAnsi="Times New Roman" w:cs="Times New Roman"/>
          <w:sz w:val="28"/>
          <w:szCs w:val="28"/>
        </w:rPr>
        <w:t xml:space="preserve">, </w:t>
      </w:r>
      <w:r w:rsidRPr="00362DEB">
        <w:rPr>
          <w:rFonts w:ascii="Times New Roman" w:eastAsia="Calibri" w:hAnsi="Times New Roman" w:cs="Times New Roman"/>
          <w:sz w:val="28"/>
          <w:szCs w:val="28"/>
        </w:rPr>
        <w:t xml:space="preserve">Закона Краснодарского края от 21 июля 2008 г. № 1540 - </w:t>
      </w:r>
      <w:proofErr w:type="gramStart"/>
      <w:r w:rsidRPr="00362DEB">
        <w:rPr>
          <w:rFonts w:ascii="Times New Roman" w:eastAsia="Calibri" w:hAnsi="Times New Roman" w:cs="Times New Roman"/>
          <w:sz w:val="28"/>
          <w:szCs w:val="28"/>
        </w:rPr>
        <w:t>КЗ</w:t>
      </w:r>
      <w:proofErr w:type="gramEnd"/>
      <w:r w:rsidRPr="00362DEB">
        <w:rPr>
          <w:rFonts w:ascii="Times New Roman" w:eastAsia="Calibri" w:hAnsi="Times New Roman" w:cs="Times New Roman"/>
          <w:sz w:val="28"/>
          <w:szCs w:val="28"/>
        </w:rPr>
        <w:t xml:space="preserve"> «Градостроительный кодекс Краснодарского края,</w:t>
      </w:r>
      <w:r w:rsidRPr="00362DEB">
        <w:rPr>
          <w:rFonts w:ascii="Times New Roman" w:hAnsi="Times New Roman" w:cs="Times New Roman"/>
          <w:sz w:val="28"/>
          <w:szCs w:val="28"/>
        </w:rPr>
        <w:t xml:space="preserve"> Закона Краснодарского края «Об органах архитектуры и градостроительства Краснодарского края» действующих технических, санитарных норм и правил, а также руководствуясь Уставом </w:t>
      </w:r>
      <w:r>
        <w:rPr>
          <w:rFonts w:ascii="Times New Roman" w:hAnsi="Times New Roman" w:cs="Times New Roman"/>
          <w:sz w:val="28"/>
          <w:szCs w:val="28"/>
        </w:rPr>
        <w:t xml:space="preserve">Константиновского </w:t>
      </w:r>
      <w:r w:rsidRPr="00362DEB">
        <w:rPr>
          <w:rFonts w:ascii="Times New Roman" w:hAnsi="Times New Roman" w:cs="Times New Roman"/>
          <w:sz w:val="28"/>
          <w:szCs w:val="28"/>
        </w:rPr>
        <w:t>сельского поселения.</w:t>
      </w:r>
    </w:p>
    <w:p w:rsidR="00362DEB" w:rsidRPr="00362DEB" w:rsidRDefault="00362DEB" w:rsidP="00362DEB">
      <w:pPr>
        <w:pStyle w:val="a7"/>
        <w:ind w:firstLine="709"/>
        <w:jc w:val="both"/>
        <w:rPr>
          <w:rFonts w:ascii="Times New Roman" w:hAnsi="Times New Roman" w:cs="Times New Roman"/>
          <w:sz w:val="28"/>
          <w:szCs w:val="28"/>
        </w:rPr>
      </w:pPr>
      <w:r w:rsidRPr="00362DEB">
        <w:rPr>
          <w:rFonts w:ascii="Times New Roman" w:hAnsi="Times New Roman" w:cs="Times New Roman"/>
          <w:sz w:val="28"/>
          <w:szCs w:val="28"/>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362DEB" w:rsidRPr="00362DEB" w:rsidRDefault="00362DEB" w:rsidP="00362DEB">
      <w:pPr>
        <w:pStyle w:val="a7"/>
        <w:ind w:firstLine="709"/>
        <w:jc w:val="both"/>
        <w:rPr>
          <w:rFonts w:ascii="Times New Roman" w:hAnsi="Times New Roman" w:cs="Times New Roman"/>
          <w:b/>
          <w:sz w:val="28"/>
          <w:szCs w:val="28"/>
        </w:rPr>
      </w:pPr>
      <w:r w:rsidRPr="00362DEB">
        <w:rPr>
          <w:rStyle w:val="23"/>
          <w:rFonts w:ascii="Times New Roman" w:hAnsi="Times New Roman" w:cs="Times New Roman"/>
        </w:rPr>
        <w:t xml:space="preserve"> основную часть </w:t>
      </w:r>
      <w:r w:rsidRPr="00362DE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362DEB">
        <w:rPr>
          <w:rStyle w:val="211pt"/>
          <w:rFonts w:ascii="Times New Roman" w:hAnsi="Times New Roman" w:cs="Times New Roman"/>
          <w:sz w:val="28"/>
          <w:szCs w:val="28"/>
        </w:rPr>
        <w:t>муниципального района</w:t>
      </w:r>
      <w:r w:rsidRPr="00362DEB">
        <w:rPr>
          <w:rFonts w:ascii="Times New Roman" w:hAnsi="Times New Roman" w:cs="Times New Roman"/>
          <w:sz w:val="28"/>
          <w:szCs w:val="28"/>
        </w:rPr>
        <w:t xml:space="preserve">, относящимися к областям, указанным в пункте 1 части 3 статьи 19 Градостроительного кодекса Российской Федерации, населения муниципального образования </w:t>
      </w:r>
      <w:r w:rsidR="002D4DF7">
        <w:rPr>
          <w:rFonts w:ascii="Times New Roman" w:hAnsi="Times New Roman" w:cs="Times New Roman"/>
          <w:sz w:val="28"/>
          <w:szCs w:val="28"/>
        </w:rPr>
        <w:t xml:space="preserve"> </w:t>
      </w:r>
      <w:proofErr w:type="spellStart"/>
      <w:r w:rsidR="002D4DF7">
        <w:rPr>
          <w:rFonts w:ascii="Times New Roman" w:hAnsi="Times New Roman" w:cs="Times New Roman"/>
          <w:sz w:val="28"/>
          <w:szCs w:val="28"/>
        </w:rPr>
        <w:t>Курганинский</w:t>
      </w:r>
      <w:proofErr w:type="spellEnd"/>
      <w:r w:rsidR="002D4DF7">
        <w:rPr>
          <w:rFonts w:ascii="Times New Roman" w:hAnsi="Times New Roman" w:cs="Times New Roman"/>
          <w:sz w:val="28"/>
          <w:szCs w:val="28"/>
        </w:rPr>
        <w:t xml:space="preserve"> </w:t>
      </w:r>
      <w:r w:rsidRPr="00362DEB">
        <w:rPr>
          <w:rFonts w:ascii="Times New Roman" w:hAnsi="Times New Roman" w:cs="Times New Roman"/>
          <w:sz w:val="28"/>
          <w:szCs w:val="28"/>
        </w:rPr>
        <w:t xml:space="preserve"> район и расчетные показатели максимально допустимого уровня территориальной доступности таких объектов для населения </w:t>
      </w:r>
      <w:r w:rsidRPr="00362DEB">
        <w:rPr>
          <w:rStyle w:val="23"/>
          <w:rFonts w:ascii="Times New Roman" w:hAnsi="Times New Roman" w:cs="Times New Roman"/>
        </w:rPr>
        <w:t xml:space="preserve">муниципального образования </w:t>
      </w:r>
      <w:proofErr w:type="spellStart"/>
      <w:r>
        <w:rPr>
          <w:rFonts w:ascii="Times New Roman" w:hAnsi="Times New Roman" w:cs="Times New Roman"/>
          <w:sz w:val="28"/>
          <w:szCs w:val="28"/>
        </w:rPr>
        <w:t>Курганинский</w:t>
      </w:r>
      <w:proofErr w:type="spellEnd"/>
      <w:r w:rsidRPr="00362DEB">
        <w:rPr>
          <w:rStyle w:val="23"/>
          <w:rFonts w:ascii="Times New Roman" w:hAnsi="Times New Roman" w:cs="Times New Roman"/>
        </w:rPr>
        <w:t xml:space="preserve"> район)</w:t>
      </w:r>
      <w:r w:rsidRPr="00362DEB">
        <w:rPr>
          <w:rFonts w:ascii="Times New Roman" w:hAnsi="Times New Roman" w:cs="Times New Roman"/>
          <w:sz w:val="28"/>
          <w:szCs w:val="28"/>
        </w:rPr>
        <w:t>;</w:t>
      </w:r>
    </w:p>
    <w:p w:rsidR="00362DEB" w:rsidRPr="00362DEB" w:rsidRDefault="00362DEB" w:rsidP="00362DEB">
      <w:pPr>
        <w:pStyle w:val="a7"/>
        <w:ind w:firstLine="709"/>
        <w:jc w:val="both"/>
        <w:rPr>
          <w:rFonts w:ascii="Times New Roman" w:hAnsi="Times New Roman" w:cs="Times New Roman"/>
          <w:b/>
          <w:sz w:val="28"/>
          <w:szCs w:val="28"/>
        </w:rPr>
      </w:pPr>
      <w:bookmarkStart w:id="0" w:name="bookmark2"/>
      <w:r w:rsidRPr="00362DEB">
        <w:rPr>
          <w:rFonts w:ascii="Times New Roman" w:hAnsi="Times New Roman" w:cs="Times New Roman"/>
          <w:sz w:val="28"/>
          <w:szCs w:val="28"/>
        </w:rPr>
        <w:t>материалы по обоснованию расчетных показателей</w:t>
      </w:r>
      <w:r w:rsidRPr="00362DEB">
        <w:rPr>
          <w:rStyle w:val="13"/>
          <w:rFonts w:ascii="Times New Roman" w:hAnsi="Times New Roman" w:cs="Times New Roman"/>
        </w:rPr>
        <w:t>,</w:t>
      </w:r>
      <w:bookmarkEnd w:id="0"/>
      <w:r w:rsidRPr="00362DEB">
        <w:rPr>
          <w:rStyle w:val="13"/>
          <w:rFonts w:ascii="Times New Roman" w:hAnsi="Times New Roman" w:cs="Times New Roman"/>
        </w:rPr>
        <w:t xml:space="preserve"> </w:t>
      </w:r>
      <w:r w:rsidRPr="00362DEB">
        <w:rPr>
          <w:rFonts w:ascii="Times New Roman" w:hAnsi="Times New Roman" w:cs="Times New Roman"/>
          <w:sz w:val="28"/>
          <w:szCs w:val="28"/>
        </w:rPr>
        <w:t>содержащихся в основной части нормативов градостроительного проектирования;</w:t>
      </w:r>
    </w:p>
    <w:p w:rsidR="00362DEB" w:rsidRPr="00362DEB" w:rsidRDefault="00362DEB" w:rsidP="00362DEB">
      <w:pPr>
        <w:pStyle w:val="a7"/>
        <w:ind w:firstLine="709"/>
        <w:jc w:val="both"/>
        <w:rPr>
          <w:rFonts w:ascii="Times New Roman" w:hAnsi="Times New Roman" w:cs="Times New Roman"/>
          <w:b/>
          <w:sz w:val="28"/>
          <w:szCs w:val="28"/>
        </w:rPr>
      </w:pPr>
      <w:bookmarkStart w:id="1" w:name="bookmark3"/>
      <w:r w:rsidRPr="00362DEB">
        <w:rPr>
          <w:rFonts w:ascii="Times New Roman" w:hAnsi="Times New Roman" w:cs="Times New Roman"/>
          <w:sz w:val="28"/>
          <w:szCs w:val="28"/>
        </w:rPr>
        <w:t>правила и область применения расчетных показателей</w:t>
      </w:r>
      <w:r w:rsidRPr="00362DEB">
        <w:rPr>
          <w:rStyle w:val="13"/>
          <w:rFonts w:ascii="Times New Roman" w:hAnsi="Times New Roman" w:cs="Times New Roman"/>
        </w:rPr>
        <w:t>,</w:t>
      </w:r>
      <w:bookmarkEnd w:id="1"/>
      <w:r w:rsidRPr="00362DEB">
        <w:rPr>
          <w:rStyle w:val="13"/>
          <w:rFonts w:ascii="Times New Roman" w:hAnsi="Times New Roman" w:cs="Times New Roman"/>
        </w:rPr>
        <w:t xml:space="preserve"> </w:t>
      </w:r>
      <w:r w:rsidRPr="00362DEB">
        <w:rPr>
          <w:rFonts w:ascii="Times New Roman" w:hAnsi="Times New Roman" w:cs="Times New Roman"/>
          <w:sz w:val="28"/>
          <w:szCs w:val="28"/>
        </w:rPr>
        <w:t xml:space="preserve">содержащихся в основной части нормативов градостроительного проектирования. </w:t>
      </w:r>
    </w:p>
    <w:p w:rsidR="00362DEB" w:rsidRPr="00362DEB" w:rsidRDefault="00362DEB" w:rsidP="00362DEB">
      <w:pPr>
        <w:pStyle w:val="a7"/>
        <w:ind w:firstLine="709"/>
        <w:jc w:val="both"/>
        <w:rPr>
          <w:rFonts w:ascii="Times New Roman" w:hAnsi="Times New Roman" w:cs="Times New Roman"/>
          <w:sz w:val="28"/>
          <w:szCs w:val="28"/>
        </w:rPr>
      </w:pPr>
      <w:proofErr w:type="gramStart"/>
      <w:r w:rsidRPr="00362DEB">
        <w:rPr>
          <w:rFonts w:ascii="Times New Roman" w:eastAsia="Calibri" w:hAnsi="Times New Roman" w:cs="Times New Roman"/>
          <w:sz w:val="28"/>
          <w:szCs w:val="28"/>
        </w:rPr>
        <w:t xml:space="preserve">Местные нормативы градостроительного проектирования </w:t>
      </w:r>
      <w:r>
        <w:rPr>
          <w:rFonts w:ascii="Times New Roman" w:eastAsia="Calibri" w:hAnsi="Times New Roman" w:cs="Times New Roman"/>
          <w:sz w:val="28"/>
          <w:szCs w:val="28"/>
        </w:rPr>
        <w:t>Константиновского</w:t>
      </w:r>
      <w:r w:rsidRPr="00362DEB">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Курганинского</w:t>
      </w:r>
      <w:proofErr w:type="spellEnd"/>
      <w:r>
        <w:rPr>
          <w:rFonts w:ascii="Times New Roman" w:eastAsia="Calibri" w:hAnsi="Times New Roman" w:cs="Times New Roman"/>
          <w:sz w:val="28"/>
          <w:szCs w:val="28"/>
        </w:rPr>
        <w:t xml:space="preserve"> </w:t>
      </w:r>
      <w:r w:rsidRPr="00362DEB">
        <w:rPr>
          <w:rFonts w:ascii="Times New Roman" w:eastAsia="Calibri" w:hAnsi="Times New Roman" w:cs="Times New Roman"/>
          <w:sz w:val="28"/>
          <w:szCs w:val="28"/>
        </w:rPr>
        <w:t xml:space="preserve">района Краснодарского края (Нормативы, местные нормативы градостроительного проектирования, МНГП, МНГП </w:t>
      </w:r>
      <w:r>
        <w:rPr>
          <w:rFonts w:ascii="Times New Roman" w:eastAsia="Calibri" w:hAnsi="Times New Roman" w:cs="Times New Roman"/>
          <w:sz w:val="28"/>
          <w:szCs w:val="28"/>
        </w:rPr>
        <w:t>Константиновского</w:t>
      </w:r>
      <w:r w:rsidRPr="00362DEB">
        <w:rPr>
          <w:rFonts w:ascii="Times New Roman" w:eastAsia="Calibri" w:hAnsi="Times New Roman" w:cs="Times New Roman"/>
          <w:sz w:val="28"/>
          <w:szCs w:val="28"/>
        </w:rPr>
        <w:t xml:space="preserve">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целях обеспечения благоприятной среды  жизнедеятельности населения.</w:t>
      </w:r>
      <w:proofErr w:type="gramEnd"/>
    </w:p>
    <w:p w:rsidR="00362DEB" w:rsidRPr="00362DEB" w:rsidRDefault="00362DEB" w:rsidP="00362DEB">
      <w:pPr>
        <w:pStyle w:val="a7"/>
        <w:ind w:firstLine="709"/>
        <w:jc w:val="both"/>
        <w:rPr>
          <w:rFonts w:ascii="Times New Roman" w:eastAsia="Calibri" w:hAnsi="Times New Roman" w:cs="Times New Roman"/>
          <w:sz w:val="28"/>
          <w:szCs w:val="28"/>
        </w:rPr>
      </w:pPr>
      <w:proofErr w:type="gramStart"/>
      <w:r w:rsidRPr="00362DEB">
        <w:rPr>
          <w:rFonts w:ascii="Times New Roman" w:hAnsi="Times New Roman" w:cs="Times New Roman"/>
          <w:sz w:val="28"/>
          <w:szCs w:val="28"/>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52751A">
        <w:rPr>
          <w:rFonts w:ascii="Times New Roman" w:hAnsi="Times New Roman" w:cs="Times New Roman"/>
          <w:sz w:val="28"/>
          <w:szCs w:val="28"/>
        </w:rPr>
        <w:t xml:space="preserve">Константиновского </w:t>
      </w:r>
      <w:r w:rsidRPr="00362DEB">
        <w:rPr>
          <w:rFonts w:ascii="Times New Roman" w:hAnsi="Times New Roman" w:cs="Times New Roman"/>
          <w:sz w:val="28"/>
          <w:szCs w:val="28"/>
        </w:rPr>
        <w:t xml:space="preserve">сельского поселения </w:t>
      </w:r>
      <w:proofErr w:type="spellStart"/>
      <w:r w:rsidR="0052751A">
        <w:rPr>
          <w:rFonts w:ascii="Times New Roman" w:hAnsi="Times New Roman" w:cs="Times New Roman"/>
          <w:sz w:val="28"/>
          <w:szCs w:val="28"/>
        </w:rPr>
        <w:t>Курганинского</w:t>
      </w:r>
      <w:proofErr w:type="spellEnd"/>
      <w:r w:rsidR="0052751A">
        <w:rPr>
          <w:rFonts w:ascii="Times New Roman" w:hAnsi="Times New Roman" w:cs="Times New Roman"/>
          <w:sz w:val="28"/>
          <w:szCs w:val="28"/>
        </w:rPr>
        <w:t xml:space="preserve"> </w:t>
      </w:r>
      <w:r w:rsidRPr="00362DEB">
        <w:rPr>
          <w:rFonts w:ascii="Times New Roman" w:hAnsi="Times New Roman" w:cs="Times New Roman"/>
          <w:sz w:val="28"/>
          <w:szCs w:val="28"/>
        </w:rPr>
        <w:t>район</w:t>
      </w:r>
      <w:r w:rsidR="0052751A">
        <w:rPr>
          <w:rFonts w:ascii="Times New Roman" w:hAnsi="Times New Roman" w:cs="Times New Roman"/>
          <w:sz w:val="28"/>
          <w:szCs w:val="28"/>
        </w:rPr>
        <w:t>а</w:t>
      </w:r>
      <w:r w:rsidRPr="00362DEB">
        <w:rPr>
          <w:rFonts w:ascii="Times New Roman" w:hAnsi="Times New Roman" w:cs="Times New Roman"/>
          <w:sz w:val="28"/>
          <w:szCs w:val="28"/>
        </w:rPr>
        <w:t xml:space="preserve">;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roofErr w:type="gramEnd"/>
    </w:p>
    <w:p w:rsidR="00362DEB" w:rsidRPr="00362DEB" w:rsidRDefault="00362DEB" w:rsidP="00362DEB">
      <w:pPr>
        <w:pStyle w:val="a7"/>
        <w:ind w:firstLine="709"/>
        <w:jc w:val="both"/>
        <w:rPr>
          <w:rFonts w:ascii="Times New Roman" w:eastAsia="Calibri" w:hAnsi="Times New Roman" w:cs="Times New Roman"/>
          <w:sz w:val="28"/>
          <w:szCs w:val="28"/>
        </w:rPr>
      </w:pPr>
      <w:r w:rsidRPr="00362DEB">
        <w:rPr>
          <w:rFonts w:ascii="Times New Roman" w:eastAsia="Calibri" w:hAnsi="Times New Roman" w:cs="Times New Roman"/>
          <w:sz w:val="28"/>
          <w:szCs w:val="28"/>
        </w:rPr>
        <w:lastRenderedPageBreak/>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362DEB" w:rsidRPr="00362DEB" w:rsidRDefault="00362DEB" w:rsidP="00362DEB">
      <w:pPr>
        <w:pStyle w:val="a7"/>
        <w:ind w:firstLine="709"/>
        <w:jc w:val="both"/>
        <w:rPr>
          <w:rFonts w:ascii="Times New Roman" w:eastAsia="Calibri" w:hAnsi="Times New Roman" w:cs="Times New Roman"/>
          <w:sz w:val="28"/>
          <w:szCs w:val="28"/>
        </w:rPr>
      </w:pPr>
      <w:r w:rsidRPr="00362DEB">
        <w:rPr>
          <w:rFonts w:ascii="Times New Roman" w:eastAsia="Calibri" w:hAnsi="Times New Roman" w:cs="Times New Roman"/>
          <w:sz w:val="28"/>
          <w:szCs w:val="28"/>
        </w:rPr>
        <w:t xml:space="preserve">Местные нормативы градостроительного проектирования </w:t>
      </w:r>
      <w:r w:rsidR="0052751A">
        <w:rPr>
          <w:rFonts w:ascii="Times New Roman" w:eastAsia="Calibri" w:hAnsi="Times New Roman" w:cs="Times New Roman"/>
          <w:sz w:val="28"/>
          <w:szCs w:val="28"/>
        </w:rPr>
        <w:t xml:space="preserve">Константиновского </w:t>
      </w:r>
      <w:r w:rsidRPr="00362DEB">
        <w:rPr>
          <w:rFonts w:ascii="Times New Roman" w:eastAsia="Calibri" w:hAnsi="Times New Roman" w:cs="Times New Roman"/>
          <w:sz w:val="28"/>
          <w:szCs w:val="28"/>
        </w:rPr>
        <w:t>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362DEB" w:rsidRPr="00362DEB" w:rsidRDefault="00362DEB" w:rsidP="00362DEB">
      <w:pPr>
        <w:pStyle w:val="a7"/>
        <w:ind w:firstLine="709"/>
        <w:jc w:val="both"/>
        <w:rPr>
          <w:rFonts w:ascii="Times New Roman" w:eastAsia="Calibri" w:hAnsi="Times New Roman" w:cs="Times New Roman"/>
          <w:sz w:val="28"/>
          <w:szCs w:val="28"/>
        </w:rPr>
      </w:pPr>
      <w:r w:rsidRPr="00362DEB">
        <w:rPr>
          <w:rFonts w:ascii="Times New Roman" w:eastAsia="Calibri" w:hAnsi="Times New Roman" w:cs="Times New Roman"/>
          <w:sz w:val="28"/>
          <w:szCs w:val="28"/>
        </w:rPr>
        <w:t xml:space="preserve">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 № 1540 - КЗ «Градостроительный кодекс Краснодарского края», </w:t>
      </w:r>
      <w:r w:rsidRPr="0052751A">
        <w:rPr>
          <w:rFonts w:ascii="Times New Roman" w:eastAsia="Calibri" w:hAnsi="Times New Roman" w:cs="Times New Roman"/>
          <w:sz w:val="28"/>
          <w:szCs w:val="28"/>
        </w:rPr>
        <w:t xml:space="preserve">статье 8  Устава </w:t>
      </w:r>
      <w:r w:rsidR="0052751A" w:rsidRPr="0052751A">
        <w:rPr>
          <w:rFonts w:ascii="Times New Roman" w:eastAsia="Calibri" w:hAnsi="Times New Roman" w:cs="Times New Roman"/>
          <w:sz w:val="28"/>
          <w:szCs w:val="28"/>
        </w:rPr>
        <w:t>Константиновского</w:t>
      </w:r>
      <w:r w:rsidR="0052751A">
        <w:rPr>
          <w:rFonts w:ascii="Times New Roman" w:eastAsia="Calibri" w:hAnsi="Times New Roman" w:cs="Times New Roman"/>
          <w:b/>
          <w:sz w:val="28"/>
          <w:szCs w:val="28"/>
        </w:rPr>
        <w:t xml:space="preserve"> </w:t>
      </w:r>
      <w:r w:rsidRPr="00362DEB">
        <w:rPr>
          <w:rFonts w:ascii="Times New Roman" w:eastAsia="Calibri" w:hAnsi="Times New Roman" w:cs="Times New Roman"/>
          <w:sz w:val="28"/>
          <w:szCs w:val="28"/>
        </w:rPr>
        <w:t xml:space="preserve">сельского поселения, </w:t>
      </w:r>
      <w:bookmarkStart w:id="2" w:name="_GoBack"/>
      <w:bookmarkEnd w:id="2"/>
      <w:r w:rsidRPr="00362DEB">
        <w:rPr>
          <w:rFonts w:ascii="Times New Roman" w:eastAsia="Calibri" w:hAnsi="Times New Roman" w:cs="Times New Roman"/>
          <w:sz w:val="28"/>
          <w:szCs w:val="28"/>
        </w:rPr>
        <w:t>, а также необходимых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rsidR="00362DEB" w:rsidRPr="00362DEB" w:rsidRDefault="00362DEB" w:rsidP="00362DEB">
      <w:pPr>
        <w:pStyle w:val="a7"/>
        <w:ind w:firstLine="709"/>
        <w:jc w:val="both"/>
        <w:rPr>
          <w:rFonts w:ascii="Times New Roman" w:hAnsi="Times New Roman" w:cs="Times New Roman"/>
          <w:sz w:val="28"/>
          <w:szCs w:val="28"/>
        </w:rPr>
      </w:pPr>
      <w:r w:rsidRPr="00362DEB">
        <w:rPr>
          <w:rFonts w:ascii="Times New Roman" w:hAnsi="Times New Roman" w:cs="Times New Roman"/>
          <w:sz w:val="28"/>
          <w:szCs w:val="28"/>
        </w:rP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362DEB" w:rsidRPr="00362DEB" w:rsidRDefault="00362DEB" w:rsidP="00362DEB">
      <w:pPr>
        <w:pStyle w:val="a7"/>
        <w:ind w:firstLine="709"/>
        <w:jc w:val="both"/>
        <w:rPr>
          <w:rFonts w:ascii="Times New Roman" w:hAnsi="Times New Roman" w:cs="Times New Roman"/>
          <w:sz w:val="28"/>
          <w:szCs w:val="28"/>
        </w:rPr>
      </w:pPr>
      <w:r w:rsidRPr="00362DEB">
        <w:rPr>
          <w:rFonts w:ascii="Times New Roman" w:hAnsi="Times New Roman" w:cs="Times New Roman"/>
          <w:sz w:val="28"/>
          <w:szCs w:val="28"/>
        </w:rPr>
        <w:t>I период - 10 лет, или до 2025 года;</w:t>
      </w:r>
    </w:p>
    <w:p w:rsidR="00362DEB" w:rsidRPr="00362DEB" w:rsidRDefault="00362DEB" w:rsidP="00362DEB">
      <w:pPr>
        <w:pStyle w:val="a7"/>
        <w:ind w:firstLine="709"/>
        <w:jc w:val="both"/>
        <w:rPr>
          <w:rFonts w:ascii="Times New Roman" w:hAnsi="Times New Roman" w:cs="Times New Roman"/>
          <w:sz w:val="28"/>
          <w:szCs w:val="28"/>
        </w:rPr>
      </w:pPr>
      <w:r w:rsidRPr="00362DEB">
        <w:rPr>
          <w:rFonts w:ascii="Times New Roman" w:hAnsi="Times New Roman" w:cs="Times New Roman"/>
          <w:sz w:val="28"/>
          <w:szCs w:val="28"/>
        </w:rPr>
        <w:t>II период - 20 лет, или до 2035 года.</w:t>
      </w:r>
    </w:p>
    <w:p w:rsidR="00362DEB" w:rsidRDefault="00362DEB"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pPr>
    </w:p>
    <w:p w:rsidR="0052751A" w:rsidRDefault="0052751A" w:rsidP="00362DEB">
      <w:pPr>
        <w:pStyle w:val="a7"/>
        <w:jc w:val="center"/>
        <w:rPr>
          <w:rFonts w:ascii="Times New Roman" w:hAnsi="Times New Roman" w:cs="Times New Roman"/>
          <w:sz w:val="28"/>
          <w:szCs w:val="28"/>
        </w:rPr>
        <w:sectPr w:rsidR="0052751A" w:rsidSect="00362DEB">
          <w:pgSz w:w="11906" w:h="16838"/>
          <w:pgMar w:top="1134" w:right="850" w:bottom="1134" w:left="1134" w:header="708" w:footer="708" w:gutter="0"/>
          <w:cols w:space="708"/>
          <w:docGrid w:linePitch="360"/>
        </w:sectPr>
      </w:pPr>
    </w:p>
    <w:p w:rsidR="0052751A" w:rsidRPr="000E1170" w:rsidRDefault="0052751A" w:rsidP="0052751A">
      <w:pPr>
        <w:pStyle w:val="14"/>
        <w:rPr>
          <w:sz w:val="24"/>
          <w:szCs w:val="24"/>
        </w:rPr>
      </w:pPr>
      <w:r w:rsidRPr="000E1170">
        <w:rPr>
          <w:sz w:val="24"/>
          <w:szCs w:val="24"/>
        </w:rPr>
        <w:lastRenderedPageBreak/>
        <w:t xml:space="preserve">РАСЧЕТНЫЕ ПОКАЗАТЕЛИ </w:t>
      </w:r>
    </w:p>
    <w:p w:rsidR="0052751A" w:rsidRPr="000E1170" w:rsidRDefault="0052751A" w:rsidP="0052751A">
      <w:pPr>
        <w:pStyle w:val="14"/>
        <w:rPr>
          <w:sz w:val="24"/>
          <w:szCs w:val="24"/>
        </w:rPr>
      </w:pPr>
      <w:r w:rsidRPr="000E1170">
        <w:rPr>
          <w:sz w:val="24"/>
          <w:szCs w:val="24"/>
        </w:rPr>
        <w:t xml:space="preserve">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w:t>
      </w:r>
      <w:r>
        <w:rPr>
          <w:sz w:val="24"/>
          <w:szCs w:val="24"/>
        </w:rPr>
        <w:t>КОНСАТНТИНОВСКОГО</w:t>
      </w:r>
      <w:r w:rsidRPr="000E1170">
        <w:rPr>
          <w:sz w:val="24"/>
          <w:szCs w:val="24"/>
        </w:rPr>
        <w:t xml:space="preserve"> СЕЛЬСКОГО ПОСЕЛЕНИЯ</w:t>
      </w:r>
    </w:p>
    <w:p w:rsidR="0052751A" w:rsidRPr="000E1170" w:rsidRDefault="0052751A" w:rsidP="0052751A">
      <w:pPr>
        <w:pStyle w:val="100"/>
        <w:rPr>
          <w:b/>
          <w:sz w:val="24"/>
        </w:rPr>
      </w:pPr>
    </w:p>
    <w:p w:rsidR="0052751A" w:rsidRDefault="0052751A" w:rsidP="0052751A">
      <w:pPr>
        <w:pStyle w:val="100"/>
        <w:rPr>
          <w:b/>
          <w:sz w:val="24"/>
        </w:rPr>
      </w:pPr>
      <w:r w:rsidRPr="000E1170">
        <w:rPr>
          <w:b/>
          <w:sz w:val="24"/>
        </w:rPr>
        <w:t xml:space="preserve">Таблица </w:t>
      </w:r>
      <w:r w:rsidR="00F5471E" w:rsidRPr="000E1170">
        <w:rPr>
          <w:b/>
          <w:sz w:val="24"/>
        </w:rPr>
        <w:fldChar w:fldCharType="begin"/>
      </w:r>
      <w:r w:rsidRPr="000E1170">
        <w:rPr>
          <w:b/>
          <w:sz w:val="24"/>
        </w:rPr>
        <w:instrText xml:space="preserve"> SEQ "Таблица" \*Arabic </w:instrText>
      </w:r>
      <w:r w:rsidR="00F5471E" w:rsidRPr="000E1170">
        <w:rPr>
          <w:b/>
          <w:sz w:val="24"/>
        </w:rPr>
        <w:fldChar w:fldCharType="separate"/>
      </w:r>
      <w:r w:rsidRPr="000E1170">
        <w:rPr>
          <w:b/>
          <w:noProof/>
          <w:sz w:val="24"/>
        </w:rPr>
        <w:t>1</w:t>
      </w:r>
      <w:r w:rsidR="00F5471E" w:rsidRPr="000E1170">
        <w:rPr>
          <w:b/>
          <w:sz w:val="24"/>
        </w:rPr>
        <w:fldChar w:fldCharType="end"/>
      </w:r>
      <w:r w:rsidRPr="000E1170">
        <w:rPr>
          <w:b/>
          <w:sz w:val="24"/>
        </w:rPr>
        <w:t xml:space="preserve">. Расчетные показатели минимально допустимого уровня обеспеченности объектами местного значения сельского поселения населения </w:t>
      </w:r>
      <w:r>
        <w:rPr>
          <w:b/>
          <w:sz w:val="24"/>
        </w:rPr>
        <w:t xml:space="preserve">Константиновского </w:t>
      </w:r>
      <w:r w:rsidRPr="000E1170">
        <w:rPr>
          <w:b/>
          <w:sz w:val="24"/>
        </w:rPr>
        <w:t xml:space="preserve">сельского поселения </w:t>
      </w:r>
      <w:proofErr w:type="spellStart"/>
      <w:r>
        <w:rPr>
          <w:b/>
          <w:sz w:val="24"/>
        </w:rPr>
        <w:t>Курганинского</w:t>
      </w:r>
      <w:proofErr w:type="spellEnd"/>
      <w:r>
        <w:rPr>
          <w:b/>
          <w:sz w:val="24"/>
        </w:rPr>
        <w:t xml:space="preserve"> </w:t>
      </w:r>
      <w:r w:rsidRPr="000E1170">
        <w:rPr>
          <w:b/>
          <w:sz w:val="24"/>
        </w:rPr>
        <w:t>района.</w:t>
      </w:r>
    </w:p>
    <w:p w:rsidR="0052751A" w:rsidRDefault="0052751A" w:rsidP="0052751A">
      <w:pPr>
        <w:pStyle w:val="100"/>
        <w:jc w:val="center"/>
        <w:rPr>
          <w:b/>
          <w:sz w:val="24"/>
        </w:rPr>
      </w:pPr>
    </w:p>
    <w:tbl>
      <w:tblPr>
        <w:tblStyle w:val="a9"/>
        <w:tblW w:w="0" w:type="auto"/>
        <w:tblLook w:val="04A0" w:firstRow="1" w:lastRow="0" w:firstColumn="1" w:lastColumn="0" w:noHBand="0" w:noVBand="1"/>
      </w:tblPr>
      <w:tblGrid>
        <w:gridCol w:w="2602"/>
        <w:gridCol w:w="3764"/>
        <w:gridCol w:w="1040"/>
        <w:gridCol w:w="1032"/>
        <w:gridCol w:w="8"/>
        <w:gridCol w:w="185"/>
        <w:gridCol w:w="445"/>
        <w:gridCol w:w="400"/>
        <w:gridCol w:w="93"/>
        <w:gridCol w:w="408"/>
        <w:gridCol w:w="57"/>
        <w:gridCol w:w="339"/>
        <w:gridCol w:w="213"/>
        <w:gridCol w:w="198"/>
        <w:gridCol w:w="74"/>
        <w:gridCol w:w="8"/>
        <w:gridCol w:w="14"/>
        <w:gridCol w:w="153"/>
        <w:gridCol w:w="109"/>
        <w:gridCol w:w="27"/>
        <w:gridCol w:w="38"/>
        <w:gridCol w:w="229"/>
        <w:gridCol w:w="185"/>
        <w:gridCol w:w="145"/>
        <w:gridCol w:w="203"/>
        <w:gridCol w:w="141"/>
        <w:gridCol w:w="459"/>
        <w:gridCol w:w="89"/>
        <w:gridCol w:w="122"/>
        <w:gridCol w:w="113"/>
        <w:gridCol w:w="168"/>
        <w:gridCol w:w="39"/>
        <w:gridCol w:w="596"/>
        <w:gridCol w:w="71"/>
        <w:gridCol w:w="1019"/>
      </w:tblGrid>
      <w:tr w:rsidR="0052751A" w:rsidTr="00964550">
        <w:trPr>
          <w:tblHeader/>
        </w:trPr>
        <w:tc>
          <w:tcPr>
            <w:tcW w:w="2602" w:type="dxa"/>
          </w:tcPr>
          <w:p w:rsidR="0052751A" w:rsidRPr="0052751A" w:rsidRDefault="0052751A" w:rsidP="0052751A">
            <w:pPr>
              <w:pStyle w:val="100"/>
              <w:jc w:val="center"/>
              <w:rPr>
                <w:sz w:val="24"/>
              </w:rPr>
            </w:pPr>
            <w:r>
              <w:rPr>
                <w:sz w:val="24"/>
              </w:rPr>
              <w:t>ОМЗ сельского поселения</w:t>
            </w:r>
          </w:p>
        </w:tc>
        <w:tc>
          <w:tcPr>
            <w:tcW w:w="3764" w:type="dxa"/>
          </w:tcPr>
          <w:p w:rsidR="0052751A" w:rsidRPr="0052751A" w:rsidRDefault="0052751A" w:rsidP="0052751A">
            <w:pPr>
              <w:pStyle w:val="100"/>
              <w:jc w:val="center"/>
              <w:rPr>
                <w:sz w:val="24"/>
              </w:rPr>
            </w:pPr>
            <w:r>
              <w:rPr>
                <w:sz w:val="24"/>
              </w:rPr>
              <w:t>Наименование расчетного показателя ОМЗ сельского поселения, единица измерения</w:t>
            </w:r>
          </w:p>
        </w:tc>
        <w:tc>
          <w:tcPr>
            <w:tcW w:w="8420" w:type="dxa"/>
            <w:gridSpan w:val="33"/>
          </w:tcPr>
          <w:p w:rsidR="0052751A" w:rsidRPr="0052751A" w:rsidRDefault="0052751A" w:rsidP="0052751A">
            <w:pPr>
              <w:pStyle w:val="100"/>
              <w:jc w:val="center"/>
              <w:rPr>
                <w:sz w:val="24"/>
              </w:rPr>
            </w:pPr>
            <w:r>
              <w:rPr>
                <w:sz w:val="24"/>
              </w:rPr>
              <w:t>Значения расчетного показателя минимально-допустимого уровня обеспеченности ОМЗ сельского значения.</w:t>
            </w:r>
          </w:p>
        </w:tc>
      </w:tr>
      <w:tr w:rsidR="00497832" w:rsidTr="000110F7">
        <w:tc>
          <w:tcPr>
            <w:tcW w:w="14786" w:type="dxa"/>
            <w:gridSpan w:val="35"/>
          </w:tcPr>
          <w:p w:rsidR="00497832" w:rsidRPr="00497832" w:rsidRDefault="008C3B15" w:rsidP="00497832">
            <w:pPr>
              <w:pStyle w:val="100"/>
              <w:jc w:val="center"/>
              <w:rPr>
                <w:b/>
                <w:sz w:val="24"/>
              </w:rPr>
            </w:pPr>
            <w:r w:rsidRPr="000E1170">
              <w:rPr>
                <w:rFonts w:eastAsia="Calibri"/>
                <w:b/>
                <w:sz w:val="24"/>
                <w:szCs w:val="24"/>
                <w:lang w:eastAsia="en-US"/>
              </w:rPr>
              <w:t>В области организации предоставления начального общего, основного общего, среднего общего и дошкольного образования</w:t>
            </w:r>
          </w:p>
        </w:tc>
      </w:tr>
      <w:tr w:rsidR="008C3B15" w:rsidTr="00964550">
        <w:tc>
          <w:tcPr>
            <w:tcW w:w="2602" w:type="dxa"/>
            <w:vMerge w:val="restart"/>
          </w:tcPr>
          <w:p w:rsidR="008C3B15" w:rsidRPr="000E1170" w:rsidRDefault="008C3B15" w:rsidP="00131E13">
            <w:pPr>
              <w:suppressAutoHyphens/>
              <w:autoSpaceDE w:val="0"/>
              <w:autoSpaceDN w:val="0"/>
              <w:adjustRightInd w:val="0"/>
              <w:rPr>
                <w:rFonts w:eastAsia="Calibri"/>
                <w:sz w:val="24"/>
                <w:szCs w:val="24"/>
                <w:lang w:eastAsia="en-US"/>
              </w:rPr>
            </w:pPr>
            <w:r w:rsidRPr="000E1170">
              <w:rPr>
                <w:bCs/>
                <w:sz w:val="24"/>
                <w:szCs w:val="24"/>
              </w:rPr>
              <w:t>Дошкольные образовательные учреждения</w:t>
            </w:r>
          </w:p>
        </w:tc>
        <w:tc>
          <w:tcPr>
            <w:tcW w:w="3764" w:type="dxa"/>
          </w:tcPr>
          <w:p w:rsidR="008C3B15" w:rsidRPr="000E1170" w:rsidRDefault="008C3B15" w:rsidP="008C3B15">
            <w:pPr>
              <w:keepNext/>
              <w:tabs>
                <w:tab w:val="left" w:pos="1575"/>
              </w:tabs>
              <w:suppressAutoHyphens/>
              <w:rPr>
                <w:sz w:val="24"/>
                <w:szCs w:val="24"/>
              </w:rPr>
            </w:pPr>
            <w:r w:rsidRPr="000E1170">
              <w:rPr>
                <w:sz w:val="24"/>
                <w:szCs w:val="24"/>
              </w:rPr>
              <w:t xml:space="preserve">Уровень обеспеченности </w:t>
            </w:r>
          </w:p>
          <w:p w:rsidR="008C3B15" w:rsidRPr="000E1170" w:rsidRDefault="008C3B15" w:rsidP="008C3B15">
            <w:pPr>
              <w:keepNext/>
              <w:tabs>
                <w:tab w:val="left" w:pos="1575"/>
              </w:tabs>
              <w:suppressAutoHyphens/>
              <w:rPr>
                <w:rFonts w:eastAsia="Calibri"/>
                <w:b/>
                <w:sz w:val="24"/>
                <w:szCs w:val="24"/>
                <w:lang w:eastAsia="en-US"/>
              </w:rPr>
            </w:pPr>
            <w:r w:rsidRPr="000E1170">
              <w:rPr>
                <w:sz w:val="24"/>
                <w:szCs w:val="24"/>
              </w:rPr>
              <w:t xml:space="preserve">1 место </w:t>
            </w:r>
          </w:p>
        </w:tc>
        <w:tc>
          <w:tcPr>
            <w:tcW w:w="8420" w:type="dxa"/>
            <w:gridSpan w:val="33"/>
          </w:tcPr>
          <w:p w:rsidR="008C3B15" w:rsidRPr="00000097" w:rsidRDefault="008C3B15" w:rsidP="00131E13">
            <w:pPr>
              <w:keepNext/>
              <w:tabs>
                <w:tab w:val="left" w:pos="1575"/>
              </w:tabs>
              <w:suppressAutoHyphens/>
              <w:rPr>
                <w:rFonts w:eastAsia="Calibri"/>
                <w:sz w:val="24"/>
                <w:szCs w:val="24"/>
                <w:lang w:eastAsia="en-US"/>
              </w:rPr>
            </w:pPr>
            <w:r w:rsidRPr="00000097">
              <w:rPr>
                <w:rFonts w:eastAsia="Calibri"/>
                <w:sz w:val="24"/>
                <w:szCs w:val="24"/>
                <w:lang w:eastAsia="en-US"/>
              </w:rPr>
              <w:t>28 мест на 1 тыс</w:t>
            </w:r>
            <w:proofErr w:type="gramStart"/>
            <w:r w:rsidRPr="00000097">
              <w:rPr>
                <w:rFonts w:eastAsia="Calibri"/>
                <w:sz w:val="24"/>
                <w:szCs w:val="24"/>
                <w:lang w:eastAsia="en-US"/>
              </w:rPr>
              <w:t>.ч</w:t>
            </w:r>
            <w:proofErr w:type="gramEnd"/>
            <w:r w:rsidRPr="00000097">
              <w:rPr>
                <w:rFonts w:eastAsia="Calibri"/>
                <w:sz w:val="24"/>
                <w:szCs w:val="24"/>
                <w:lang w:eastAsia="en-US"/>
              </w:rPr>
              <w:t>ел.</w:t>
            </w:r>
          </w:p>
        </w:tc>
      </w:tr>
      <w:tr w:rsidR="008C3B15" w:rsidTr="00964550">
        <w:tc>
          <w:tcPr>
            <w:tcW w:w="2602" w:type="dxa"/>
            <w:vMerge/>
            <w:vAlign w:val="center"/>
          </w:tcPr>
          <w:p w:rsidR="008C3B15" w:rsidRPr="000E1170"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szCs w:val="24"/>
              </w:rPr>
              <w:t>Размер земельного участка,  кв. м</w:t>
            </w:r>
            <w:r>
              <w:rPr>
                <w:sz w:val="24"/>
                <w:szCs w:val="24"/>
              </w:rPr>
              <w:t>/1 место</w:t>
            </w:r>
            <w:r w:rsidRPr="000E1170">
              <w:rPr>
                <w:sz w:val="24"/>
                <w:szCs w:val="24"/>
              </w:rPr>
              <w:t xml:space="preserve"> </w:t>
            </w:r>
          </w:p>
        </w:tc>
        <w:tc>
          <w:tcPr>
            <w:tcW w:w="8420" w:type="dxa"/>
            <w:gridSpan w:val="33"/>
          </w:tcPr>
          <w:p w:rsidR="008C3B15" w:rsidRPr="000E1170" w:rsidRDefault="008C3B15" w:rsidP="00131E13">
            <w:pPr>
              <w:autoSpaceDE w:val="0"/>
              <w:autoSpaceDN w:val="0"/>
              <w:adjustRightInd w:val="0"/>
              <w:rPr>
                <w:sz w:val="24"/>
                <w:szCs w:val="24"/>
              </w:rPr>
            </w:pPr>
            <w:r w:rsidRPr="000E1170">
              <w:rPr>
                <w:sz w:val="24"/>
                <w:szCs w:val="24"/>
              </w:rPr>
              <w:t>для отдельно стоящих зданий при вместимости до 100 мест - 40,</w:t>
            </w:r>
          </w:p>
          <w:p w:rsidR="008C3B15" w:rsidRPr="000E1170" w:rsidRDefault="008C3B15" w:rsidP="00131E13">
            <w:pPr>
              <w:autoSpaceDE w:val="0"/>
              <w:autoSpaceDN w:val="0"/>
              <w:adjustRightInd w:val="0"/>
              <w:rPr>
                <w:sz w:val="24"/>
                <w:szCs w:val="24"/>
              </w:rPr>
            </w:pPr>
            <w:r w:rsidRPr="000E1170">
              <w:rPr>
                <w:sz w:val="24"/>
                <w:szCs w:val="24"/>
              </w:rPr>
              <w:t>свыше 100 мест - 35,</w:t>
            </w:r>
          </w:p>
          <w:p w:rsidR="008C3B15" w:rsidRPr="000E1170" w:rsidRDefault="008C3B15" w:rsidP="000110F7">
            <w:pPr>
              <w:pStyle w:val="100"/>
              <w:rPr>
                <w:sz w:val="24"/>
              </w:rPr>
            </w:pPr>
            <w:r w:rsidRPr="000E1170">
              <w:rPr>
                <w:sz w:val="24"/>
                <w:szCs w:val="24"/>
              </w:rPr>
              <w:t>для встроенных при вместимости более 100 мест - не менее 29</w:t>
            </w:r>
          </w:p>
        </w:tc>
      </w:tr>
      <w:tr w:rsidR="008C3B15" w:rsidTr="00964550">
        <w:tc>
          <w:tcPr>
            <w:tcW w:w="2602" w:type="dxa"/>
            <w:vMerge/>
            <w:vAlign w:val="center"/>
          </w:tcPr>
          <w:p w:rsidR="008C3B15" w:rsidRPr="000E1170"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szCs w:val="24"/>
              </w:rPr>
              <w:t>Уровень обеспеченности, объект</w:t>
            </w:r>
          </w:p>
        </w:tc>
        <w:tc>
          <w:tcPr>
            <w:tcW w:w="8420" w:type="dxa"/>
            <w:gridSpan w:val="33"/>
          </w:tcPr>
          <w:p w:rsidR="008C3B15" w:rsidRPr="000E1170" w:rsidRDefault="008C3B15" w:rsidP="000110F7">
            <w:pPr>
              <w:pStyle w:val="100"/>
              <w:rPr>
                <w:sz w:val="24"/>
              </w:rPr>
            </w:pPr>
            <w:r w:rsidRPr="000E1170">
              <w:rPr>
                <w:sz w:val="24"/>
                <w:szCs w:val="24"/>
              </w:rPr>
              <w:t>уровень обеспеченности детей (1 - 6 лет) дошкольными учреждениями: сельские поселения - 50% Площадь групповой площадки для детей ясельного возраста - 7,5 кв. м - на 1 место.</w:t>
            </w:r>
          </w:p>
        </w:tc>
      </w:tr>
      <w:tr w:rsidR="008C3B15" w:rsidTr="00964550">
        <w:tc>
          <w:tcPr>
            <w:tcW w:w="2602" w:type="dxa"/>
            <w:vMerge w:val="restart"/>
          </w:tcPr>
          <w:p w:rsidR="008C3B15" w:rsidRPr="000E1170" w:rsidRDefault="008C3B15" w:rsidP="00131E13">
            <w:pPr>
              <w:suppressAutoHyphens/>
              <w:autoSpaceDE w:val="0"/>
              <w:autoSpaceDN w:val="0"/>
              <w:adjustRightInd w:val="0"/>
              <w:rPr>
                <w:b/>
                <w:bCs/>
                <w:sz w:val="24"/>
                <w:szCs w:val="24"/>
              </w:rPr>
            </w:pPr>
            <w:r w:rsidRPr="000E1170">
              <w:rPr>
                <w:sz w:val="24"/>
                <w:szCs w:val="24"/>
              </w:rPr>
              <w:t>Общеобразовательные школы</w:t>
            </w:r>
          </w:p>
        </w:tc>
        <w:tc>
          <w:tcPr>
            <w:tcW w:w="3764" w:type="dxa"/>
          </w:tcPr>
          <w:p w:rsidR="008C3B15" w:rsidRPr="000E1170" w:rsidRDefault="008C3B15" w:rsidP="008C3B15">
            <w:pPr>
              <w:keepNext/>
              <w:tabs>
                <w:tab w:val="left" w:pos="1575"/>
              </w:tabs>
              <w:suppressAutoHyphens/>
              <w:rPr>
                <w:sz w:val="24"/>
                <w:szCs w:val="24"/>
              </w:rPr>
            </w:pPr>
            <w:r w:rsidRPr="000E1170">
              <w:rPr>
                <w:sz w:val="24"/>
                <w:szCs w:val="24"/>
              </w:rPr>
              <w:t>Уровень обеспеченности</w:t>
            </w:r>
          </w:p>
          <w:p w:rsidR="008C3B15" w:rsidRPr="000E1170" w:rsidRDefault="008C3B15" w:rsidP="008C3B15">
            <w:pPr>
              <w:keepNext/>
              <w:tabs>
                <w:tab w:val="left" w:pos="1575"/>
              </w:tabs>
              <w:suppressAutoHyphens/>
              <w:rPr>
                <w:sz w:val="24"/>
                <w:szCs w:val="24"/>
                <w:lang w:eastAsia="zh-CN"/>
              </w:rPr>
            </w:pPr>
            <w:r w:rsidRPr="000E1170">
              <w:rPr>
                <w:sz w:val="24"/>
                <w:szCs w:val="24"/>
              </w:rPr>
              <w:t xml:space="preserve">1 место </w:t>
            </w:r>
          </w:p>
        </w:tc>
        <w:tc>
          <w:tcPr>
            <w:tcW w:w="8420" w:type="dxa"/>
            <w:gridSpan w:val="33"/>
          </w:tcPr>
          <w:p w:rsidR="008C3B15" w:rsidRPr="000E1170" w:rsidRDefault="008C3B15" w:rsidP="00131E13">
            <w:pPr>
              <w:autoSpaceDE w:val="0"/>
              <w:autoSpaceDN w:val="0"/>
              <w:adjustRightInd w:val="0"/>
              <w:rPr>
                <w:sz w:val="24"/>
                <w:szCs w:val="24"/>
              </w:rPr>
            </w:pPr>
            <w:r w:rsidRPr="000E1170">
              <w:rPr>
                <w:sz w:val="24"/>
                <w:szCs w:val="24"/>
              </w:rPr>
              <w:t xml:space="preserve">101, в том числе для X - XI классов-17 </w:t>
            </w:r>
            <w:r>
              <w:rPr>
                <w:sz w:val="24"/>
                <w:szCs w:val="24"/>
              </w:rPr>
              <w:t>мест на 1 тысячу человек</w:t>
            </w:r>
          </w:p>
          <w:p w:rsidR="008C3B15" w:rsidRDefault="008C3B15" w:rsidP="00131E13">
            <w:pPr>
              <w:keepNext/>
              <w:tabs>
                <w:tab w:val="left" w:pos="1575"/>
              </w:tabs>
              <w:suppressAutoHyphens/>
              <w:rPr>
                <w:sz w:val="24"/>
                <w:szCs w:val="24"/>
              </w:rPr>
            </w:pPr>
          </w:p>
          <w:p w:rsidR="008C3B15" w:rsidRPr="000E1170" w:rsidRDefault="008C3B15" w:rsidP="00131E13">
            <w:pPr>
              <w:keepNext/>
              <w:tabs>
                <w:tab w:val="left" w:pos="1575"/>
              </w:tabs>
              <w:suppressAutoHyphens/>
              <w:rPr>
                <w:sz w:val="24"/>
                <w:szCs w:val="24"/>
              </w:rPr>
            </w:pPr>
          </w:p>
        </w:tc>
      </w:tr>
      <w:tr w:rsidR="008C3B15" w:rsidTr="00964550">
        <w:tc>
          <w:tcPr>
            <w:tcW w:w="2602" w:type="dxa"/>
            <w:vMerge/>
          </w:tcPr>
          <w:p w:rsidR="008C3B15" w:rsidRPr="000E1170"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szCs w:val="24"/>
              </w:rPr>
              <w:t>Размер земельного участка,  кв. м/1 место</w:t>
            </w:r>
          </w:p>
        </w:tc>
        <w:tc>
          <w:tcPr>
            <w:tcW w:w="8420" w:type="dxa"/>
            <w:gridSpan w:val="33"/>
          </w:tcPr>
          <w:p w:rsidR="008C3B15" w:rsidRPr="000E1170" w:rsidRDefault="008C3B15" w:rsidP="00131E13">
            <w:pPr>
              <w:autoSpaceDE w:val="0"/>
              <w:autoSpaceDN w:val="0"/>
              <w:adjustRightInd w:val="0"/>
              <w:rPr>
                <w:sz w:val="24"/>
                <w:szCs w:val="24"/>
              </w:rPr>
            </w:pPr>
            <w:r w:rsidRPr="000E1170">
              <w:rPr>
                <w:sz w:val="24"/>
                <w:szCs w:val="24"/>
              </w:rPr>
              <w:t xml:space="preserve"> при вместимости: до 400 мест - 50</w:t>
            </w:r>
          </w:p>
          <w:p w:rsidR="008C3B15" w:rsidRPr="000E1170" w:rsidRDefault="008C3B15" w:rsidP="00131E13">
            <w:pPr>
              <w:autoSpaceDE w:val="0"/>
              <w:autoSpaceDN w:val="0"/>
              <w:adjustRightInd w:val="0"/>
              <w:rPr>
                <w:sz w:val="24"/>
                <w:szCs w:val="24"/>
              </w:rPr>
            </w:pPr>
            <w:r w:rsidRPr="000E1170">
              <w:rPr>
                <w:sz w:val="24"/>
                <w:szCs w:val="24"/>
              </w:rPr>
              <w:t>400 - 500 мест - 60</w:t>
            </w:r>
          </w:p>
          <w:p w:rsidR="008C3B15" w:rsidRPr="000E1170" w:rsidRDefault="008C3B15" w:rsidP="00131E13">
            <w:pPr>
              <w:autoSpaceDE w:val="0"/>
              <w:autoSpaceDN w:val="0"/>
              <w:adjustRightInd w:val="0"/>
              <w:rPr>
                <w:sz w:val="24"/>
                <w:szCs w:val="24"/>
              </w:rPr>
            </w:pPr>
            <w:r w:rsidRPr="000E1170">
              <w:rPr>
                <w:sz w:val="24"/>
                <w:szCs w:val="24"/>
              </w:rPr>
              <w:t>500 - 600 мест - 50</w:t>
            </w:r>
          </w:p>
          <w:p w:rsidR="008C3B15" w:rsidRPr="000E1170" w:rsidRDefault="008C3B15" w:rsidP="000110F7">
            <w:pPr>
              <w:pStyle w:val="100"/>
              <w:rPr>
                <w:sz w:val="24"/>
              </w:rPr>
            </w:pPr>
            <w:r w:rsidRPr="000E1170">
              <w:rPr>
                <w:sz w:val="24"/>
                <w:szCs w:val="24"/>
              </w:rPr>
              <w:t>, с учетом площади спортивной зоны и здания школы. В условиях реконструкции возможно уменьшение на 20%</w:t>
            </w:r>
          </w:p>
        </w:tc>
      </w:tr>
      <w:tr w:rsidR="008C3B15" w:rsidTr="00131E13">
        <w:tc>
          <w:tcPr>
            <w:tcW w:w="14786" w:type="dxa"/>
            <w:gridSpan w:val="35"/>
          </w:tcPr>
          <w:p w:rsidR="008C3B15" w:rsidRPr="000E1170" w:rsidRDefault="008C3B15" w:rsidP="008C3B15">
            <w:pPr>
              <w:pStyle w:val="100"/>
              <w:jc w:val="center"/>
              <w:rPr>
                <w:sz w:val="24"/>
              </w:rPr>
            </w:pPr>
            <w:r w:rsidRPr="000E1170">
              <w:rPr>
                <w:b/>
                <w:sz w:val="24"/>
                <w:szCs w:val="24"/>
              </w:rPr>
              <w:t>В области оказания  медицинской  помощи</w:t>
            </w:r>
          </w:p>
        </w:tc>
      </w:tr>
      <w:tr w:rsidR="008C3B15" w:rsidTr="00096F0D">
        <w:tc>
          <w:tcPr>
            <w:tcW w:w="2602" w:type="dxa"/>
          </w:tcPr>
          <w:p w:rsidR="008C3B15" w:rsidRPr="000E1170" w:rsidRDefault="008C3B15" w:rsidP="0052751A">
            <w:pPr>
              <w:pStyle w:val="100"/>
              <w:rPr>
                <w:sz w:val="24"/>
              </w:rPr>
            </w:pPr>
            <w:r w:rsidRPr="000E1170">
              <w:rPr>
                <w:bCs/>
                <w:sz w:val="24"/>
                <w:szCs w:val="24"/>
              </w:rPr>
              <w:t>Стационары всех типов для взрослых с вспомогательными зданиями и сооружениями</w:t>
            </w:r>
          </w:p>
        </w:tc>
        <w:tc>
          <w:tcPr>
            <w:tcW w:w="12184" w:type="dxa"/>
            <w:gridSpan w:val="34"/>
          </w:tcPr>
          <w:p w:rsidR="008C3B15" w:rsidRPr="000E1170" w:rsidRDefault="008C3B15" w:rsidP="000110F7">
            <w:pPr>
              <w:pStyle w:val="100"/>
              <w:rPr>
                <w:sz w:val="24"/>
              </w:rPr>
            </w:pPr>
          </w:p>
        </w:tc>
      </w:tr>
      <w:tr w:rsidR="008C3B15" w:rsidTr="00964550">
        <w:tc>
          <w:tcPr>
            <w:tcW w:w="2602" w:type="dxa"/>
            <w:vMerge w:val="restart"/>
          </w:tcPr>
          <w:p w:rsidR="008C3B15" w:rsidRPr="000E1170" w:rsidRDefault="008C3B15" w:rsidP="0052751A">
            <w:pPr>
              <w:pStyle w:val="100"/>
              <w:rPr>
                <w:sz w:val="24"/>
              </w:rPr>
            </w:pPr>
          </w:p>
        </w:tc>
        <w:tc>
          <w:tcPr>
            <w:tcW w:w="3764" w:type="dxa"/>
          </w:tcPr>
          <w:p w:rsidR="008C3B15" w:rsidRPr="000E1170" w:rsidRDefault="008C3B15" w:rsidP="00131E13">
            <w:pPr>
              <w:keepNext/>
              <w:tabs>
                <w:tab w:val="left" w:pos="1575"/>
              </w:tabs>
              <w:suppressAutoHyphens/>
              <w:jc w:val="center"/>
              <w:rPr>
                <w:sz w:val="24"/>
                <w:szCs w:val="24"/>
              </w:rPr>
            </w:pPr>
            <w:r w:rsidRPr="000E1170">
              <w:rPr>
                <w:sz w:val="24"/>
                <w:szCs w:val="24"/>
              </w:rPr>
              <w:t xml:space="preserve">Уровень обеспеченности </w:t>
            </w:r>
          </w:p>
          <w:p w:rsidR="008C3B15" w:rsidRPr="000E1170" w:rsidRDefault="008C3B15" w:rsidP="00131E13">
            <w:pPr>
              <w:keepNext/>
              <w:tabs>
                <w:tab w:val="left" w:pos="1575"/>
              </w:tabs>
              <w:suppressAutoHyphens/>
              <w:jc w:val="center"/>
              <w:rPr>
                <w:b/>
                <w:sz w:val="24"/>
                <w:szCs w:val="24"/>
                <w:lang w:eastAsia="zh-CN"/>
              </w:rPr>
            </w:pPr>
            <w:r w:rsidRPr="000E1170">
              <w:rPr>
                <w:sz w:val="24"/>
                <w:szCs w:val="24"/>
              </w:rPr>
              <w:t>1 койка/тыс</w:t>
            </w:r>
            <w:proofErr w:type="gramStart"/>
            <w:r w:rsidRPr="000E1170">
              <w:rPr>
                <w:sz w:val="24"/>
                <w:szCs w:val="24"/>
              </w:rPr>
              <w:t>.ч</w:t>
            </w:r>
            <w:proofErr w:type="gramEnd"/>
            <w:r w:rsidRPr="000E1170">
              <w:rPr>
                <w:sz w:val="24"/>
                <w:szCs w:val="24"/>
              </w:rPr>
              <w:t>ел.</w:t>
            </w:r>
          </w:p>
        </w:tc>
        <w:tc>
          <w:tcPr>
            <w:tcW w:w="8420" w:type="dxa"/>
            <w:gridSpan w:val="33"/>
          </w:tcPr>
          <w:p w:rsidR="008C3B15" w:rsidRPr="000E1170" w:rsidRDefault="008C3B15" w:rsidP="00131E13">
            <w:pPr>
              <w:autoSpaceDE w:val="0"/>
              <w:autoSpaceDN w:val="0"/>
              <w:adjustRightInd w:val="0"/>
              <w:rPr>
                <w:sz w:val="24"/>
                <w:szCs w:val="24"/>
                <w:lang w:eastAsia="zh-CN"/>
              </w:rPr>
            </w:pPr>
            <w:r w:rsidRPr="000E1170">
              <w:rPr>
                <w:sz w:val="24"/>
                <w:szCs w:val="24"/>
              </w:rPr>
              <w:t>По заданию на проектирование</w:t>
            </w:r>
          </w:p>
        </w:tc>
      </w:tr>
      <w:tr w:rsidR="008C3B15" w:rsidTr="00964550">
        <w:tc>
          <w:tcPr>
            <w:tcW w:w="2602" w:type="dxa"/>
            <w:vMerge/>
          </w:tcPr>
          <w:p w:rsidR="008C3B15" w:rsidRPr="000E1170" w:rsidRDefault="008C3B15" w:rsidP="0052751A">
            <w:pPr>
              <w:pStyle w:val="100"/>
              <w:rPr>
                <w:sz w:val="24"/>
              </w:rPr>
            </w:pPr>
          </w:p>
        </w:tc>
        <w:tc>
          <w:tcPr>
            <w:tcW w:w="3764" w:type="dxa"/>
          </w:tcPr>
          <w:p w:rsidR="008C3B15" w:rsidRPr="000E1170" w:rsidRDefault="008C3B15" w:rsidP="00131E13">
            <w:pPr>
              <w:keepNext/>
              <w:tabs>
                <w:tab w:val="left" w:pos="1575"/>
              </w:tabs>
              <w:suppressAutoHyphens/>
              <w:jc w:val="center"/>
              <w:rPr>
                <w:b/>
                <w:sz w:val="24"/>
                <w:szCs w:val="24"/>
                <w:lang w:eastAsia="zh-CN"/>
              </w:rPr>
            </w:pPr>
            <w:r w:rsidRPr="000E1170">
              <w:rPr>
                <w:sz w:val="24"/>
                <w:szCs w:val="24"/>
              </w:rPr>
              <w:t>Размер земельного участка, кв. м</w:t>
            </w:r>
            <w:r>
              <w:rPr>
                <w:sz w:val="24"/>
                <w:szCs w:val="24"/>
              </w:rPr>
              <w:t>/1 койку</w:t>
            </w:r>
          </w:p>
        </w:tc>
        <w:tc>
          <w:tcPr>
            <w:tcW w:w="8420" w:type="dxa"/>
            <w:gridSpan w:val="33"/>
          </w:tcPr>
          <w:p w:rsidR="008C3B15" w:rsidRPr="000E1170" w:rsidRDefault="008C3B15" w:rsidP="00131E13">
            <w:pPr>
              <w:autoSpaceDE w:val="0"/>
              <w:autoSpaceDN w:val="0"/>
              <w:adjustRightInd w:val="0"/>
              <w:rPr>
                <w:bCs/>
                <w:sz w:val="24"/>
                <w:szCs w:val="24"/>
              </w:rPr>
            </w:pPr>
            <w:r w:rsidRPr="000E1170">
              <w:rPr>
                <w:bCs/>
                <w:sz w:val="24"/>
                <w:szCs w:val="24"/>
              </w:rPr>
              <w:t>при вместимости:</w:t>
            </w:r>
          </w:p>
          <w:p w:rsidR="008C3B15" w:rsidRPr="000E1170" w:rsidRDefault="008C3B15" w:rsidP="00131E13">
            <w:pPr>
              <w:autoSpaceDE w:val="0"/>
              <w:autoSpaceDN w:val="0"/>
              <w:adjustRightInd w:val="0"/>
              <w:rPr>
                <w:bCs/>
                <w:sz w:val="24"/>
                <w:szCs w:val="24"/>
              </w:rPr>
            </w:pPr>
            <w:r w:rsidRPr="000E1170">
              <w:rPr>
                <w:bCs/>
                <w:sz w:val="24"/>
                <w:szCs w:val="24"/>
              </w:rPr>
              <w:t>до 50 коек - 300;</w:t>
            </w:r>
          </w:p>
          <w:p w:rsidR="008C3B15" w:rsidRPr="000E1170" w:rsidRDefault="008C3B15" w:rsidP="00131E13">
            <w:pPr>
              <w:autoSpaceDE w:val="0"/>
              <w:autoSpaceDN w:val="0"/>
              <w:adjustRightInd w:val="0"/>
              <w:rPr>
                <w:bCs/>
                <w:sz w:val="24"/>
                <w:szCs w:val="24"/>
              </w:rPr>
            </w:pPr>
            <w:r w:rsidRPr="000E1170">
              <w:rPr>
                <w:bCs/>
                <w:sz w:val="24"/>
                <w:szCs w:val="24"/>
              </w:rPr>
              <w:t>норму для детей на 1 койку следует</w:t>
            </w:r>
          </w:p>
          <w:p w:rsidR="008C3B15" w:rsidRPr="000E1170" w:rsidRDefault="008C3B15" w:rsidP="00131E13">
            <w:pPr>
              <w:autoSpaceDE w:val="0"/>
              <w:autoSpaceDN w:val="0"/>
              <w:adjustRightInd w:val="0"/>
              <w:rPr>
                <w:b/>
                <w:sz w:val="24"/>
                <w:szCs w:val="24"/>
                <w:lang w:eastAsia="zh-CN"/>
              </w:rPr>
            </w:pPr>
            <w:r w:rsidRPr="000E1170">
              <w:rPr>
                <w:bCs/>
                <w:sz w:val="24"/>
                <w:szCs w:val="24"/>
              </w:rPr>
              <w:t>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r>
      <w:tr w:rsidR="008C3B15" w:rsidTr="00964550">
        <w:tc>
          <w:tcPr>
            <w:tcW w:w="2602" w:type="dxa"/>
            <w:vMerge w:val="restart"/>
            <w:vAlign w:val="center"/>
          </w:tcPr>
          <w:p w:rsidR="008C3B15" w:rsidRPr="000E1170" w:rsidRDefault="008C3B15" w:rsidP="00131E13">
            <w:pPr>
              <w:autoSpaceDE w:val="0"/>
              <w:autoSpaceDN w:val="0"/>
              <w:adjustRightInd w:val="0"/>
              <w:rPr>
                <w:sz w:val="24"/>
                <w:szCs w:val="24"/>
              </w:rPr>
            </w:pPr>
            <w:r w:rsidRPr="000E1170">
              <w:rPr>
                <w:sz w:val="24"/>
                <w:szCs w:val="24"/>
              </w:rPr>
              <w:t>Фельдшерские или фельдшерско-акушерские пункты</w:t>
            </w:r>
          </w:p>
          <w:p w:rsidR="008C3B15" w:rsidRPr="000E1170" w:rsidRDefault="008C3B15" w:rsidP="00131E13">
            <w:pPr>
              <w:rPr>
                <w:bCs/>
                <w:sz w:val="24"/>
                <w:szCs w:val="24"/>
              </w:rPr>
            </w:pPr>
          </w:p>
        </w:tc>
        <w:tc>
          <w:tcPr>
            <w:tcW w:w="3764" w:type="dxa"/>
          </w:tcPr>
          <w:p w:rsidR="008C3B15" w:rsidRPr="000E1170" w:rsidRDefault="008C3B15" w:rsidP="00131E13">
            <w:pPr>
              <w:keepNext/>
              <w:tabs>
                <w:tab w:val="left" w:pos="1575"/>
              </w:tabs>
              <w:suppressAutoHyphens/>
              <w:jc w:val="center"/>
              <w:rPr>
                <w:sz w:val="24"/>
                <w:szCs w:val="24"/>
              </w:rPr>
            </w:pPr>
            <w:r w:rsidRPr="000E1170">
              <w:rPr>
                <w:sz w:val="24"/>
                <w:szCs w:val="24"/>
              </w:rPr>
              <w:t>Уровень обеспеченности        1 объект</w:t>
            </w:r>
            <w:r>
              <w:rPr>
                <w:sz w:val="24"/>
                <w:szCs w:val="24"/>
              </w:rPr>
              <w:t>/тыс</w:t>
            </w:r>
            <w:proofErr w:type="gramStart"/>
            <w:r>
              <w:rPr>
                <w:sz w:val="24"/>
                <w:szCs w:val="24"/>
              </w:rPr>
              <w:t>.ч</w:t>
            </w:r>
            <w:proofErr w:type="gramEnd"/>
            <w:r>
              <w:rPr>
                <w:sz w:val="24"/>
                <w:szCs w:val="24"/>
              </w:rPr>
              <w:t>ел</w:t>
            </w:r>
          </w:p>
        </w:tc>
        <w:tc>
          <w:tcPr>
            <w:tcW w:w="8420" w:type="dxa"/>
            <w:gridSpan w:val="33"/>
          </w:tcPr>
          <w:p w:rsidR="008C3B15" w:rsidRPr="000E1170" w:rsidRDefault="008C3B15" w:rsidP="00131E13">
            <w:pPr>
              <w:keepNext/>
              <w:tabs>
                <w:tab w:val="left" w:pos="1575"/>
              </w:tabs>
              <w:suppressAutoHyphens/>
              <w:rPr>
                <w:bCs/>
                <w:sz w:val="24"/>
                <w:szCs w:val="24"/>
              </w:rPr>
            </w:pPr>
            <w:r w:rsidRPr="000E1170">
              <w:rPr>
                <w:bCs/>
                <w:sz w:val="24"/>
                <w:szCs w:val="24"/>
              </w:rPr>
              <w:t>По заданию на проектирование</w:t>
            </w:r>
          </w:p>
        </w:tc>
      </w:tr>
      <w:tr w:rsidR="008C3B15" w:rsidTr="00964550">
        <w:tc>
          <w:tcPr>
            <w:tcW w:w="2602" w:type="dxa"/>
            <w:vMerge/>
            <w:vAlign w:val="center"/>
          </w:tcPr>
          <w:p w:rsidR="008C3B15" w:rsidRPr="000E1170" w:rsidRDefault="008C3B15" w:rsidP="0052751A">
            <w:pPr>
              <w:pStyle w:val="100"/>
              <w:rPr>
                <w:sz w:val="24"/>
              </w:rPr>
            </w:pPr>
          </w:p>
        </w:tc>
        <w:tc>
          <w:tcPr>
            <w:tcW w:w="3764" w:type="dxa"/>
          </w:tcPr>
          <w:p w:rsidR="008C3B15" w:rsidRPr="000E1170" w:rsidRDefault="008C3B15" w:rsidP="00131E13">
            <w:pPr>
              <w:keepNext/>
              <w:tabs>
                <w:tab w:val="left" w:pos="1575"/>
              </w:tabs>
              <w:suppressAutoHyphens/>
              <w:jc w:val="center"/>
              <w:rPr>
                <w:sz w:val="24"/>
                <w:szCs w:val="24"/>
              </w:rPr>
            </w:pPr>
            <w:r w:rsidRPr="000E1170">
              <w:rPr>
                <w:sz w:val="24"/>
                <w:szCs w:val="24"/>
              </w:rPr>
              <w:t xml:space="preserve">Размер земельного участка  </w:t>
            </w:r>
          </w:p>
          <w:p w:rsidR="008C3B15" w:rsidRPr="000E1170" w:rsidRDefault="008C3B15" w:rsidP="000110F7">
            <w:pPr>
              <w:pStyle w:val="100"/>
              <w:rPr>
                <w:sz w:val="24"/>
              </w:rPr>
            </w:pPr>
            <w:proofErr w:type="gramStart"/>
            <w:r w:rsidRPr="000E1170">
              <w:rPr>
                <w:sz w:val="24"/>
                <w:szCs w:val="24"/>
              </w:rPr>
              <w:t>га</w:t>
            </w:r>
            <w:proofErr w:type="gramEnd"/>
            <w:r w:rsidRPr="000E1170">
              <w:rPr>
                <w:sz w:val="24"/>
                <w:szCs w:val="24"/>
              </w:rPr>
              <w:t>/1 объект</w:t>
            </w:r>
          </w:p>
        </w:tc>
        <w:tc>
          <w:tcPr>
            <w:tcW w:w="8420" w:type="dxa"/>
            <w:gridSpan w:val="33"/>
          </w:tcPr>
          <w:p w:rsidR="008C3B15" w:rsidRPr="008C3B15" w:rsidRDefault="008C3B15" w:rsidP="008C3B15">
            <w:pPr>
              <w:autoSpaceDE w:val="0"/>
              <w:autoSpaceDN w:val="0"/>
              <w:adjustRightInd w:val="0"/>
              <w:rPr>
                <w:sz w:val="24"/>
                <w:szCs w:val="24"/>
              </w:rPr>
            </w:pPr>
            <w:r w:rsidRPr="000E1170">
              <w:rPr>
                <w:sz w:val="24"/>
                <w:szCs w:val="24"/>
              </w:rPr>
              <w:t xml:space="preserve">0,2 </w:t>
            </w:r>
          </w:p>
        </w:tc>
      </w:tr>
      <w:tr w:rsidR="008C3B15" w:rsidTr="00964550">
        <w:tc>
          <w:tcPr>
            <w:tcW w:w="2602" w:type="dxa"/>
            <w:vMerge w:val="restart"/>
          </w:tcPr>
          <w:p w:rsidR="008C3B15" w:rsidRPr="000E1170" w:rsidRDefault="008C3B15" w:rsidP="008C3B15">
            <w:pPr>
              <w:rPr>
                <w:sz w:val="24"/>
                <w:szCs w:val="24"/>
              </w:rPr>
            </w:pPr>
            <w:r w:rsidRPr="000E1170">
              <w:rPr>
                <w:sz w:val="24"/>
                <w:szCs w:val="24"/>
              </w:rPr>
              <w:t>Аптеки групп</w:t>
            </w:r>
          </w:p>
          <w:p w:rsidR="008C3B15" w:rsidRPr="000E1170" w:rsidRDefault="008C3B15" w:rsidP="008C3B15">
            <w:pPr>
              <w:rPr>
                <w:sz w:val="24"/>
                <w:szCs w:val="24"/>
              </w:rPr>
            </w:pPr>
            <w:r w:rsidRPr="000E1170">
              <w:rPr>
                <w:sz w:val="24"/>
                <w:szCs w:val="24"/>
                <w:lang w:val="en-US"/>
              </w:rPr>
              <w:t>I</w:t>
            </w:r>
            <w:r w:rsidRPr="000E1170">
              <w:rPr>
                <w:sz w:val="24"/>
                <w:szCs w:val="24"/>
              </w:rPr>
              <w:t xml:space="preserve"> – </w:t>
            </w:r>
            <w:r w:rsidRPr="000E1170">
              <w:rPr>
                <w:sz w:val="24"/>
                <w:szCs w:val="24"/>
                <w:lang w:val="en-US"/>
              </w:rPr>
              <w:t>II</w:t>
            </w:r>
          </w:p>
          <w:p w:rsidR="008C3B15" w:rsidRPr="000E1170" w:rsidRDefault="008C3B15" w:rsidP="008C3B15">
            <w:pPr>
              <w:rPr>
                <w:sz w:val="24"/>
                <w:szCs w:val="24"/>
              </w:rPr>
            </w:pPr>
            <w:r w:rsidRPr="000E1170">
              <w:rPr>
                <w:sz w:val="24"/>
                <w:szCs w:val="24"/>
                <w:lang w:val="en-US"/>
              </w:rPr>
              <w:t>III</w:t>
            </w:r>
            <w:r w:rsidRPr="000E1170">
              <w:rPr>
                <w:sz w:val="24"/>
                <w:szCs w:val="24"/>
              </w:rPr>
              <w:t xml:space="preserve"> – </w:t>
            </w:r>
            <w:r w:rsidRPr="000E1170">
              <w:rPr>
                <w:sz w:val="24"/>
                <w:szCs w:val="24"/>
                <w:lang w:val="en-US"/>
              </w:rPr>
              <w:t>V</w:t>
            </w:r>
          </w:p>
          <w:p w:rsidR="008C3B15" w:rsidRPr="000E1170" w:rsidRDefault="008C3B15" w:rsidP="008C3B15">
            <w:pPr>
              <w:pStyle w:val="100"/>
              <w:rPr>
                <w:sz w:val="24"/>
              </w:rPr>
            </w:pPr>
            <w:r w:rsidRPr="000E1170">
              <w:rPr>
                <w:sz w:val="24"/>
                <w:szCs w:val="24"/>
                <w:lang w:val="en-US"/>
              </w:rPr>
              <w:t>VI - VIII</w:t>
            </w:r>
          </w:p>
        </w:tc>
        <w:tc>
          <w:tcPr>
            <w:tcW w:w="3764" w:type="dxa"/>
          </w:tcPr>
          <w:p w:rsidR="008C3B15" w:rsidRPr="000E1170" w:rsidRDefault="008C3B15" w:rsidP="00131E13">
            <w:pPr>
              <w:keepNext/>
              <w:tabs>
                <w:tab w:val="left" w:pos="1575"/>
              </w:tabs>
              <w:suppressAutoHyphens/>
              <w:jc w:val="center"/>
              <w:rPr>
                <w:sz w:val="24"/>
                <w:szCs w:val="24"/>
              </w:rPr>
            </w:pPr>
            <w:r w:rsidRPr="000E1170">
              <w:rPr>
                <w:sz w:val="24"/>
                <w:szCs w:val="24"/>
              </w:rPr>
              <w:t>Уровень обеспеченности        1 объект</w:t>
            </w:r>
          </w:p>
        </w:tc>
        <w:tc>
          <w:tcPr>
            <w:tcW w:w="8420" w:type="dxa"/>
            <w:gridSpan w:val="33"/>
          </w:tcPr>
          <w:p w:rsidR="008C3B15" w:rsidRPr="000E1170" w:rsidRDefault="008C3B15" w:rsidP="00131E13">
            <w:pPr>
              <w:keepNext/>
              <w:tabs>
                <w:tab w:val="left" w:pos="1575"/>
              </w:tabs>
              <w:suppressAutoHyphens/>
              <w:rPr>
                <w:bCs/>
                <w:sz w:val="24"/>
                <w:szCs w:val="24"/>
              </w:rPr>
            </w:pPr>
            <w:r w:rsidRPr="000E1170">
              <w:rPr>
                <w:bCs/>
                <w:sz w:val="24"/>
                <w:szCs w:val="24"/>
              </w:rPr>
              <w:t>По заданию на проектирование</w:t>
            </w:r>
          </w:p>
        </w:tc>
      </w:tr>
      <w:tr w:rsidR="008C3B15" w:rsidTr="00964550">
        <w:tc>
          <w:tcPr>
            <w:tcW w:w="2602" w:type="dxa"/>
            <w:vMerge/>
          </w:tcPr>
          <w:p w:rsidR="008C3B15" w:rsidRPr="000E1170" w:rsidRDefault="008C3B15" w:rsidP="0052751A">
            <w:pPr>
              <w:pStyle w:val="100"/>
              <w:rPr>
                <w:sz w:val="24"/>
              </w:rPr>
            </w:pPr>
          </w:p>
        </w:tc>
        <w:tc>
          <w:tcPr>
            <w:tcW w:w="3764" w:type="dxa"/>
          </w:tcPr>
          <w:p w:rsidR="008C3B15" w:rsidRPr="000E1170" w:rsidRDefault="008C3B15" w:rsidP="00131E13">
            <w:pPr>
              <w:keepNext/>
              <w:tabs>
                <w:tab w:val="left" w:pos="1575"/>
              </w:tabs>
              <w:suppressAutoHyphens/>
              <w:rPr>
                <w:sz w:val="24"/>
                <w:szCs w:val="24"/>
              </w:rPr>
            </w:pPr>
            <w:r w:rsidRPr="000E1170">
              <w:rPr>
                <w:sz w:val="24"/>
                <w:szCs w:val="24"/>
              </w:rPr>
              <w:t xml:space="preserve">Размер земельного участка  </w:t>
            </w:r>
          </w:p>
          <w:p w:rsidR="008C3B15" w:rsidRPr="000E1170" w:rsidRDefault="008C3B15" w:rsidP="00131E13">
            <w:pPr>
              <w:keepNext/>
              <w:tabs>
                <w:tab w:val="left" w:pos="1575"/>
              </w:tabs>
              <w:suppressAutoHyphens/>
              <w:jc w:val="center"/>
              <w:rPr>
                <w:sz w:val="24"/>
                <w:szCs w:val="24"/>
              </w:rPr>
            </w:pPr>
            <w:proofErr w:type="gramStart"/>
            <w:r w:rsidRPr="000E1170">
              <w:rPr>
                <w:sz w:val="24"/>
                <w:szCs w:val="24"/>
              </w:rPr>
              <w:t>га</w:t>
            </w:r>
            <w:proofErr w:type="gramEnd"/>
            <w:r w:rsidRPr="000E1170">
              <w:rPr>
                <w:sz w:val="24"/>
                <w:szCs w:val="24"/>
              </w:rPr>
              <w:t>/1 объект</w:t>
            </w:r>
          </w:p>
        </w:tc>
        <w:tc>
          <w:tcPr>
            <w:tcW w:w="8420" w:type="dxa"/>
            <w:gridSpan w:val="33"/>
          </w:tcPr>
          <w:p w:rsidR="008C3B15" w:rsidRPr="000E1170" w:rsidRDefault="008C3B15" w:rsidP="00131E13">
            <w:pPr>
              <w:keepNext/>
              <w:tabs>
                <w:tab w:val="left" w:pos="1575"/>
              </w:tabs>
              <w:suppressAutoHyphens/>
              <w:rPr>
                <w:sz w:val="24"/>
                <w:szCs w:val="24"/>
              </w:rPr>
            </w:pPr>
            <w:r w:rsidRPr="000E1170">
              <w:rPr>
                <w:sz w:val="24"/>
                <w:szCs w:val="24"/>
              </w:rPr>
              <w:t>0,3</w:t>
            </w:r>
          </w:p>
          <w:p w:rsidR="008C3B15" w:rsidRPr="000E1170" w:rsidRDefault="008C3B15" w:rsidP="00131E13">
            <w:pPr>
              <w:keepNext/>
              <w:tabs>
                <w:tab w:val="left" w:pos="1575"/>
              </w:tabs>
              <w:suppressAutoHyphens/>
              <w:rPr>
                <w:sz w:val="24"/>
                <w:szCs w:val="24"/>
              </w:rPr>
            </w:pPr>
            <w:r w:rsidRPr="000E1170">
              <w:rPr>
                <w:sz w:val="24"/>
                <w:szCs w:val="24"/>
              </w:rPr>
              <w:t>0,25</w:t>
            </w:r>
          </w:p>
          <w:p w:rsidR="008C3B15" w:rsidRPr="000E1170" w:rsidRDefault="008C3B15" w:rsidP="00131E13">
            <w:pPr>
              <w:keepNext/>
              <w:tabs>
                <w:tab w:val="left" w:pos="1575"/>
              </w:tabs>
              <w:suppressAutoHyphens/>
              <w:rPr>
                <w:sz w:val="24"/>
                <w:szCs w:val="24"/>
              </w:rPr>
            </w:pPr>
            <w:r w:rsidRPr="000E1170">
              <w:rPr>
                <w:sz w:val="24"/>
                <w:szCs w:val="24"/>
              </w:rPr>
              <w:t>0,2</w:t>
            </w:r>
          </w:p>
          <w:p w:rsidR="008C3B15" w:rsidRPr="000E1170" w:rsidRDefault="008C3B15" w:rsidP="008C3B15">
            <w:pPr>
              <w:autoSpaceDE w:val="0"/>
              <w:autoSpaceDN w:val="0"/>
              <w:adjustRightInd w:val="0"/>
              <w:rPr>
                <w:sz w:val="24"/>
                <w:szCs w:val="24"/>
              </w:rPr>
            </w:pPr>
            <w:r w:rsidRPr="000E1170">
              <w:rPr>
                <w:sz w:val="24"/>
                <w:szCs w:val="24"/>
              </w:rPr>
              <w:t xml:space="preserve">возможно встроенно-пристроенные. В сельских поселениях, как правило, при амбулаториях и фельдшерско-акушерских пунктах. </w:t>
            </w:r>
          </w:p>
        </w:tc>
      </w:tr>
      <w:tr w:rsidR="008C3B15" w:rsidTr="00131E13">
        <w:tc>
          <w:tcPr>
            <w:tcW w:w="14786" w:type="dxa"/>
            <w:gridSpan w:val="35"/>
          </w:tcPr>
          <w:p w:rsidR="008C3B15" w:rsidRPr="0052751A" w:rsidRDefault="008C3B15" w:rsidP="00131E13">
            <w:pPr>
              <w:pStyle w:val="100"/>
              <w:jc w:val="center"/>
              <w:rPr>
                <w:sz w:val="24"/>
              </w:rPr>
            </w:pPr>
            <w:r w:rsidRPr="00497832">
              <w:rPr>
                <w:b/>
                <w:sz w:val="24"/>
              </w:rPr>
              <w:t>В области культуры</w:t>
            </w:r>
          </w:p>
        </w:tc>
      </w:tr>
      <w:tr w:rsidR="008C3B15" w:rsidTr="00096F0D">
        <w:tc>
          <w:tcPr>
            <w:tcW w:w="2602" w:type="dxa"/>
          </w:tcPr>
          <w:p w:rsidR="008C3B15" w:rsidRPr="000E1170" w:rsidRDefault="008C3B15" w:rsidP="00131E13">
            <w:pPr>
              <w:pStyle w:val="100"/>
              <w:rPr>
                <w:sz w:val="24"/>
              </w:rPr>
            </w:pPr>
            <w:r w:rsidRPr="000E1170">
              <w:rPr>
                <w:sz w:val="24"/>
              </w:rPr>
              <w:t>Объекты культурно-досугового назначения,</w:t>
            </w:r>
          </w:p>
          <w:p w:rsidR="008C3B15" w:rsidRPr="0052751A" w:rsidRDefault="008C3B15" w:rsidP="00131E13">
            <w:pPr>
              <w:pStyle w:val="100"/>
              <w:rPr>
                <w:sz w:val="24"/>
              </w:rPr>
            </w:pPr>
            <w:r w:rsidRPr="000E1170">
              <w:rPr>
                <w:sz w:val="24"/>
              </w:rPr>
              <w:t>из них:</w:t>
            </w:r>
          </w:p>
        </w:tc>
        <w:tc>
          <w:tcPr>
            <w:tcW w:w="12184" w:type="dxa"/>
            <w:gridSpan w:val="34"/>
          </w:tcPr>
          <w:p w:rsidR="008C3B15" w:rsidRPr="0052751A" w:rsidRDefault="008C3B15" w:rsidP="00131E13">
            <w:pPr>
              <w:pStyle w:val="100"/>
              <w:rPr>
                <w:sz w:val="24"/>
              </w:rPr>
            </w:pPr>
          </w:p>
        </w:tc>
      </w:tr>
      <w:tr w:rsidR="008C3B15" w:rsidTr="00964550">
        <w:tc>
          <w:tcPr>
            <w:tcW w:w="2602" w:type="dxa"/>
            <w:vMerge w:val="restart"/>
          </w:tcPr>
          <w:p w:rsidR="008C3B15" w:rsidRPr="0052751A" w:rsidRDefault="008C3B15" w:rsidP="0052751A">
            <w:pPr>
              <w:pStyle w:val="100"/>
              <w:rPr>
                <w:sz w:val="24"/>
              </w:rPr>
            </w:pPr>
            <w:r w:rsidRPr="000E1170">
              <w:rPr>
                <w:sz w:val="24"/>
              </w:rPr>
              <w:t>Помещения для культурно-досуговой деятельности</w:t>
            </w:r>
          </w:p>
        </w:tc>
        <w:tc>
          <w:tcPr>
            <w:tcW w:w="3764" w:type="dxa"/>
          </w:tcPr>
          <w:p w:rsidR="008C3B15" w:rsidRPr="000E1170" w:rsidRDefault="008C3B15" w:rsidP="000110F7">
            <w:pPr>
              <w:pStyle w:val="100"/>
              <w:rPr>
                <w:sz w:val="24"/>
              </w:rPr>
            </w:pPr>
            <w:r w:rsidRPr="000E1170">
              <w:rPr>
                <w:sz w:val="24"/>
              </w:rPr>
              <w:t>Уровень обеспеченности,</w:t>
            </w:r>
          </w:p>
          <w:p w:rsidR="008C3B15" w:rsidRPr="000E1170" w:rsidRDefault="008C3B15" w:rsidP="000110F7">
            <w:pPr>
              <w:pStyle w:val="100"/>
              <w:rPr>
                <w:sz w:val="24"/>
              </w:rPr>
            </w:pPr>
            <w:r w:rsidRPr="000E1170">
              <w:rPr>
                <w:sz w:val="24"/>
              </w:rPr>
              <w:t>кв. м площади пола</w:t>
            </w:r>
          </w:p>
        </w:tc>
        <w:tc>
          <w:tcPr>
            <w:tcW w:w="8420" w:type="dxa"/>
            <w:gridSpan w:val="33"/>
            <w:vAlign w:val="center"/>
          </w:tcPr>
          <w:p w:rsidR="008C3B15" w:rsidRPr="000E1170" w:rsidRDefault="008C3B15" w:rsidP="000110F7">
            <w:pPr>
              <w:pStyle w:val="100"/>
              <w:rPr>
                <w:sz w:val="24"/>
              </w:rPr>
            </w:pPr>
            <w:r w:rsidRPr="000E1170">
              <w:rPr>
                <w:sz w:val="24"/>
              </w:rPr>
              <w:t>50 на 1 тыс. человек</w:t>
            </w:r>
          </w:p>
          <w:p w:rsidR="008C3B15" w:rsidRPr="000E1170" w:rsidRDefault="008C3B15" w:rsidP="000110F7">
            <w:pPr>
              <w:pStyle w:val="100"/>
              <w:rPr>
                <w:sz w:val="24"/>
              </w:rPr>
            </w:pP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Размер земельного участка, кв. м</w:t>
            </w:r>
          </w:p>
        </w:tc>
        <w:tc>
          <w:tcPr>
            <w:tcW w:w="8420" w:type="dxa"/>
            <w:gridSpan w:val="33"/>
            <w:vAlign w:val="center"/>
          </w:tcPr>
          <w:p w:rsidR="008C3B15" w:rsidRPr="000E1170" w:rsidRDefault="008C3B15" w:rsidP="000110F7">
            <w:pPr>
              <w:pStyle w:val="100"/>
              <w:rPr>
                <w:rFonts w:eastAsia="Calibri"/>
                <w:sz w:val="24"/>
                <w:lang w:eastAsia="en-US"/>
              </w:rPr>
            </w:pPr>
            <w:r w:rsidRPr="000E1170">
              <w:rPr>
                <w:sz w:val="24"/>
              </w:rPr>
              <w:t>В составе жилого или общественного комплекса</w:t>
            </w:r>
          </w:p>
        </w:tc>
      </w:tr>
      <w:tr w:rsidR="008C3B15" w:rsidTr="00964550">
        <w:tc>
          <w:tcPr>
            <w:tcW w:w="2602" w:type="dxa"/>
            <w:vMerge w:val="restart"/>
          </w:tcPr>
          <w:p w:rsidR="008C3B15" w:rsidRPr="0052751A" w:rsidRDefault="008C3B15" w:rsidP="0052751A">
            <w:pPr>
              <w:pStyle w:val="100"/>
              <w:rPr>
                <w:sz w:val="24"/>
              </w:rPr>
            </w:pPr>
            <w:r w:rsidRPr="000E1170">
              <w:rPr>
                <w:sz w:val="24"/>
              </w:rPr>
              <w:t>Музеи</w:t>
            </w:r>
          </w:p>
        </w:tc>
        <w:tc>
          <w:tcPr>
            <w:tcW w:w="3764" w:type="dxa"/>
          </w:tcPr>
          <w:p w:rsidR="008C3B15" w:rsidRPr="000E1170" w:rsidRDefault="008C3B15" w:rsidP="000110F7">
            <w:pPr>
              <w:pStyle w:val="100"/>
              <w:rPr>
                <w:sz w:val="24"/>
              </w:rPr>
            </w:pPr>
            <w:r w:rsidRPr="000E1170">
              <w:rPr>
                <w:sz w:val="24"/>
              </w:rPr>
              <w:t>Уровень обеспеченности, объект</w:t>
            </w:r>
          </w:p>
        </w:tc>
        <w:tc>
          <w:tcPr>
            <w:tcW w:w="8420" w:type="dxa"/>
            <w:gridSpan w:val="33"/>
            <w:vAlign w:val="center"/>
          </w:tcPr>
          <w:p w:rsidR="008C3B15" w:rsidRPr="000E1170" w:rsidRDefault="008C3B15" w:rsidP="000110F7">
            <w:pPr>
              <w:pStyle w:val="100"/>
              <w:rPr>
                <w:rFonts w:eastAsia="Calibri"/>
                <w:sz w:val="24"/>
                <w:lang w:eastAsia="en-US"/>
              </w:rPr>
            </w:pPr>
            <w:r w:rsidRPr="000E1170">
              <w:rPr>
                <w:sz w:val="24"/>
              </w:rPr>
              <w:t>1 для сельского поселения с населением до 10 тыс. человек</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 xml:space="preserve">Размер земельного участка, </w:t>
            </w:r>
          </w:p>
          <w:p w:rsidR="008C3B15" w:rsidRPr="000E1170" w:rsidRDefault="008C3B15" w:rsidP="000110F7">
            <w:pPr>
              <w:pStyle w:val="100"/>
              <w:rPr>
                <w:sz w:val="24"/>
              </w:rPr>
            </w:pPr>
            <w:r w:rsidRPr="000E1170">
              <w:rPr>
                <w:sz w:val="24"/>
              </w:rPr>
              <w:t>кв. м/объект</w:t>
            </w:r>
          </w:p>
        </w:tc>
        <w:tc>
          <w:tcPr>
            <w:tcW w:w="8420" w:type="dxa"/>
            <w:gridSpan w:val="33"/>
            <w:vAlign w:val="center"/>
          </w:tcPr>
          <w:p w:rsidR="008C3B15" w:rsidRPr="000E1170" w:rsidRDefault="008C3B15" w:rsidP="000110F7">
            <w:pPr>
              <w:pStyle w:val="100"/>
              <w:rPr>
                <w:rFonts w:eastAsia="Calibri"/>
                <w:sz w:val="24"/>
                <w:lang w:eastAsia="en-US"/>
              </w:rPr>
            </w:pPr>
            <w:r w:rsidRPr="000E1170">
              <w:rPr>
                <w:sz w:val="24"/>
              </w:rPr>
              <w:t>3000</w:t>
            </w:r>
          </w:p>
        </w:tc>
      </w:tr>
      <w:tr w:rsidR="008C3B15" w:rsidTr="00964550">
        <w:tc>
          <w:tcPr>
            <w:tcW w:w="2602" w:type="dxa"/>
            <w:vMerge w:val="restart"/>
          </w:tcPr>
          <w:p w:rsidR="008C3B15" w:rsidRPr="0052751A" w:rsidRDefault="008C3B15" w:rsidP="0052751A">
            <w:pPr>
              <w:pStyle w:val="100"/>
              <w:rPr>
                <w:sz w:val="24"/>
              </w:rPr>
            </w:pPr>
            <w:r w:rsidRPr="000E1170">
              <w:rPr>
                <w:sz w:val="24"/>
              </w:rPr>
              <w:lastRenderedPageBreak/>
              <w:t>Учреждения культуры клубного типа</w:t>
            </w:r>
          </w:p>
        </w:tc>
        <w:tc>
          <w:tcPr>
            <w:tcW w:w="3764" w:type="dxa"/>
          </w:tcPr>
          <w:p w:rsidR="008C3B15" w:rsidRPr="000E1170" w:rsidRDefault="008C3B15" w:rsidP="000110F7">
            <w:pPr>
              <w:pStyle w:val="100"/>
              <w:rPr>
                <w:sz w:val="24"/>
              </w:rPr>
            </w:pPr>
            <w:r w:rsidRPr="000E1170">
              <w:rPr>
                <w:sz w:val="24"/>
              </w:rPr>
              <w:t>Уровень обеспеченности, посетительских мест</w:t>
            </w:r>
          </w:p>
        </w:tc>
        <w:tc>
          <w:tcPr>
            <w:tcW w:w="8420" w:type="dxa"/>
            <w:gridSpan w:val="33"/>
            <w:vAlign w:val="center"/>
          </w:tcPr>
          <w:p w:rsidR="008C3B15" w:rsidRPr="000E1170" w:rsidRDefault="008C3B15" w:rsidP="000110F7">
            <w:pPr>
              <w:pStyle w:val="100"/>
              <w:rPr>
                <w:sz w:val="24"/>
              </w:rPr>
            </w:pPr>
            <w:r w:rsidRPr="000E1170">
              <w:rPr>
                <w:sz w:val="24"/>
              </w:rPr>
              <w:t>80 на 1 тыс. человек</w:t>
            </w:r>
          </w:p>
          <w:p w:rsidR="008C3B15" w:rsidRPr="000E1170" w:rsidRDefault="008C3B15" w:rsidP="000110F7">
            <w:pPr>
              <w:pStyle w:val="100"/>
              <w:rPr>
                <w:sz w:val="24"/>
              </w:rPr>
            </w:pP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 xml:space="preserve">Размер земельного участка, </w:t>
            </w:r>
          </w:p>
          <w:p w:rsidR="008C3B15" w:rsidRPr="000E1170" w:rsidRDefault="008C3B15" w:rsidP="000110F7">
            <w:pPr>
              <w:pStyle w:val="100"/>
              <w:rPr>
                <w:sz w:val="24"/>
              </w:rPr>
            </w:pPr>
            <w:r w:rsidRPr="000E1170">
              <w:rPr>
                <w:sz w:val="24"/>
              </w:rPr>
              <w:t>кв. м/объект</w:t>
            </w:r>
          </w:p>
        </w:tc>
        <w:tc>
          <w:tcPr>
            <w:tcW w:w="8420" w:type="dxa"/>
            <w:gridSpan w:val="33"/>
            <w:vAlign w:val="center"/>
          </w:tcPr>
          <w:p w:rsidR="008C3B15" w:rsidRPr="000E1170" w:rsidRDefault="008C3B15" w:rsidP="000110F7">
            <w:pPr>
              <w:pStyle w:val="100"/>
              <w:rPr>
                <w:rFonts w:eastAsia="Calibri"/>
                <w:sz w:val="24"/>
                <w:lang w:eastAsia="en-US"/>
              </w:rPr>
            </w:pPr>
            <w:r w:rsidRPr="000E1170">
              <w:rPr>
                <w:sz w:val="24"/>
              </w:rPr>
              <w:t>6000</w:t>
            </w:r>
          </w:p>
        </w:tc>
      </w:tr>
      <w:tr w:rsidR="008C3B15" w:rsidTr="00096F0D">
        <w:tc>
          <w:tcPr>
            <w:tcW w:w="2602" w:type="dxa"/>
          </w:tcPr>
          <w:p w:rsidR="008C3B15" w:rsidRPr="0052751A" w:rsidRDefault="008C3B15" w:rsidP="0052751A">
            <w:pPr>
              <w:pStyle w:val="100"/>
              <w:rPr>
                <w:sz w:val="24"/>
              </w:rPr>
            </w:pPr>
            <w:r w:rsidRPr="000E1170">
              <w:rPr>
                <w:sz w:val="24"/>
              </w:rPr>
              <w:t>Библиотеки:</w:t>
            </w:r>
          </w:p>
        </w:tc>
        <w:tc>
          <w:tcPr>
            <w:tcW w:w="12184" w:type="dxa"/>
            <w:gridSpan w:val="34"/>
          </w:tcPr>
          <w:p w:rsidR="008C3B15" w:rsidRPr="0052751A" w:rsidRDefault="008C3B15" w:rsidP="0052751A">
            <w:pPr>
              <w:pStyle w:val="100"/>
              <w:rPr>
                <w:sz w:val="24"/>
              </w:rPr>
            </w:pPr>
          </w:p>
        </w:tc>
      </w:tr>
      <w:tr w:rsidR="008C3B15" w:rsidTr="00964550">
        <w:tc>
          <w:tcPr>
            <w:tcW w:w="2602" w:type="dxa"/>
            <w:vMerge w:val="restart"/>
          </w:tcPr>
          <w:p w:rsidR="008C3B15" w:rsidRPr="0052751A" w:rsidRDefault="008C3B15" w:rsidP="0052751A">
            <w:pPr>
              <w:pStyle w:val="100"/>
              <w:rPr>
                <w:sz w:val="24"/>
              </w:rPr>
            </w:pPr>
            <w:r w:rsidRPr="000E1170">
              <w:rPr>
                <w:sz w:val="24"/>
              </w:rPr>
              <w:t>Сельская массовая библиотека</w:t>
            </w:r>
          </w:p>
        </w:tc>
        <w:tc>
          <w:tcPr>
            <w:tcW w:w="3764" w:type="dxa"/>
          </w:tcPr>
          <w:p w:rsidR="008C3B15" w:rsidRPr="000E1170" w:rsidRDefault="008C3B15" w:rsidP="000110F7">
            <w:pPr>
              <w:pStyle w:val="100"/>
              <w:rPr>
                <w:sz w:val="24"/>
              </w:rPr>
            </w:pPr>
            <w:r w:rsidRPr="000E1170">
              <w:rPr>
                <w:sz w:val="24"/>
              </w:rPr>
              <w:t xml:space="preserve">Уровень обеспеченности, </w:t>
            </w:r>
          </w:p>
          <w:p w:rsidR="008C3B15" w:rsidRPr="000E1170" w:rsidRDefault="008C3B15" w:rsidP="000110F7">
            <w:pPr>
              <w:pStyle w:val="100"/>
              <w:rPr>
                <w:sz w:val="24"/>
              </w:rPr>
            </w:pPr>
            <w:r w:rsidRPr="000E1170">
              <w:rPr>
                <w:sz w:val="24"/>
              </w:rPr>
              <w:t xml:space="preserve">тыс. единиц хранения на тыс. чел; читательских мест </w:t>
            </w:r>
          </w:p>
        </w:tc>
        <w:tc>
          <w:tcPr>
            <w:tcW w:w="4667" w:type="dxa"/>
            <w:gridSpan w:val="16"/>
            <w:vAlign w:val="center"/>
          </w:tcPr>
          <w:p w:rsidR="008C3B15" w:rsidRPr="000E1170" w:rsidRDefault="008C3B15" w:rsidP="000110F7">
            <w:pPr>
              <w:pStyle w:val="100"/>
              <w:rPr>
                <w:sz w:val="24"/>
              </w:rPr>
            </w:pPr>
            <w:r w:rsidRPr="000E1170">
              <w:rPr>
                <w:sz w:val="24"/>
              </w:rPr>
              <w:t xml:space="preserve">при численности населения сельского поселения от 1 до 3 тыс. человек </w:t>
            </w:r>
          </w:p>
        </w:tc>
        <w:tc>
          <w:tcPr>
            <w:tcW w:w="3753" w:type="dxa"/>
            <w:gridSpan w:val="17"/>
            <w:vAlign w:val="center"/>
          </w:tcPr>
          <w:p w:rsidR="008C3B15" w:rsidRPr="000E1170" w:rsidRDefault="008C3B15" w:rsidP="000110F7">
            <w:pPr>
              <w:pStyle w:val="100"/>
              <w:jc w:val="center"/>
              <w:rPr>
                <w:rFonts w:eastAsia="Calibri"/>
                <w:sz w:val="24"/>
                <w:lang w:eastAsia="en-US"/>
              </w:rPr>
            </w:pPr>
            <w:r w:rsidRPr="000E1170">
              <w:rPr>
                <w:sz w:val="24"/>
              </w:rPr>
              <w:t>6,0-7,5</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 xml:space="preserve">Размер земельного участка, </w:t>
            </w:r>
          </w:p>
          <w:p w:rsidR="008C3B15" w:rsidRPr="000E1170" w:rsidRDefault="008C3B15" w:rsidP="000110F7">
            <w:pPr>
              <w:pStyle w:val="100"/>
              <w:rPr>
                <w:sz w:val="24"/>
              </w:rPr>
            </w:pPr>
            <w:r w:rsidRPr="000E1170">
              <w:rPr>
                <w:sz w:val="24"/>
              </w:rPr>
              <w:t>кв. м/объект</w:t>
            </w:r>
          </w:p>
        </w:tc>
        <w:tc>
          <w:tcPr>
            <w:tcW w:w="8420" w:type="dxa"/>
            <w:gridSpan w:val="33"/>
            <w:vAlign w:val="center"/>
          </w:tcPr>
          <w:p w:rsidR="008C3B15" w:rsidRPr="000E1170" w:rsidRDefault="008C3B15" w:rsidP="000110F7">
            <w:pPr>
              <w:pStyle w:val="100"/>
              <w:rPr>
                <w:rFonts w:eastAsia="Calibri"/>
                <w:sz w:val="24"/>
                <w:lang w:eastAsia="en-US"/>
              </w:rPr>
            </w:pPr>
            <w:r w:rsidRPr="000E1170">
              <w:rPr>
                <w:sz w:val="24"/>
              </w:rPr>
              <w:t>3000</w:t>
            </w:r>
          </w:p>
        </w:tc>
      </w:tr>
      <w:tr w:rsidR="008C3B15" w:rsidTr="00497832">
        <w:tc>
          <w:tcPr>
            <w:tcW w:w="14786" w:type="dxa"/>
            <w:gridSpan w:val="35"/>
          </w:tcPr>
          <w:p w:rsidR="008C3B15" w:rsidRPr="00497832" w:rsidRDefault="008C3B15" w:rsidP="00497832">
            <w:pPr>
              <w:pStyle w:val="100"/>
              <w:jc w:val="center"/>
              <w:rPr>
                <w:sz w:val="24"/>
                <w:szCs w:val="24"/>
              </w:rPr>
            </w:pPr>
            <w:r w:rsidRPr="00497832">
              <w:rPr>
                <w:b/>
                <w:sz w:val="24"/>
                <w:szCs w:val="24"/>
              </w:rPr>
              <w:t>В области физической культуры и массового спорта</w:t>
            </w:r>
          </w:p>
        </w:tc>
      </w:tr>
      <w:tr w:rsidR="008C3B15" w:rsidTr="00964550">
        <w:tc>
          <w:tcPr>
            <w:tcW w:w="2602" w:type="dxa"/>
            <w:vMerge w:val="restart"/>
          </w:tcPr>
          <w:p w:rsidR="008C3B15" w:rsidRPr="0052751A" w:rsidRDefault="008C3B15" w:rsidP="0052751A">
            <w:pPr>
              <w:pStyle w:val="100"/>
              <w:rPr>
                <w:sz w:val="24"/>
              </w:rPr>
            </w:pPr>
            <w:r w:rsidRPr="000E1170">
              <w:rPr>
                <w:sz w:val="24"/>
                <w:szCs w:val="24"/>
              </w:rPr>
              <w:t>Помещения для физкультурных занятий и тренировок</w:t>
            </w:r>
          </w:p>
        </w:tc>
        <w:tc>
          <w:tcPr>
            <w:tcW w:w="3764" w:type="dxa"/>
          </w:tcPr>
          <w:p w:rsidR="008C3B15" w:rsidRPr="000E1170" w:rsidRDefault="008C3B15" w:rsidP="000110F7">
            <w:pPr>
              <w:pStyle w:val="100"/>
              <w:rPr>
                <w:sz w:val="24"/>
              </w:rPr>
            </w:pPr>
            <w:r w:rsidRPr="000E1170">
              <w:rPr>
                <w:sz w:val="24"/>
              </w:rPr>
              <w:t>Уровень обеспеченности,</w:t>
            </w:r>
          </w:p>
          <w:p w:rsidR="008C3B15" w:rsidRPr="000E1170" w:rsidRDefault="008C3B15" w:rsidP="000110F7">
            <w:pPr>
              <w:pStyle w:val="100"/>
              <w:rPr>
                <w:sz w:val="24"/>
              </w:rPr>
            </w:pPr>
            <w:r w:rsidRPr="000E1170">
              <w:rPr>
                <w:sz w:val="24"/>
              </w:rPr>
              <w:t xml:space="preserve">кв. м общей площади  </w:t>
            </w:r>
          </w:p>
        </w:tc>
        <w:tc>
          <w:tcPr>
            <w:tcW w:w="8420" w:type="dxa"/>
            <w:gridSpan w:val="33"/>
            <w:vAlign w:val="center"/>
          </w:tcPr>
          <w:p w:rsidR="008C3B15" w:rsidRPr="000E1170" w:rsidRDefault="008C3B15" w:rsidP="000110F7">
            <w:pPr>
              <w:rPr>
                <w:sz w:val="24"/>
                <w:szCs w:val="24"/>
                <w:lang w:eastAsia="zh-CN"/>
              </w:rPr>
            </w:pPr>
            <w:r w:rsidRPr="000E1170">
              <w:rPr>
                <w:sz w:val="24"/>
                <w:szCs w:val="24"/>
              </w:rPr>
              <w:t>80 на 1 тыс. человек</w:t>
            </w:r>
          </w:p>
          <w:p w:rsidR="008C3B15" w:rsidRPr="000E1170" w:rsidRDefault="008C3B15" w:rsidP="000110F7">
            <w:pPr>
              <w:suppressAutoHyphens/>
              <w:rPr>
                <w:sz w:val="24"/>
                <w:szCs w:val="24"/>
                <w:lang w:eastAsia="zh-CN"/>
              </w:rPr>
            </w:pP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Размер земельного участка, кв. м</w:t>
            </w:r>
          </w:p>
        </w:tc>
        <w:tc>
          <w:tcPr>
            <w:tcW w:w="8420" w:type="dxa"/>
            <w:gridSpan w:val="33"/>
            <w:vAlign w:val="center"/>
          </w:tcPr>
          <w:p w:rsidR="008C3B15" w:rsidRPr="000E1170" w:rsidRDefault="008C3B15" w:rsidP="000110F7">
            <w:pPr>
              <w:suppressAutoHyphens/>
              <w:rPr>
                <w:rFonts w:eastAsia="Calibri"/>
                <w:sz w:val="24"/>
                <w:szCs w:val="24"/>
                <w:lang w:eastAsia="en-US"/>
              </w:rPr>
            </w:pPr>
            <w:r w:rsidRPr="000E1170">
              <w:rPr>
                <w:sz w:val="24"/>
                <w:szCs w:val="24"/>
              </w:rPr>
              <w:t>В составе жилого или общественного комплекса</w:t>
            </w:r>
          </w:p>
        </w:tc>
      </w:tr>
      <w:tr w:rsidR="008C3B15" w:rsidTr="00964550">
        <w:tc>
          <w:tcPr>
            <w:tcW w:w="2602" w:type="dxa"/>
            <w:vMerge w:val="restart"/>
          </w:tcPr>
          <w:p w:rsidR="008C3B15" w:rsidRPr="006D37B0" w:rsidRDefault="008C3B15" w:rsidP="000110F7">
            <w:pPr>
              <w:pStyle w:val="a7"/>
              <w:rPr>
                <w:rFonts w:ascii="Times New Roman" w:hAnsi="Times New Roman" w:cs="Times New Roman"/>
                <w:sz w:val="24"/>
                <w:szCs w:val="24"/>
              </w:rPr>
            </w:pPr>
            <w:r w:rsidRPr="006D37B0">
              <w:rPr>
                <w:rFonts w:ascii="Times New Roman" w:hAnsi="Times New Roman" w:cs="Times New Roman"/>
                <w:sz w:val="24"/>
                <w:szCs w:val="24"/>
              </w:rPr>
              <w:t>Физкультурно-спортивные залы</w:t>
            </w:r>
          </w:p>
        </w:tc>
        <w:tc>
          <w:tcPr>
            <w:tcW w:w="3764" w:type="dxa"/>
          </w:tcPr>
          <w:p w:rsidR="008C3B15" w:rsidRPr="000E1170" w:rsidRDefault="008C3B15" w:rsidP="000110F7">
            <w:pPr>
              <w:pStyle w:val="100"/>
              <w:rPr>
                <w:sz w:val="24"/>
              </w:rPr>
            </w:pPr>
            <w:r w:rsidRPr="000E1170">
              <w:rPr>
                <w:sz w:val="24"/>
              </w:rPr>
              <w:t>Уровень обеспеченности,</w:t>
            </w:r>
          </w:p>
          <w:p w:rsidR="008C3B15" w:rsidRPr="000E1170" w:rsidRDefault="008C3B15" w:rsidP="000110F7">
            <w:pPr>
              <w:pStyle w:val="100"/>
              <w:rPr>
                <w:sz w:val="24"/>
              </w:rPr>
            </w:pPr>
            <w:r w:rsidRPr="000E1170">
              <w:rPr>
                <w:sz w:val="24"/>
              </w:rPr>
              <w:t xml:space="preserve">кв. м общей площади  </w:t>
            </w:r>
          </w:p>
        </w:tc>
        <w:tc>
          <w:tcPr>
            <w:tcW w:w="8420" w:type="dxa"/>
            <w:gridSpan w:val="33"/>
            <w:vAlign w:val="center"/>
          </w:tcPr>
          <w:p w:rsidR="008C3B15" w:rsidRPr="006D37B0" w:rsidRDefault="008C3B15" w:rsidP="006D37B0">
            <w:pPr>
              <w:pStyle w:val="a7"/>
              <w:rPr>
                <w:rFonts w:ascii="Times New Roman" w:hAnsi="Times New Roman" w:cs="Times New Roman"/>
                <w:sz w:val="24"/>
                <w:szCs w:val="24"/>
              </w:rPr>
            </w:pPr>
            <w:r w:rsidRPr="006D37B0">
              <w:rPr>
                <w:rFonts w:ascii="Times New Roman" w:hAnsi="Times New Roman" w:cs="Times New Roman"/>
                <w:sz w:val="24"/>
                <w:szCs w:val="24"/>
              </w:rPr>
              <w:t>80 на 1 тыс. человек</w:t>
            </w:r>
          </w:p>
          <w:p w:rsidR="008C3B15" w:rsidRPr="006D37B0" w:rsidRDefault="008C3B15" w:rsidP="006D37B0">
            <w:pPr>
              <w:pStyle w:val="a7"/>
              <w:rPr>
                <w:rFonts w:ascii="Times New Roman" w:hAnsi="Times New Roman" w:cs="Times New Roman"/>
                <w:sz w:val="24"/>
                <w:szCs w:val="24"/>
              </w:rPr>
            </w:pPr>
          </w:p>
        </w:tc>
      </w:tr>
      <w:tr w:rsidR="008C3B15" w:rsidTr="00964550">
        <w:tc>
          <w:tcPr>
            <w:tcW w:w="2602" w:type="dxa"/>
            <w:vMerge/>
            <w:vAlign w:val="center"/>
          </w:tcPr>
          <w:p w:rsidR="008C3B15" w:rsidRPr="006D37B0" w:rsidRDefault="008C3B15" w:rsidP="0052751A">
            <w:pPr>
              <w:pStyle w:val="100"/>
              <w:rPr>
                <w:sz w:val="24"/>
                <w:szCs w:val="24"/>
              </w:rPr>
            </w:pPr>
          </w:p>
        </w:tc>
        <w:tc>
          <w:tcPr>
            <w:tcW w:w="3764" w:type="dxa"/>
          </w:tcPr>
          <w:p w:rsidR="008C3B15" w:rsidRPr="000E1170" w:rsidRDefault="008C3B15" w:rsidP="000110F7">
            <w:pPr>
              <w:pStyle w:val="100"/>
              <w:rPr>
                <w:sz w:val="24"/>
              </w:rPr>
            </w:pPr>
            <w:r w:rsidRPr="000E1170">
              <w:rPr>
                <w:sz w:val="24"/>
              </w:rPr>
              <w:t>Размер земельного участка,</w:t>
            </w:r>
          </w:p>
          <w:p w:rsidR="008C3B15" w:rsidRPr="0052751A" w:rsidRDefault="008C3B15" w:rsidP="0052751A">
            <w:pPr>
              <w:pStyle w:val="100"/>
              <w:rPr>
                <w:sz w:val="24"/>
              </w:rPr>
            </w:pPr>
            <w:r w:rsidRPr="000E1170">
              <w:rPr>
                <w:sz w:val="24"/>
              </w:rPr>
              <w:t>кв. м/тыс. человек</w:t>
            </w:r>
          </w:p>
        </w:tc>
        <w:tc>
          <w:tcPr>
            <w:tcW w:w="8420" w:type="dxa"/>
            <w:gridSpan w:val="33"/>
            <w:vAlign w:val="center"/>
          </w:tcPr>
          <w:p w:rsidR="008C3B15" w:rsidRPr="006D37B0" w:rsidRDefault="008C3B15" w:rsidP="006D37B0">
            <w:pPr>
              <w:pStyle w:val="a7"/>
              <w:rPr>
                <w:rFonts w:ascii="Times New Roman" w:hAnsi="Times New Roman" w:cs="Times New Roman"/>
                <w:sz w:val="24"/>
                <w:szCs w:val="24"/>
              </w:rPr>
            </w:pPr>
            <w:r w:rsidRPr="006D37B0">
              <w:rPr>
                <w:rFonts w:ascii="Times New Roman" w:hAnsi="Times New Roman" w:cs="Times New Roman"/>
                <w:sz w:val="24"/>
                <w:szCs w:val="24"/>
              </w:rPr>
              <w:t xml:space="preserve">3500 </w:t>
            </w:r>
          </w:p>
        </w:tc>
      </w:tr>
      <w:tr w:rsidR="008C3B15" w:rsidTr="00964550">
        <w:tc>
          <w:tcPr>
            <w:tcW w:w="2602" w:type="dxa"/>
            <w:vMerge w:val="restart"/>
          </w:tcPr>
          <w:p w:rsidR="008C3B15" w:rsidRPr="006D37B0" w:rsidRDefault="008C3B15" w:rsidP="000110F7">
            <w:pPr>
              <w:pStyle w:val="a7"/>
              <w:rPr>
                <w:rFonts w:ascii="Times New Roman" w:hAnsi="Times New Roman" w:cs="Times New Roman"/>
                <w:sz w:val="24"/>
                <w:szCs w:val="24"/>
              </w:rPr>
            </w:pPr>
            <w:r w:rsidRPr="006D37B0">
              <w:rPr>
                <w:rFonts w:ascii="Times New Roman" w:hAnsi="Times New Roman" w:cs="Times New Roman"/>
                <w:sz w:val="24"/>
                <w:szCs w:val="24"/>
              </w:rPr>
              <w:t>Плавательные бассейны</w:t>
            </w:r>
          </w:p>
        </w:tc>
        <w:tc>
          <w:tcPr>
            <w:tcW w:w="3764" w:type="dxa"/>
          </w:tcPr>
          <w:p w:rsidR="008C3B15" w:rsidRPr="000E1170" w:rsidRDefault="008C3B15" w:rsidP="000110F7">
            <w:pPr>
              <w:pStyle w:val="100"/>
              <w:rPr>
                <w:sz w:val="24"/>
              </w:rPr>
            </w:pPr>
            <w:r w:rsidRPr="000E1170">
              <w:rPr>
                <w:sz w:val="24"/>
              </w:rPr>
              <w:t>Уровень обеспеченности,</w:t>
            </w:r>
          </w:p>
          <w:p w:rsidR="008C3B15" w:rsidRPr="000E1170" w:rsidRDefault="008C3B15" w:rsidP="000110F7">
            <w:pPr>
              <w:pStyle w:val="100"/>
              <w:rPr>
                <w:sz w:val="24"/>
              </w:rPr>
            </w:pPr>
            <w:r w:rsidRPr="000E1170">
              <w:rPr>
                <w:sz w:val="24"/>
              </w:rPr>
              <w:t>кв. м зеркала воды</w:t>
            </w:r>
          </w:p>
        </w:tc>
        <w:tc>
          <w:tcPr>
            <w:tcW w:w="8420" w:type="dxa"/>
            <w:gridSpan w:val="33"/>
            <w:vAlign w:val="center"/>
          </w:tcPr>
          <w:p w:rsidR="008C3B15" w:rsidRPr="006D37B0" w:rsidRDefault="008C3B15" w:rsidP="006D37B0">
            <w:pPr>
              <w:pStyle w:val="a7"/>
              <w:rPr>
                <w:rFonts w:ascii="Times New Roman" w:hAnsi="Times New Roman" w:cs="Times New Roman"/>
                <w:sz w:val="24"/>
                <w:szCs w:val="24"/>
              </w:rPr>
            </w:pPr>
            <w:r w:rsidRPr="006D37B0">
              <w:rPr>
                <w:rFonts w:ascii="Times New Roman" w:hAnsi="Times New Roman" w:cs="Times New Roman"/>
                <w:sz w:val="24"/>
                <w:szCs w:val="24"/>
              </w:rPr>
              <w:t>25 на 1 тыс. человек</w:t>
            </w:r>
          </w:p>
          <w:p w:rsidR="008C3B15" w:rsidRPr="006D37B0" w:rsidRDefault="008C3B15" w:rsidP="006D37B0">
            <w:pPr>
              <w:pStyle w:val="a7"/>
              <w:rPr>
                <w:rFonts w:ascii="Times New Roman" w:hAnsi="Times New Roman" w:cs="Times New Roman"/>
                <w:sz w:val="24"/>
                <w:szCs w:val="24"/>
              </w:rPr>
            </w:pPr>
          </w:p>
        </w:tc>
      </w:tr>
      <w:tr w:rsidR="008C3B15" w:rsidTr="00964550">
        <w:tc>
          <w:tcPr>
            <w:tcW w:w="2602" w:type="dxa"/>
            <w:vMerge/>
            <w:vAlign w:val="center"/>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 xml:space="preserve">Размер земельного участка, </w:t>
            </w:r>
          </w:p>
          <w:p w:rsidR="008C3B15" w:rsidRPr="0052751A" w:rsidRDefault="008C3B15" w:rsidP="0052751A">
            <w:pPr>
              <w:pStyle w:val="100"/>
              <w:rPr>
                <w:sz w:val="24"/>
              </w:rPr>
            </w:pPr>
            <w:r w:rsidRPr="000E1170">
              <w:rPr>
                <w:sz w:val="24"/>
              </w:rPr>
              <w:t>кв. м/тыс. человек</w:t>
            </w:r>
          </w:p>
        </w:tc>
        <w:tc>
          <w:tcPr>
            <w:tcW w:w="8420" w:type="dxa"/>
            <w:gridSpan w:val="33"/>
            <w:vAlign w:val="center"/>
          </w:tcPr>
          <w:p w:rsidR="008C3B15" w:rsidRPr="006D37B0" w:rsidRDefault="008C3B15" w:rsidP="006D37B0">
            <w:pPr>
              <w:pStyle w:val="a7"/>
              <w:rPr>
                <w:rFonts w:ascii="Times New Roman" w:hAnsi="Times New Roman" w:cs="Times New Roman"/>
                <w:sz w:val="24"/>
                <w:szCs w:val="24"/>
              </w:rPr>
            </w:pPr>
            <w:r w:rsidRPr="006D37B0">
              <w:rPr>
                <w:rFonts w:ascii="Times New Roman" w:hAnsi="Times New Roman" w:cs="Times New Roman"/>
                <w:sz w:val="24"/>
                <w:szCs w:val="24"/>
              </w:rPr>
              <w:t xml:space="preserve">3500 </w:t>
            </w:r>
          </w:p>
        </w:tc>
      </w:tr>
      <w:tr w:rsidR="008C3B15" w:rsidTr="00964550">
        <w:tc>
          <w:tcPr>
            <w:tcW w:w="2602" w:type="dxa"/>
            <w:vMerge w:val="restart"/>
          </w:tcPr>
          <w:p w:rsidR="008C3B15" w:rsidRPr="000E1170" w:rsidRDefault="008C3B15" w:rsidP="000110F7">
            <w:pPr>
              <w:suppressAutoHyphens/>
              <w:rPr>
                <w:sz w:val="24"/>
                <w:szCs w:val="24"/>
                <w:lang w:eastAsia="zh-CN"/>
              </w:rPr>
            </w:pPr>
            <w:r w:rsidRPr="000E1170">
              <w:rPr>
                <w:sz w:val="24"/>
                <w:szCs w:val="24"/>
              </w:rPr>
              <w:t>Плоскостные сооружения</w:t>
            </w:r>
          </w:p>
        </w:tc>
        <w:tc>
          <w:tcPr>
            <w:tcW w:w="3764" w:type="dxa"/>
          </w:tcPr>
          <w:p w:rsidR="008C3B15" w:rsidRPr="000E1170" w:rsidRDefault="008C3B15" w:rsidP="000110F7">
            <w:pPr>
              <w:pStyle w:val="100"/>
              <w:rPr>
                <w:sz w:val="24"/>
              </w:rPr>
            </w:pPr>
            <w:r w:rsidRPr="000E1170">
              <w:rPr>
                <w:sz w:val="24"/>
              </w:rPr>
              <w:t>Уровень обеспеченности,</w:t>
            </w:r>
          </w:p>
          <w:p w:rsidR="008C3B15" w:rsidRPr="000E1170" w:rsidRDefault="008C3B15" w:rsidP="000110F7">
            <w:pPr>
              <w:pStyle w:val="100"/>
              <w:rPr>
                <w:sz w:val="24"/>
              </w:rPr>
            </w:pPr>
            <w:r w:rsidRPr="000E1170">
              <w:rPr>
                <w:sz w:val="24"/>
              </w:rPr>
              <w:t xml:space="preserve">кв. м общей площади  </w:t>
            </w:r>
          </w:p>
        </w:tc>
        <w:tc>
          <w:tcPr>
            <w:tcW w:w="8420" w:type="dxa"/>
            <w:gridSpan w:val="33"/>
            <w:vAlign w:val="center"/>
          </w:tcPr>
          <w:p w:rsidR="008C3B15" w:rsidRPr="006D37B0" w:rsidRDefault="008C3B15" w:rsidP="006D37B0">
            <w:pPr>
              <w:pStyle w:val="a7"/>
              <w:rPr>
                <w:rFonts w:ascii="Times New Roman" w:eastAsia="Calibri" w:hAnsi="Times New Roman" w:cs="Times New Roman"/>
                <w:sz w:val="24"/>
                <w:szCs w:val="24"/>
              </w:rPr>
            </w:pPr>
            <w:r w:rsidRPr="006D37B0">
              <w:rPr>
                <w:rFonts w:ascii="Times New Roman" w:hAnsi="Times New Roman" w:cs="Times New Roman"/>
                <w:sz w:val="24"/>
                <w:szCs w:val="24"/>
              </w:rPr>
              <w:t xml:space="preserve">1950 на 1 тыс. человек </w:t>
            </w:r>
          </w:p>
        </w:tc>
      </w:tr>
      <w:tr w:rsidR="008C3B15" w:rsidTr="00964550">
        <w:tc>
          <w:tcPr>
            <w:tcW w:w="2602" w:type="dxa"/>
            <w:vMerge/>
            <w:vAlign w:val="center"/>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 xml:space="preserve">Размер земельного участка, </w:t>
            </w:r>
          </w:p>
          <w:p w:rsidR="008C3B15" w:rsidRPr="0052751A" w:rsidRDefault="008C3B15" w:rsidP="0052751A">
            <w:pPr>
              <w:pStyle w:val="100"/>
              <w:rPr>
                <w:sz w:val="24"/>
              </w:rPr>
            </w:pPr>
            <w:r w:rsidRPr="000E1170">
              <w:rPr>
                <w:sz w:val="24"/>
              </w:rPr>
              <w:t>кв. м/тыс. человек</w:t>
            </w:r>
          </w:p>
        </w:tc>
        <w:tc>
          <w:tcPr>
            <w:tcW w:w="8420" w:type="dxa"/>
            <w:gridSpan w:val="33"/>
            <w:vAlign w:val="center"/>
          </w:tcPr>
          <w:p w:rsidR="008C3B15" w:rsidRPr="006D37B0" w:rsidRDefault="008C3B15" w:rsidP="006D37B0">
            <w:pPr>
              <w:pStyle w:val="a7"/>
              <w:rPr>
                <w:rFonts w:ascii="Times New Roman" w:hAnsi="Times New Roman" w:cs="Times New Roman"/>
                <w:sz w:val="24"/>
                <w:szCs w:val="24"/>
              </w:rPr>
            </w:pPr>
            <w:r w:rsidRPr="006D37B0">
              <w:rPr>
                <w:rFonts w:ascii="Times New Roman" w:hAnsi="Times New Roman" w:cs="Times New Roman"/>
                <w:sz w:val="24"/>
                <w:szCs w:val="24"/>
              </w:rPr>
              <w:t>0.9 га на объект</w:t>
            </w:r>
          </w:p>
        </w:tc>
      </w:tr>
      <w:tr w:rsidR="008C3B15" w:rsidTr="000110F7">
        <w:tc>
          <w:tcPr>
            <w:tcW w:w="14786" w:type="dxa"/>
            <w:gridSpan w:val="35"/>
          </w:tcPr>
          <w:p w:rsidR="008C3B15" w:rsidRPr="0052751A" w:rsidRDefault="008C3B15" w:rsidP="006D37B0">
            <w:pPr>
              <w:pStyle w:val="100"/>
              <w:jc w:val="center"/>
              <w:rPr>
                <w:sz w:val="24"/>
              </w:rPr>
            </w:pPr>
            <w:r w:rsidRPr="000E1170">
              <w:rPr>
                <w:rFonts w:eastAsia="Calibri"/>
                <w:b/>
                <w:sz w:val="24"/>
                <w:szCs w:val="24"/>
                <w:lang w:eastAsia="en-US"/>
              </w:rPr>
              <w:t>В области электро-, тепл</w:t>
            </w:r>
            <w:proofErr w:type="gramStart"/>
            <w:r w:rsidRPr="000E1170">
              <w:rPr>
                <w:rFonts w:eastAsia="Calibri"/>
                <w:b/>
                <w:sz w:val="24"/>
                <w:szCs w:val="24"/>
                <w:lang w:eastAsia="en-US"/>
              </w:rPr>
              <w:t>о-</w:t>
            </w:r>
            <w:proofErr w:type="gramEnd"/>
            <w:r w:rsidRPr="000E1170">
              <w:rPr>
                <w:rFonts w:eastAsia="Calibri"/>
                <w:b/>
                <w:sz w:val="24"/>
                <w:szCs w:val="24"/>
                <w:lang w:eastAsia="en-US"/>
              </w:rPr>
              <w:t>, газо- и водоснабжения населения, водоотведение</w:t>
            </w:r>
          </w:p>
        </w:tc>
      </w:tr>
      <w:tr w:rsidR="008C3B15" w:rsidTr="00096F0D">
        <w:tc>
          <w:tcPr>
            <w:tcW w:w="2602" w:type="dxa"/>
            <w:vMerge w:val="restart"/>
          </w:tcPr>
          <w:p w:rsidR="008C3B15" w:rsidRPr="0052751A" w:rsidRDefault="008C3B15" w:rsidP="0052751A">
            <w:pPr>
              <w:pStyle w:val="100"/>
              <w:rPr>
                <w:sz w:val="24"/>
              </w:rPr>
            </w:pPr>
            <w:r w:rsidRPr="000E1170">
              <w:rPr>
                <w:rFonts w:eastAsia="Calibri"/>
                <w:sz w:val="24"/>
                <w:lang w:eastAsia="en-US"/>
              </w:rPr>
              <w:t>Объекты электро-, тепл</w:t>
            </w:r>
            <w:proofErr w:type="gramStart"/>
            <w:r w:rsidRPr="000E1170">
              <w:rPr>
                <w:rFonts w:eastAsia="Calibri"/>
                <w:sz w:val="24"/>
                <w:lang w:eastAsia="en-US"/>
              </w:rPr>
              <w:t>о-</w:t>
            </w:r>
            <w:proofErr w:type="gramEnd"/>
            <w:r w:rsidRPr="000E1170">
              <w:rPr>
                <w:rFonts w:eastAsia="Calibri"/>
                <w:sz w:val="24"/>
                <w:lang w:eastAsia="en-US"/>
              </w:rPr>
              <w:t>, газо- и водоснабжения населения, водоотведения</w:t>
            </w:r>
          </w:p>
        </w:tc>
        <w:tc>
          <w:tcPr>
            <w:tcW w:w="12184" w:type="dxa"/>
            <w:gridSpan w:val="34"/>
          </w:tcPr>
          <w:p w:rsidR="008C3B15" w:rsidRPr="0052751A" w:rsidRDefault="008C3B15" w:rsidP="006D37B0">
            <w:pPr>
              <w:pStyle w:val="100"/>
              <w:jc w:val="center"/>
              <w:rPr>
                <w:sz w:val="24"/>
              </w:rPr>
            </w:pPr>
            <w:r w:rsidRPr="000E1170">
              <w:rPr>
                <w:rFonts w:eastAsia="Calibri"/>
                <w:b/>
                <w:sz w:val="24"/>
                <w:szCs w:val="24"/>
                <w:lang w:eastAsia="en-US"/>
              </w:rPr>
              <w:t>Водоснабжение</w:t>
            </w:r>
          </w:p>
        </w:tc>
      </w:tr>
      <w:tr w:rsidR="008C3B15" w:rsidTr="00964550">
        <w:tc>
          <w:tcPr>
            <w:tcW w:w="2602" w:type="dxa"/>
            <w:vMerge/>
          </w:tcPr>
          <w:p w:rsidR="008C3B15" w:rsidRPr="0052751A" w:rsidRDefault="008C3B15" w:rsidP="0052751A">
            <w:pPr>
              <w:pStyle w:val="100"/>
              <w:rPr>
                <w:sz w:val="24"/>
              </w:rPr>
            </w:pPr>
          </w:p>
        </w:tc>
        <w:tc>
          <w:tcPr>
            <w:tcW w:w="3764" w:type="dxa"/>
            <w:vAlign w:val="center"/>
          </w:tcPr>
          <w:p w:rsidR="008C3B15" w:rsidRPr="000E1170" w:rsidRDefault="008C3B15" w:rsidP="000110F7">
            <w:pPr>
              <w:pStyle w:val="100"/>
              <w:rPr>
                <w:sz w:val="24"/>
              </w:rPr>
            </w:pPr>
            <w:r w:rsidRPr="000E1170">
              <w:rPr>
                <w:sz w:val="24"/>
              </w:rPr>
              <w:t>Уровень обеспеченности централизованным водоснабжением,  %</w:t>
            </w:r>
          </w:p>
        </w:tc>
        <w:tc>
          <w:tcPr>
            <w:tcW w:w="8420" w:type="dxa"/>
            <w:gridSpan w:val="33"/>
          </w:tcPr>
          <w:p w:rsidR="008C3B15" w:rsidRPr="000E1170" w:rsidRDefault="008C3B15" w:rsidP="000110F7">
            <w:pPr>
              <w:pStyle w:val="100"/>
              <w:rPr>
                <w:rFonts w:eastAsia="Calibri"/>
                <w:sz w:val="24"/>
                <w:lang w:eastAsia="en-US"/>
              </w:rPr>
            </w:pPr>
            <w:r w:rsidRPr="000E1170">
              <w:rPr>
                <w:sz w:val="24"/>
              </w:rPr>
              <w:t>100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0110F7">
            <w:pPr>
              <w:pStyle w:val="100"/>
              <w:rPr>
                <w:sz w:val="24"/>
              </w:rPr>
            </w:pPr>
            <w:r w:rsidRPr="000E1170">
              <w:rPr>
                <w:sz w:val="24"/>
              </w:rPr>
              <w:t xml:space="preserve">Размер земельного участка для </w:t>
            </w:r>
            <w:r w:rsidRPr="000E1170">
              <w:rPr>
                <w:sz w:val="24"/>
              </w:rPr>
              <w:lastRenderedPageBreak/>
              <w:t xml:space="preserve">размещения станций очистки воды в зависимости от их производительности, </w:t>
            </w:r>
            <w:proofErr w:type="gramStart"/>
            <w:r w:rsidRPr="000E1170">
              <w:rPr>
                <w:sz w:val="24"/>
              </w:rPr>
              <w:t>га</w:t>
            </w:r>
            <w:proofErr w:type="gramEnd"/>
          </w:p>
          <w:p w:rsidR="008C3B15" w:rsidRPr="000E1170" w:rsidRDefault="008C3B15" w:rsidP="000110F7">
            <w:pPr>
              <w:pStyle w:val="100"/>
              <w:rPr>
                <w:sz w:val="24"/>
              </w:rPr>
            </w:pPr>
            <w:r w:rsidRPr="000E1170">
              <w:rPr>
                <w:sz w:val="24"/>
              </w:rPr>
              <w:t>(</w:t>
            </w:r>
            <w:r w:rsidRPr="000E1170">
              <w:rPr>
                <w:sz w:val="24"/>
                <w:lang w:eastAsia="ru-RU"/>
              </w:rPr>
              <w:t>принимать по проекту, но не более)</w:t>
            </w:r>
          </w:p>
        </w:tc>
        <w:tc>
          <w:tcPr>
            <w:tcW w:w="4803" w:type="dxa"/>
            <w:gridSpan w:val="18"/>
            <w:vAlign w:val="center"/>
          </w:tcPr>
          <w:p w:rsidR="008C3B15" w:rsidRPr="000E1170" w:rsidRDefault="008C3B15" w:rsidP="000110F7">
            <w:pPr>
              <w:pStyle w:val="100"/>
              <w:rPr>
                <w:sz w:val="24"/>
              </w:rPr>
            </w:pPr>
            <w:r w:rsidRPr="000E1170">
              <w:rPr>
                <w:sz w:val="24"/>
              </w:rPr>
              <w:lastRenderedPageBreak/>
              <w:t>до 0,1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0E1170" w:rsidRDefault="008C3B15" w:rsidP="000110F7">
            <w:pPr>
              <w:pStyle w:val="100"/>
              <w:rPr>
                <w:rFonts w:eastAsia="Calibri"/>
                <w:sz w:val="24"/>
                <w:lang w:eastAsia="en-US"/>
              </w:rPr>
            </w:pPr>
            <w:r w:rsidRPr="000E1170">
              <w:rPr>
                <w:sz w:val="24"/>
              </w:rPr>
              <w:t>0,1</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0,1 до 0,2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0,25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0,2 до 0,4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0,4</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0,4 до 0,8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0,8 до 12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2,0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12 до 32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3,0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32 до 80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4,0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80 до 125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6,0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125 до 250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12,0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250 до 400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18,0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vAlign w:val="center"/>
          </w:tcPr>
          <w:p w:rsidR="008C3B15" w:rsidRPr="0052751A" w:rsidRDefault="008C3B15" w:rsidP="0052751A">
            <w:pPr>
              <w:pStyle w:val="100"/>
              <w:rPr>
                <w:sz w:val="24"/>
              </w:rPr>
            </w:pPr>
            <w:r w:rsidRPr="000E1170">
              <w:rPr>
                <w:sz w:val="24"/>
              </w:rPr>
              <w:t>свыше 400 до 800 тыс. куб. м/</w:t>
            </w:r>
            <w:proofErr w:type="spellStart"/>
            <w:r w:rsidRPr="000E1170">
              <w:rPr>
                <w:sz w:val="24"/>
              </w:rPr>
              <w:t>сут</w:t>
            </w:r>
            <w:proofErr w:type="spellEnd"/>
            <w:r w:rsidRPr="000E1170">
              <w:rPr>
                <w:sz w:val="24"/>
              </w:rPr>
              <w:t>.</w:t>
            </w:r>
          </w:p>
        </w:tc>
        <w:tc>
          <w:tcPr>
            <w:tcW w:w="3617" w:type="dxa"/>
            <w:gridSpan w:val="15"/>
            <w:vAlign w:val="center"/>
          </w:tcPr>
          <w:p w:rsidR="008C3B15" w:rsidRPr="0052751A" w:rsidRDefault="008C3B15" w:rsidP="0052751A">
            <w:pPr>
              <w:pStyle w:val="100"/>
              <w:rPr>
                <w:sz w:val="24"/>
              </w:rPr>
            </w:pPr>
            <w:r w:rsidRPr="000E1170">
              <w:rPr>
                <w:sz w:val="24"/>
              </w:rPr>
              <w:t>24,0</w:t>
            </w:r>
          </w:p>
        </w:tc>
      </w:tr>
      <w:tr w:rsidR="008C3B15" w:rsidTr="00096F0D">
        <w:tc>
          <w:tcPr>
            <w:tcW w:w="2602" w:type="dxa"/>
            <w:vMerge/>
          </w:tcPr>
          <w:p w:rsidR="008C3B15" w:rsidRPr="0052751A" w:rsidRDefault="008C3B15" w:rsidP="0052751A">
            <w:pPr>
              <w:pStyle w:val="100"/>
              <w:rPr>
                <w:sz w:val="24"/>
              </w:rPr>
            </w:pPr>
          </w:p>
        </w:tc>
        <w:tc>
          <w:tcPr>
            <w:tcW w:w="12184" w:type="dxa"/>
            <w:gridSpan w:val="34"/>
          </w:tcPr>
          <w:p w:rsidR="008C3B15" w:rsidRPr="0052751A" w:rsidRDefault="008C3B15" w:rsidP="006D37B0">
            <w:pPr>
              <w:pStyle w:val="100"/>
              <w:jc w:val="center"/>
              <w:rPr>
                <w:sz w:val="24"/>
              </w:rPr>
            </w:pPr>
            <w:r w:rsidRPr="000E1170">
              <w:rPr>
                <w:rFonts w:eastAsia="Calibri"/>
                <w:b/>
                <w:sz w:val="24"/>
                <w:lang w:eastAsia="en-US"/>
              </w:rPr>
              <w:t>Водоотведение</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 xml:space="preserve">Уровень обеспеченности централизованным водоотведением для общественно-деловой и этажной жилой застройки, % </w:t>
            </w:r>
          </w:p>
        </w:tc>
        <w:tc>
          <w:tcPr>
            <w:tcW w:w="8420" w:type="dxa"/>
            <w:gridSpan w:val="33"/>
          </w:tcPr>
          <w:p w:rsidR="008C3B15" w:rsidRPr="000E1170" w:rsidRDefault="008C3B15" w:rsidP="000110F7">
            <w:pPr>
              <w:pStyle w:val="100"/>
              <w:rPr>
                <w:rFonts w:eastAsia="Calibri"/>
                <w:sz w:val="24"/>
                <w:lang w:eastAsia="en-US"/>
              </w:rPr>
            </w:pPr>
            <w:r w:rsidRPr="000E1170">
              <w:rPr>
                <w:sz w:val="24"/>
              </w:rPr>
              <w:t>по заданию на проектирование</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Уровень обеспеченности системой водоотведения для индивидуальной жилой застройки, %</w:t>
            </w:r>
          </w:p>
        </w:tc>
        <w:tc>
          <w:tcPr>
            <w:tcW w:w="8420" w:type="dxa"/>
            <w:gridSpan w:val="33"/>
          </w:tcPr>
          <w:p w:rsidR="008C3B15" w:rsidRPr="000E1170" w:rsidRDefault="008C3B15" w:rsidP="000110F7">
            <w:pPr>
              <w:pStyle w:val="100"/>
              <w:rPr>
                <w:rFonts w:eastAsia="Calibri"/>
                <w:sz w:val="24"/>
                <w:lang w:eastAsia="en-US"/>
              </w:rPr>
            </w:pPr>
            <w:r w:rsidRPr="000E1170">
              <w:rPr>
                <w:sz w:val="24"/>
              </w:rPr>
              <w:t>по заданию на проектирование</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52751A" w:rsidRDefault="008C3B15" w:rsidP="0052751A">
            <w:pPr>
              <w:pStyle w:val="100"/>
              <w:rPr>
                <w:sz w:val="24"/>
              </w:rPr>
            </w:pPr>
            <w:r w:rsidRPr="000E1170">
              <w:rPr>
                <w:sz w:val="24"/>
              </w:rPr>
              <w:t xml:space="preserve">Размер земельного участка для канализационных очистных сооружений в зависимости от их производительности, </w:t>
            </w:r>
            <w:proofErr w:type="gramStart"/>
            <w:r w:rsidRPr="000E1170">
              <w:rPr>
                <w:sz w:val="24"/>
              </w:rPr>
              <w:t>га</w:t>
            </w:r>
            <w:proofErr w:type="gramEnd"/>
          </w:p>
        </w:tc>
        <w:tc>
          <w:tcPr>
            <w:tcW w:w="4803" w:type="dxa"/>
            <w:gridSpan w:val="18"/>
          </w:tcPr>
          <w:p w:rsidR="008C3B15" w:rsidRPr="000E1170" w:rsidRDefault="008C3B15" w:rsidP="000110F7">
            <w:pPr>
              <w:pStyle w:val="100"/>
              <w:rPr>
                <w:sz w:val="24"/>
              </w:rPr>
            </w:pPr>
            <w:r w:rsidRPr="000E1170">
              <w:rPr>
                <w:sz w:val="24"/>
              </w:rPr>
              <w:t>до 0,7 тыс. куб. м/</w:t>
            </w:r>
            <w:proofErr w:type="spellStart"/>
            <w:r w:rsidRPr="000E1170">
              <w:rPr>
                <w:sz w:val="24"/>
              </w:rPr>
              <w:t>сут</w:t>
            </w:r>
            <w:proofErr w:type="spellEnd"/>
            <w:r w:rsidRPr="000E1170">
              <w:rPr>
                <w:sz w:val="24"/>
              </w:rPr>
              <w:t>.</w:t>
            </w:r>
          </w:p>
        </w:tc>
        <w:tc>
          <w:tcPr>
            <w:tcW w:w="3617" w:type="dxa"/>
            <w:gridSpan w:val="15"/>
          </w:tcPr>
          <w:p w:rsidR="008C3B15" w:rsidRPr="000E1170" w:rsidRDefault="008C3B15" w:rsidP="000110F7">
            <w:pPr>
              <w:pStyle w:val="100"/>
              <w:rPr>
                <w:sz w:val="24"/>
              </w:rPr>
            </w:pPr>
            <w:r w:rsidRPr="000E1170">
              <w:rPr>
                <w:sz w:val="24"/>
              </w:rPr>
              <w:t>0,5</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0,7 до 17 тыс. куб. м/</w:t>
            </w:r>
            <w:proofErr w:type="spellStart"/>
            <w:r w:rsidRPr="000E1170">
              <w:rPr>
                <w:sz w:val="24"/>
              </w:rPr>
              <w:t>сут</w:t>
            </w:r>
            <w:proofErr w:type="spellEnd"/>
            <w:r w:rsidRPr="000E1170">
              <w:rPr>
                <w:sz w:val="24"/>
              </w:rPr>
              <w:t>.</w:t>
            </w:r>
          </w:p>
        </w:tc>
        <w:tc>
          <w:tcPr>
            <w:tcW w:w="3617" w:type="dxa"/>
            <w:gridSpan w:val="15"/>
          </w:tcPr>
          <w:p w:rsidR="008C3B15" w:rsidRPr="000E1170" w:rsidRDefault="008C3B15" w:rsidP="000110F7">
            <w:pPr>
              <w:pStyle w:val="100"/>
              <w:rPr>
                <w:rFonts w:eastAsia="Calibri"/>
                <w:sz w:val="24"/>
                <w:lang w:eastAsia="en-US"/>
              </w:rPr>
            </w:pPr>
            <w:r w:rsidRPr="000E1170">
              <w:rPr>
                <w:sz w:val="24"/>
              </w:rPr>
              <w:t>4,0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proofErr w:type="gramStart"/>
            <w:r w:rsidRPr="000E1170">
              <w:rPr>
                <w:sz w:val="24"/>
                <w:lang w:val="en-US"/>
              </w:rPr>
              <w:t>c</w:t>
            </w:r>
            <w:r w:rsidRPr="000E1170">
              <w:rPr>
                <w:sz w:val="24"/>
              </w:rPr>
              <w:t>выше</w:t>
            </w:r>
            <w:proofErr w:type="gramEnd"/>
            <w:r w:rsidRPr="000E1170">
              <w:rPr>
                <w:sz w:val="24"/>
              </w:rPr>
              <w:t xml:space="preserve"> 17 до 40 тыс. куб. м/</w:t>
            </w:r>
            <w:proofErr w:type="spellStart"/>
            <w:r w:rsidRPr="000E1170">
              <w:rPr>
                <w:sz w:val="24"/>
              </w:rPr>
              <w:t>сут</w:t>
            </w:r>
            <w:proofErr w:type="spellEnd"/>
            <w:r w:rsidRPr="000E1170">
              <w:rPr>
                <w:sz w:val="24"/>
              </w:rPr>
              <w:t>.</w:t>
            </w:r>
          </w:p>
        </w:tc>
        <w:tc>
          <w:tcPr>
            <w:tcW w:w="3617" w:type="dxa"/>
            <w:gridSpan w:val="15"/>
          </w:tcPr>
          <w:p w:rsidR="008C3B15" w:rsidRPr="000E1170" w:rsidRDefault="008C3B15" w:rsidP="000110F7">
            <w:pPr>
              <w:pStyle w:val="100"/>
              <w:rPr>
                <w:rFonts w:eastAsia="Calibri"/>
                <w:sz w:val="24"/>
                <w:lang w:eastAsia="en-US"/>
              </w:rPr>
            </w:pPr>
            <w:r w:rsidRPr="000E1170">
              <w:rPr>
                <w:sz w:val="24"/>
              </w:rPr>
              <w:t>6,0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40 до 130 тыс. куб. м/</w:t>
            </w:r>
            <w:proofErr w:type="spellStart"/>
            <w:r w:rsidRPr="000E1170">
              <w:rPr>
                <w:sz w:val="24"/>
              </w:rPr>
              <w:t>сут</w:t>
            </w:r>
            <w:proofErr w:type="spellEnd"/>
            <w:r w:rsidRPr="000E1170">
              <w:rPr>
                <w:sz w:val="24"/>
              </w:rPr>
              <w:t>.</w:t>
            </w:r>
          </w:p>
        </w:tc>
        <w:tc>
          <w:tcPr>
            <w:tcW w:w="3617" w:type="dxa"/>
            <w:gridSpan w:val="15"/>
          </w:tcPr>
          <w:p w:rsidR="008C3B15" w:rsidRPr="000E1170" w:rsidRDefault="008C3B15" w:rsidP="000110F7">
            <w:pPr>
              <w:pStyle w:val="100"/>
              <w:rPr>
                <w:rFonts w:eastAsia="Calibri"/>
                <w:sz w:val="24"/>
                <w:lang w:eastAsia="en-US"/>
              </w:rPr>
            </w:pPr>
            <w:r w:rsidRPr="000E1170">
              <w:rPr>
                <w:sz w:val="24"/>
              </w:rPr>
              <w:t>12,0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130 до 175 тыс. куб. м/</w:t>
            </w:r>
            <w:proofErr w:type="spellStart"/>
            <w:r w:rsidRPr="000E1170">
              <w:rPr>
                <w:sz w:val="24"/>
              </w:rPr>
              <w:t>сут</w:t>
            </w:r>
            <w:proofErr w:type="spellEnd"/>
            <w:r w:rsidRPr="000E1170">
              <w:rPr>
                <w:sz w:val="24"/>
              </w:rPr>
              <w:t>.</w:t>
            </w:r>
          </w:p>
        </w:tc>
        <w:tc>
          <w:tcPr>
            <w:tcW w:w="3617" w:type="dxa"/>
            <w:gridSpan w:val="15"/>
          </w:tcPr>
          <w:p w:rsidR="008C3B15" w:rsidRPr="000E1170" w:rsidRDefault="008C3B15" w:rsidP="000110F7">
            <w:pPr>
              <w:pStyle w:val="100"/>
              <w:rPr>
                <w:rFonts w:eastAsia="Calibri"/>
                <w:sz w:val="24"/>
                <w:lang w:eastAsia="en-US"/>
              </w:rPr>
            </w:pPr>
            <w:r w:rsidRPr="000E1170">
              <w:rPr>
                <w:sz w:val="24"/>
              </w:rPr>
              <w:t>14,0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175 до 280 тыс. куб. м/</w:t>
            </w:r>
            <w:proofErr w:type="spellStart"/>
            <w:r w:rsidRPr="000E1170">
              <w:rPr>
                <w:sz w:val="24"/>
              </w:rPr>
              <w:t>сут</w:t>
            </w:r>
            <w:proofErr w:type="spellEnd"/>
            <w:r w:rsidRPr="000E1170">
              <w:rPr>
                <w:sz w:val="24"/>
              </w:rPr>
              <w:t>.</w:t>
            </w:r>
          </w:p>
        </w:tc>
        <w:tc>
          <w:tcPr>
            <w:tcW w:w="3617" w:type="dxa"/>
            <w:gridSpan w:val="15"/>
          </w:tcPr>
          <w:p w:rsidR="008C3B15" w:rsidRPr="000E1170" w:rsidRDefault="008C3B15" w:rsidP="000110F7">
            <w:pPr>
              <w:pStyle w:val="100"/>
              <w:rPr>
                <w:rFonts w:eastAsia="Calibri"/>
                <w:sz w:val="24"/>
                <w:lang w:eastAsia="en-US"/>
              </w:rPr>
            </w:pPr>
            <w:r w:rsidRPr="000E1170">
              <w:rPr>
                <w:sz w:val="24"/>
              </w:rPr>
              <w:t>18,0</w:t>
            </w:r>
          </w:p>
        </w:tc>
      </w:tr>
      <w:tr w:rsidR="008C3B15" w:rsidTr="00096F0D">
        <w:tc>
          <w:tcPr>
            <w:tcW w:w="2602" w:type="dxa"/>
            <w:vMerge/>
          </w:tcPr>
          <w:p w:rsidR="008C3B15" w:rsidRPr="0052751A" w:rsidRDefault="008C3B15" w:rsidP="0052751A">
            <w:pPr>
              <w:pStyle w:val="100"/>
              <w:rPr>
                <w:sz w:val="24"/>
              </w:rPr>
            </w:pPr>
          </w:p>
        </w:tc>
        <w:tc>
          <w:tcPr>
            <w:tcW w:w="12184" w:type="dxa"/>
            <w:gridSpan w:val="34"/>
          </w:tcPr>
          <w:p w:rsidR="008C3B15" w:rsidRPr="0052751A" w:rsidRDefault="008C3B15" w:rsidP="006D37B0">
            <w:pPr>
              <w:pStyle w:val="100"/>
              <w:jc w:val="center"/>
              <w:rPr>
                <w:sz w:val="24"/>
              </w:rPr>
            </w:pPr>
            <w:r w:rsidRPr="000E1170">
              <w:rPr>
                <w:rFonts w:eastAsia="Calibri"/>
                <w:b/>
                <w:sz w:val="24"/>
                <w:lang w:eastAsia="en-US"/>
              </w:rPr>
              <w:t>Теплоснабжение</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rFonts w:eastAsia="Calibri"/>
                <w:sz w:val="24"/>
                <w:lang w:eastAsia="en-US"/>
              </w:rPr>
            </w:pPr>
            <w:r w:rsidRPr="000E1170">
              <w:rPr>
                <w:sz w:val="24"/>
              </w:rPr>
              <w:t>Уровень обеспеченности централизованным теплоснабжением общественных, культурно-бытовых и административных зданий, %</w:t>
            </w:r>
          </w:p>
        </w:tc>
        <w:tc>
          <w:tcPr>
            <w:tcW w:w="8420" w:type="dxa"/>
            <w:gridSpan w:val="33"/>
          </w:tcPr>
          <w:p w:rsidR="008C3B15" w:rsidRPr="000E1170" w:rsidRDefault="008C3B15" w:rsidP="000110F7">
            <w:pPr>
              <w:pStyle w:val="100"/>
              <w:rPr>
                <w:rFonts w:eastAsia="Calibri"/>
                <w:sz w:val="24"/>
                <w:lang w:eastAsia="en-US"/>
              </w:rPr>
            </w:pPr>
            <w:r w:rsidRPr="000E1170">
              <w:rPr>
                <w:rFonts w:eastAsia="Calibri"/>
                <w:sz w:val="24"/>
                <w:lang w:eastAsia="en-US"/>
              </w:rPr>
              <w:t>100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6D37B0">
            <w:pPr>
              <w:pStyle w:val="100"/>
              <w:rPr>
                <w:sz w:val="24"/>
              </w:rPr>
            </w:pPr>
            <w:r w:rsidRPr="000E1170">
              <w:rPr>
                <w:sz w:val="24"/>
              </w:rPr>
              <w:t xml:space="preserve">Размер земельного участка для отдельно стоящих котельных в зависимости от </w:t>
            </w:r>
            <w:proofErr w:type="spellStart"/>
            <w:r w:rsidRPr="000E1170">
              <w:rPr>
                <w:sz w:val="24"/>
              </w:rPr>
              <w:t>теплопроизводительности</w:t>
            </w:r>
            <w:proofErr w:type="spellEnd"/>
            <w:r w:rsidRPr="000E1170">
              <w:rPr>
                <w:sz w:val="24"/>
              </w:rPr>
              <w:t>,</w:t>
            </w:r>
          </w:p>
          <w:p w:rsidR="008C3B15" w:rsidRPr="0052751A" w:rsidRDefault="008C3B15" w:rsidP="006D37B0">
            <w:pPr>
              <w:pStyle w:val="100"/>
              <w:rPr>
                <w:sz w:val="24"/>
              </w:rPr>
            </w:pPr>
            <w:r w:rsidRPr="000E1170">
              <w:rPr>
                <w:sz w:val="24"/>
              </w:rPr>
              <w:t>га</w:t>
            </w:r>
          </w:p>
        </w:tc>
        <w:tc>
          <w:tcPr>
            <w:tcW w:w="4803" w:type="dxa"/>
            <w:gridSpan w:val="18"/>
          </w:tcPr>
          <w:p w:rsidR="008C3B15" w:rsidRPr="000E1170" w:rsidRDefault="008C3B15" w:rsidP="000110F7">
            <w:pPr>
              <w:pStyle w:val="100"/>
              <w:rPr>
                <w:rFonts w:eastAsia="Calibri"/>
                <w:sz w:val="24"/>
                <w:lang w:eastAsia="en-US"/>
              </w:rPr>
            </w:pPr>
            <w:r w:rsidRPr="000E1170">
              <w:rPr>
                <w:sz w:val="24"/>
              </w:rPr>
              <w:t>до 5 Гкал/</w:t>
            </w:r>
            <w:proofErr w:type="gramStart"/>
            <w:r w:rsidRPr="000E1170">
              <w:rPr>
                <w:sz w:val="24"/>
              </w:rPr>
              <w:t>ч</w:t>
            </w:r>
            <w:proofErr w:type="gramEnd"/>
          </w:p>
        </w:tc>
        <w:tc>
          <w:tcPr>
            <w:tcW w:w="3617" w:type="dxa"/>
            <w:gridSpan w:val="15"/>
          </w:tcPr>
          <w:p w:rsidR="008C3B15" w:rsidRPr="000E1170" w:rsidRDefault="008C3B15" w:rsidP="000110F7">
            <w:pPr>
              <w:pStyle w:val="100"/>
              <w:rPr>
                <w:rFonts w:eastAsia="Calibri"/>
                <w:sz w:val="24"/>
                <w:lang w:eastAsia="en-US"/>
              </w:rPr>
            </w:pPr>
            <w:r w:rsidRPr="000E1170">
              <w:rPr>
                <w:rFonts w:eastAsia="Calibri"/>
                <w:sz w:val="24"/>
                <w:lang w:eastAsia="en-US"/>
              </w:rPr>
              <w:t>0,7</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rFonts w:eastAsia="Calibri"/>
                <w:sz w:val="24"/>
                <w:lang w:eastAsia="en-US"/>
              </w:rPr>
            </w:pPr>
            <w:r w:rsidRPr="000E1170">
              <w:rPr>
                <w:sz w:val="24"/>
              </w:rPr>
              <w:t>свыше 5 до 10 Гкал/</w:t>
            </w:r>
            <w:proofErr w:type="gramStart"/>
            <w:r w:rsidRPr="000E1170">
              <w:rPr>
                <w:sz w:val="24"/>
              </w:rPr>
              <w:t>ч</w:t>
            </w:r>
            <w:proofErr w:type="gramEnd"/>
          </w:p>
        </w:tc>
        <w:tc>
          <w:tcPr>
            <w:tcW w:w="3617" w:type="dxa"/>
            <w:gridSpan w:val="15"/>
          </w:tcPr>
          <w:p w:rsidR="008C3B15" w:rsidRPr="000E1170" w:rsidRDefault="008C3B15" w:rsidP="000110F7">
            <w:pPr>
              <w:pStyle w:val="100"/>
              <w:rPr>
                <w:rFonts w:eastAsia="Calibri"/>
                <w:sz w:val="24"/>
                <w:lang w:eastAsia="en-US"/>
              </w:rPr>
            </w:pPr>
            <w:r w:rsidRPr="000E1170">
              <w:rPr>
                <w:rFonts w:eastAsia="Calibri"/>
                <w:sz w:val="24"/>
                <w:lang w:eastAsia="en-US"/>
              </w:rPr>
              <w:t>1,0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10 до 50 Гкал/</w:t>
            </w:r>
            <w:proofErr w:type="gramStart"/>
            <w:r w:rsidRPr="000E1170">
              <w:rPr>
                <w:sz w:val="24"/>
              </w:rPr>
              <w:t>ч</w:t>
            </w:r>
            <w:proofErr w:type="gramEnd"/>
          </w:p>
        </w:tc>
        <w:tc>
          <w:tcPr>
            <w:tcW w:w="3617" w:type="dxa"/>
            <w:gridSpan w:val="15"/>
          </w:tcPr>
          <w:p w:rsidR="008C3B15" w:rsidRPr="000E1170" w:rsidRDefault="008C3B15" w:rsidP="000110F7">
            <w:pPr>
              <w:pStyle w:val="100"/>
              <w:rPr>
                <w:sz w:val="24"/>
              </w:rPr>
            </w:pPr>
            <w:r w:rsidRPr="000E1170">
              <w:rPr>
                <w:sz w:val="24"/>
              </w:rPr>
              <w:t>на твердом топливе – 2,0</w:t>
            </w:r>
          </w:p>
          <w:p w:rsidR="008C3B15" w:rsidRPr="000E1170" w:rsidRDefault="008C3B15" w:rsidP="000110F7">
            <w:pPr>
              <w:pStyle w:val="100"/>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1,5</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50 до 100 Гкал/</w:t>
            </w:r>
            <w:proofErr w:type="gramStart"/>
            <w:r w:rsidRPr="000E1170">
              <w:rPr>
                <w:sz w:val="24"/>
              </w:rPr>
              <w:t>ч</w:t>
            </w:r>
            <w:proofErr w:type="gramEnd"/>
          </w:p>
        </w:tc>
        <w:tc>
          <w:tcPr>
            <w:tcW w:w="3617" w:type="dxa"/>
            <w:gridSpan w:val="15"/>
          </w:tcPr>
          <w:p w:rsidR="008C3B15" w:rsidRPr="000E1170" w:rsidRDefault="008C3B15" w:rsidP="000110F7">
            <w:pPr>
              <w:pStyle w:val="100"/>
              <w:rPr>
                <w:sz w:val="24"/>
              </w:rPr>
            </w:pPr>
            <w:r w:rsidRPr="000E1170">
              <w:rPr>
                <w:sz w:val="24"/>
              </w:rPr>
              <w:t>на твердом топливе – 3,0</w:t>
            </w:r>
          </w:p>
          <w:p w:rsidR="008C3B15" w:rsidRPr="000E1170" w:rsidRDefault="008C3B15" w:rsidP="000110F7">
            <w:pPr>
              <w:pStyle w:val="100"/>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2,5</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100 до 200 Гкал/</w:t>
            </w:r>
            <w:proofErr w:type="gramStart"/>
            <w:r w:rsidRPr="000E1170">
              <w:rPr>
                <w:sz w:val="24"/>
              </w:rPr>
              <w:t>ч</w:t>
            </w:r>
            <w:proofErr w:type="gramEnd"/>
          </w:p>
        </w:tc>
        <w:tc>
          <w:tcPr>
            <w:tcW w:w="3617" w:type="dxa"/>
            <w:gridSpan w:val="15"/>
          </w:tcPr>
          <w:p w:rsidR="008C3B15" w:rsidRPr="000E1170" w:rsidRDefault="008C3B15" w:rsidP="000110F7">
            <w:pPr>
              <w:pStyle w:val="100"/>
              <w:rPr>
                <w:sz w:val="24"/>
              </w:rPr>
            </w:pPr>
            <w:r w:rsidRPr="000E1170">
              <w:rPr>
                <w:sz w:val="24"/>
              </w:rPr>
              <w:t>на твердом топливе – 3,7</w:t>
            </w:r>
          </w:p>
          <w:p w:rsidR="008C3B15" w:rsidRPr="000E1170" w:rsidRDefault="008C3B15" w:rsidP="000110F7">
            <w:pPr>
              <w:pStyle w:val="100"/>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3,0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свыше 200 до 400 Гкал/</w:t>
            </w:r>
            <w:proofErr w:type="gramStart"/>
            <w:r w:rsidRPr="000E1170">
              <w:rPr>
                <w:sz w:val="24"/>
              </w:rPr>
              <w:t>ч</w:t>
            </w:r>
            <w:proofErr w:type="gramEnd"/>
          </w:p>
        </w:tc>
        <w:tc>
          <w:tcPr>
            <w:tcW w:w="3617" w:type="dxa"/>
            <w:gridSpan w:val="15"/>
          </w:tcPr>
          <w:p w:rsidR="008C3B15" w:rsidRPr="000E1170" w:rsidRDefault="008C3B15" w:rsidP="000110F7">
            <w:pPr>
              <w:pStyle w:val="100"/>
              <w:rPr>
                <w:sz w:val="24"/>
              </w:rPr>
            </w:pPr>
            <w:r w:rsidRPr="000E1170">
              <w:rPr>
                <w:sz w:val="24"/>
              </w:rPr>
              <w:t>на твердом топливе – 4,3</w:t>
            </w:r>
          </w:p>
          <w:p w:rsidR="008C3B15" w:rsidRPr="000E1170" w:rsidRDefault="008C3B15" w:rsidP="000110F7">
            <w:pPr>
              <w:pStyle w:val="100"/>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3,5</w:t>
            </w:r>
          </w:p>
        </w:tc>
      </w:tr>
      <w:tr w:rsidR="008C3B15" w:rsidTr="00096F0D">
        <w:tc>
          <w:tcPr>
            <w:tcW w:w="2602" w:type="dxa"/>
            <w:vMerge/>
          </w:tcPr>
          <w:p w:rsidR="008C3B15" w:rsidRPr="0052751A" w:rsidRDefault="008C3B15" w:rsidP="0052751A">
            <w:pPr>
              <w:pStyle w:val="100"/>
              <w:rPr>
                <w:sz w:val="24"/>
              </w:rPr>
            </w:pPr>
          </w:p>
        </w:tc>
        <w:tc>
          <w:tcPr>
            <w:tcW w:w="12184" w:type="dxa"/>
            <w:gridSpan w:val="34"/>
          </w:tcPr>
          <w:p w:rsidR="008C3B15" w:rsidRPr="0052751A" w:rsidRDefault="008C3B15" w:rsidP="006D37B0">
            <w:pPr>
              <w:pStyle w:val="100"/>
              <w:jc w:val="center"/>
              <w:rPr>
                <w:sz w:val="24"/>
              </w:rPr>
            </w:pPr>
            <w:r w:rsidRPr="000E1170">
              <w:rPr>
                <w:rFonts w:eastAsia="Calibri"/>
                <w:b/>
                <w:sz w:val="24"/>
                <w:szCs w:val="24"/>
                <w:lang w:eastAsia="en-US"/>
              </w:rPr>
              <w:t>Газоснабжение</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Уровень обеспеченности централизованной системой газоснабжения вне зон действия источников централизованного теплоснабжения, %</w:t>
            </w:r>
          </w:p>
        </w:tc>
        <w:tc>
          <w:tcPr>
            <w:tcW w:w="8420" w:type="dxa"/>
            <w:gridSpan w:val="33"/>
          </w:tcPr>
          <w:p w:rsidR="008C3B15" w:rsidRPr="000E1170" w:rsidRDefault="008C3B15" w:rsidP="000110F7">
            <w:pPr>
              <w:pStyle w:val="100"/>
              <w:rPr>
                <w:rFonts w:eastAsia="Calibri"/>
                <w:sz w:val="24"/>
                <w:lang w:eastAsia="en-US"/>
              </w:rPr>
            </w:pPr>
            <w:r w:rsidRPr="000E1170">
              <w:rPr>
                <w:sz w:val="24"/>
              </w:rPr>
              <w:t>100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52751A" w:rsidRDefault="008C3B15" w:rsidP="0052751A">
            <w:pPr>
              <w:pStyle w:val="100"/>
              <w:rPr>
                <w:sz w:val="24"/>
              </w:rPr>
            </w:pPr>
            <w:r w:rsidRPr="000E1170">
              <w:rPr>
                <w:sz w:val="24"/>
              </w:rPr>
              <w:t xml:space="preserve">Размер земельного участка для размещения газонаполнительных станций в зависимости от производительности, </w:t>
            </w:r>
            <w:proofErr w:type="gramStart"/>
            <w:r w:rsidRPr="000E1170">
              <w:rPr>
                <w:sz w:val="24"/>
              </w:rPr>
              <w:t>га</w:t>
            </w:r>
            <w:proofErr w:type="gramEnd"/>
          </w:p>
        </w:tc>
        <w:tc>
          <w:tcPr>
            <w:tcW w:w="4803" w:type="dxa"/>
            <w:gridSpan w:val="18"/>
          </w:tcPr>
          <w:p w:rsidR="008C3B15" w:rsidRPr="000E1170" w:rsidRDefault="008C3B15" w:rsidP="000110F7">
            <w:pPr>
              <w:pStyle w:val="100"/>
              <w:rPr>
                <w:sz w:val="24"/>
              </w:rPr>
            </w:pPr>
            <w:r w:rsidRPr="000E1170">
              <w:rPr>
                <w:sz w:val="24"/>
              </w:rPr>
              <w:t>при 10 тыс. т/год</w:t>
            </w:r>
          </w:p>
        </w:tc>
        <w:tc>
          <w:tcPr>
            <w:tcW w:w="3617" w:type="dxa"/>
            <w:gridSpan w:val="15"/>
          </w:tcPr>
          <w:p w:rsidR="008C3B15" w:rsidRPr="000E1170" w:rsidRDefault="008C3B15" w:rsidP="000110F7">
            <w:pPr>
              <w:pStyle w:val="100"/>
              <w:rPr>
                <w:rFonts w:eastAsia="Calibri"/>
                <w:sz w:val="24"/>
                <w:lang w:eastAsia="en-US"/>
              </w:rPr>
            </w:pPr>
            <w:r w:rsidRPr="000E1170">
              <w:rPr>
                <w:sz w:val="24"/>
              </w:rPr>
              <w:t>6,0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при 20 тыс. т/год</w:t>
            </w:r>
          </w:p>
        </w:tc>
        <w:tc>
          <w:tcPr>
            <w:tcW w:w="3617" w:type="dxa"/>
            <w:gridSpan w:val="15"/>
          </w:tcPr>
          <w:p w:rsidR="008C3B15" w:rsidRPr="000E1170" w:rsidRDefault="008C3B15" w:rsidP="000110F7">
            <w:pPr>
              <w:pStyle w:val="100"/>
              <w:rPr>
                <w:rFonts w:eastAsia="Calibri"/>
                <w:sz w:val="24"/>
                <w:lang w:eastAsia="en-US"/>
              </w:rPr>
            </w:pPr>
            <w:r w:rsidRPr="000E1170">
              <w:rPr>
                <w:sz w:val="24"/>
              </w:rPr>
              <w:t>7,0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rPr>
              <w:t>при 40 тыс. т/год</w:t>
            </w:r>
          </w:p>
        </w:tc>
        <w:tc>
          <w:tcPr>
            <w:tcW w:w="3617" w:type="dxa"/>
            <w:gridSpan w:val="15"/>
          </w:tcPr>
          <w:p w:rsidR="008C3B15" w:rsidRPr="000E1170" w:rsidRDefault="008C3B15" w:rsidP="000110F7">
            <w:pPr>
              <w:pStyle w:val="100"/>
              <w:rPr>
                <w:rFonts w:eastAsia="Calibri"/>
                <w:sz w:val="24"/>
                <w:lang w:eastAsia="en-US"/>
              </w:rPr>
            </w:pPr>
            <w:r w:rsidRPr="000E1170">
              <w:rPr>
                <w:sz w:val="24"/>
              </w:rPr>
              <w:t>8,0</w:t>
            </w:r>
          </w:p>
        </w:tc>
      </w:tr>
      <w:tr w:rsidR="008C3B15" w:rsidTr="00096F0D">
        <w:tc>
          <w:tcPr>
            <w:tcW w:w="2602" w:type="dxa"/>
            <w:vMerge/>
          </w:tcPr>
          <w:p w:rsidR="008C3B15" w:rsidRPr="0052751A" w:rsidRDefault="008C3B15" w:rsidP="0052751A">
            <w:pPr>
              <w:pStyle w:val="100"/>
              <w:rPr>
                <w:sz w:val="24"/>
              </w:rPr>
            </w:pPr>
          </w:p>
        </w:tc>
        <w:tc>
          <w:tcPr>
            <w:tcW w:w="12184" w:type="dxa"/>
            <w:gridSpan w:val="34"/>
          </w:tcPr>
          <w:p w:rsidR="008C3B15" w:rsidRPr="0052751A" w:rsidRDefault="008C3B15" w:rsidP="006D37B0">
            <w:pPr>
              <w:pStyle w:val="100"/>
              <w:jc w:val="center"/>
              <w:rPr>
                <w:sz w:val="24"/>
              </w:rPr>
            </w:pPr>
            <w:r w:rsidRPr="000E1170">
              <w:rPr>
                <w:b/>
                <w:sz w:val="24"/>
              </w:rPr>
              <w:t>Электроснабжение</w:t>
            </w:r>
          </w:p>
        </w:tc>
      </w:tr>
      <w:tr w:rsidR="008C3B15" w:rsidTr="00964550">
        <w:tc>
          <w:tcPr>
            <w:tcW w:w="2602" w:type="dxa"/>
            <w:vMerge/>
          </w:tcPr>
          <w:p w:rsidR="008C3B15" w:rsidRPr="0052751A" w:rsidRDefault="008C3B15" w:rsidP="0052751A">
            <w:pPr>
              <w:pStyle w:val="100"/>
              <w:rPr>
                <w:sz w:val="24"/>
              </w:rPr>
            </w:pPr>
          </w:p>
        </w:tc>
        <w:tc>
          <w:tcPr>
            <w:tcW w:w="3764" w:type="dxa"/>
          </w:tcPr>
          <w:p w:rsidR="008C3B15" w:rsidRPr="000E1170" w:rsidRDefault="008C3B15" w:rsidP="000110F7">
            <w:pPr>
              <w:pStyle w:val="100"/>
              <w:rPr>
                <w:sz w:val="24"/>
              </w:rPr>
            </w:pPr>
            <w:r w:rsidRPr="000E1170">
              <w:rPr>
                <w:sz w:val="24"/>
              </w:rPr>
              <w:t>Уровень обеспеченности централизованной системой электроснабжения, %</w:t>
            </w:r>
          </w:p>
        </w:tc>
        <w:tc>
          <w:tcPr>
            <w:tcW w:w="8420" w:type="dxa"/>
            <w:gridSpan w:val="33"/>
          </w:tcPr>
          <w:p w:rsidR="008C3B15" w:rsidRPr="000E1170" w:rsidRDefault="008C3B15" w:rsidP="000110F7">
            <w:pPr>
              <w:pStyle w:val="100"/>
              <w:rPr>
                <w:rFonts w:eastAsia="Calibri"/>
                <w:sz w:val="24"/>
                <w:lang w:eastAsia="en-US"/>
              </w:rPr>
            </w:pPr>
            <w:r w:rsidRPr="000E1170">
              <w:rPr>
                <w:sz w:val="24"/>
              </w:rPr>
              <w:t>100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0110F7">
            <w:pPr>
              <w:pStyle w:val="100"/>
              <w:rPr>
                <w:sz w:val="24"/>
              </w:rPr>
            </w:pPr>
            <w:r w:rsidRPr="000E1170">
              <w:rPr>
                <w:sz w:val="24"/>
              </w:rPr>
              <w:t>Размер земельного участка, отводимого для подстанций и переключательных пунктов, кв</w:t>
            </w:r>
            <w:proofErr w:type="gramStart"/>
            <w:r w:rsidRPr="000E1170">
              <w:rPr>
                <w:sz w:val="24"/>
              </w:rPr>
              <w:t>.м</w:t>
            </w:r>
            <w:proofErr w:type="gramEnd"/>
          </w:p>
        </w:tc>
        <w:tc>
          <w:tcPr>
            <w:tcW w:w="4803" w:type="dxa"/>
            <w:gridSpan w:val="18"/>
          </w:tcPr>
          <w:p w:rsidR="008C3B15" w:rsidRPr="000E1170" w:rsidRDefault="008C3B15" w:rsidP="000110F7">
            <w:pPr>
              <w:pStyle w:val="100"/>
              <w:rPr>
                <w:sz w:val="24"/>
              </w:rPr>
            </w:pPr>
            <w:r w:rsidRPr="000E1170">
              <w:rPr>
                <w:sz w:val="24"/>
              </w:rPr>
              <w:t>трансформаторные подстанции с высшим напряжением от 6 кВ до 10 кВ</w:t>
            </w:r>
          </w:p>
        </w:tc>
        <w:tc>
          <w:tcPr>
            <w:tcW w:w="3617" w:type="dxa"/>
            <w:gridSpan w:val="15"/>
          </w:tcPr>
          <w:p w:rsidR="008C3B15" w:rsidRPr="000E1170" w:rsidRDefault="008C3B15" w:rsidP="000110F7">
            <w:pPr>
              <w:pStyle w:val="100"/>
              <w:rPr>
                <w:rFonts w:eastAsia="Calibri"/>
                <w:sz w:val="24"/>
                <w:lang w:eastAsia="en-US"/>
              </w:rPr>
            </w:pPr>
            <w:r w:rsidRPr="000E1170">
              <w:rPr>
                <w:sz w:val="24"/>
              </w:rPr>
              <w:t>не более 150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803" w:type="dxa"/>
            <w:gridSpan w:val="18"/>
          </w:tcPr>
          <w:p w:rsidR="008C3B15" w:rsidRPr="0052751A" w:rsidRDefault="008C3B15" w:rsidP="0052751A">
            <w:pPr>
              <w:pStyle w:val="100"/>
              <w:rPr>
                <w:sz w:val="24"/>
              </w:rPr>
            </w:pPr>
            <w:r w:rsidRPr="000E1170">
              <w:rPr>
                <w:sz w:val="24"/>
              </w:rPr>
              <w:t>подстанции и переключательные пункты от 20 кВ до 35 кВ</w:t>
            </w:r>
          </w:p>
        </w:tc>
        <w:tc>
          <w:tcPr>
            <w:tcW w:w="3617" w:type="dxa"/>
            <w:gridSpan w:val="15"/>
          </w:tcPr>
          <w:p w:rsidR="008C3B15" w:rsidRPr="0052751A" w:rsidRDefault="008C3B15" w:rsidP="0052751A">
            <w:pPr>
              <w:pStyle w:val="100"/>
              <w:rPr>
                <w:sz w:val="24"/>
              </w:rPr>
            </w:pPr>
            <w:r w:rsidRPr="000E1170">
              <w:rPr>
                <w:sz w:val="24"/>
              </w:rPr>
              <w:t>не более 5000</w:t>
            </w:r>
          </w:p>
        </w:tc>
      </w:tr>
      <w:tr w:rsidR="008C3B15" w:rsidTr="006D37B0">
        <w:tc>
          <w:tcPr>
            <w:tcW w:w="14786" w:type="dxa"/>
            <w:gridSpan w:val="35"/>
          </w:tcPr>
          <w:p w:rsidR="008C3B15" w:rsidRPr="0052751A" w:rsidRDefault="008C3B15" w:rsidP="006D37B0">
            <w:pPr>
              <w:pStyle w:val="100"/>
              <w:jc w:val="center"/>
              <w:rPr>
                <w:sz w:val="24"/>
              </w:rPr>
            </w:pPr>
            <w:r w:rsidRPr="000E1170">
              <w:rPr>
                <w:rFonts w:eastAsia="Calibri"/>
                <w:b/>
                <w:sz w:val="24"/>
                <w:lang w:eastAsia="en-US"/>
              </w:rPr>
              <w:t>В области автомобильных дорог местного значения</w:t>
            </w:r>
          </w:p>
        </w:tc>
      </w:tr>
      <w:tr w:rsidR="008C3B15" w:rsidTr="00964550">
        <w:tc>
          <w:tcPr>
            <w:tcW w:w="2602" w:type="dxa"/>
          </w:tcPr>
          <w:p w:rsidR="008C3B15" w:rsidRPr="0052751A" w:rsidRDefault="008C3B15" w:rsidP="0052751A">
            <w:pPr>
              <w:pStyle w:val="100"/>
              <w:rPr>
                <w:sz w:val="24"/>
              </w:rPr>
            </w:pPr>
          </w:p>
        </w:tc>
        <w:tc>
          <w:tcPr>
            <w:tcW w:w="3764" w:type="dxa"/>
            <w:vMerge w:val="restart"/>
          </w:tcPr>
          <w:p w:rsidR="008C3B15" w:rsidRPr="0052751A" w:rsidRDefault="008C3B15" w:rsidP="0052751A">
            <w:pPr>
              <w:pStyle w:val="100"/>
              <w:rPr>
                <w:sz w:val="24"/>
              </w:rPr>
            </w:pPr>
            <w:r w:rsidRPr="000E1170">
              <w:rPr>
                <w:sz w:val="24"/>
              </w:rPr>
              <w:t>Уровень автомобилизации населения по этапам,  автомобилей, тыс. человек</w:t>
            </w:r>
          </w:p>
        </w:tc>
        <w:tc>
          <w:tcPr>
            <w:tcW w:w="4803" w:type="dxa"/>
            <w:gridSpan w:val="18"/>
          </w:tcPr>
          <w:p w:rsidR="008C3B15" w:rsidRPr="000E1170" w:rsidRDefault="008C3B15" w:rsidP="000110F7">
            <w:pPr>
              <w:pStyle w:val="100"/>
              <w:rPr>
                <w:rFonts w:eastAsia="Calibri"/>
                <w:sz w:val="24"/>
                <w:lang w:eastAsia="en-US"/>
              </w:rPr>
            </w:pPr>
            <w:r w:rsidRPr="000E1170">
              <w:rPr>
                <w:sz w:val="24"/>
                <w:lang w:val="en-US"/>
              </w:rPr>
              <w:t xml:space="preserve">I </w:t>
            </w:r>
            <w:r w:rsidRPr="000E1170">
              <w:rPr>
                <w:sz w:val="24"/>
              </w:rPr>
              <w:t xml:space="preserve">этап </w:t>
            </w:r>
          </w:p>
        </w:tc>
        <w:tc>
          <w:tcPr>
            <w:tcW w:w="3617" w:type="dxa"/>
            <w:gridSpan w:val="15"/>
          </w:tcPr>
          <w:p w:rsidR="008C3B15" w:rsidRPr="000E1170" w:rsidRDefault="008C3B15" w:rsidP="000110F7">
            <w:pPr>
              <w:pStyle w:val="100"/>
              <w:rPr>
                <w:rFonts w:eastAsia="Calibri"/>
                <w:sz w:val="24"/>
                <w:lang w:eastAsia="en-US"/>
              </w:rPr>
            </w:pPr>
            <w:r w:rsidRPr="000E1170">
              <w:rPr>
                <w:rFonts w:eastAsia="Calibri"/>
                <w:sz w:val="24"/>
                <w:lang w:eastAsia="en-US"/>
              </w:rPr>
              <w:t>300</w:t>
            </w:r>
          </w:p>
        </w:tc>
      </w:tr>
      <w:tr w:rsidR="008C3B15" w:rsidTr="00964550">
        <w:tc>
          <w:tcPr>
            <w:tcW w:w="2602" w:type="dxa"/>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803" w:type="dxa"/>
            <w:gridSpan w:val="18"/>
          </w:tcPr>
          <w:p w:rsidR="008C3B15" w:rsidRPr="000E1170" w:rsidRDefault="008C3B15" w:rsidP="000110F7">
            <w:pPr>
              <w:pStyle w:val="100"/>
              <w:rPr>
                <w:sz w:val="24"/>
              </w:rPr>
            </w:pPr>
            <w:r w:rsidRPr="000E1170">
              <w:rPr>
                <w:sz w:val="24"/>
                <w:lang w:val="en-US"/>
              </w:rPr>
              <w:t xml:space="preserve">II </w:t>
            </w:r>
            <w:r w:rsidRPr="000E1170">
              <w:rPr>
                <w:sz w:val="24"/>
              </w:rPr>
              <w:t xml:space="preserve">этап </w:t>
            </w:r>
          </w:p>
        </w:tc>
        <w:tc>
          <w:tcPr>
            <w:tcW w:w="3617" w:type="dxa"/>
            <w:gridSpan w:val="15"/>
          </w:tcPr>
          <w:p w:rsidR="008C3B15" w:rsidRPr="000E1170" w:rsidRDefault="008C3B15" w:rsidP="000110F7">
            <w:pPr>
              <w:pStyle w:val="100"/>
              <w:rPr>
                <w:rFonts w:eastAsia="Calibri"/>
                <w:sz w:val="24"/>
                <w:lang w:eastAsia="en-US"/>
              </w:rPr>
            </w:pPr>
            <w:r w:rsidRPr="000E1170">
              <w:rPr>
                <w:sz w:val="24"/>
              </w:rPr>
              <w:t>350</w:t>
            </w:r>
          </w:p>
        </w:tc>
      </w:tr>
      <w:tr w:rsidR="008C3B15" w:rsidTr="00096F0D">
        <w:tc>
          <w:tcPr>
            <w:tcW w:w="2602" w:type="dxa"/>
          </w:tcPr>
          <w:p w:rsidR="008C3B15" w:rsidRPr="0052751A" w:rsidRDefault="008C3B15" w:rsidP="0052751A">
            <w:pPr>
              <w:pStyle w:val="100"/>
              <w:rPr>
                <w:sz w:val="24"/>
              </w:rPr>
            </w:pPr>
          </w:p>
        </w:tc>
        <w:tc>
          <w:tcPr>
            <w:tcW w:w="12184" w:type="dxa"/>
            <w:gridSpan w:val="34"/>
          </w:tcPr>
          <w:p w:rsidR="008C3B15" w:rsidRPr="0052751A" w:rsidRDefault="008C3B15" w:rsidP="00767C40">
            <w:pPr>
              <w:pStyle w:val="100"/>
              <w:jc w:val="center"/>
              <w:rPr>
                <w:sz w:val="24"/>
              </w:rPr>
            </w:pPr>
            <w:r w:rsidRPr="000E1170">
              <w:rPr>
                <w:b/>
                <w:sz w:val="24"/>
              </w:rPr>
              <w:t>Параметры автомобильных дорог в зависимости от категории и  основного назначения дорог и улиц</w:t>
            </w:r>
          </w:p>
        </w:tc>
      </w:tr>
      <w:tr w:rsidR="008C3B15" w:rsidTr="00964550">
        <w:tc>
          <w:tcPr>
            <w:tcW w:w="2602" w:type="dxa"/>
            <w:vMerge w:val="restart"/>
          </w:tcPr>
          <w:p w:rsidR="008C3B15" w:rsidRPr="0052751A" w:rsidRDefault="008C3B15" w:rsidP="0052751A">
            <w:pPr>
              <w:pStyle w:val="100"/>
              <w:rPr>
                <w:sz w:val="24"/>
              </w:rPr>
            </w:pPr>
            <w:r w:rsidRPr="000E1170">
              <w:rPr>
                <w:rFonts w:eastAsia="Calibri"/>
                <w:sz w:val="24"/>
                <w:szCs w:val="24"/>
                <w:lang w:eastAsia="en-US"/>
              </w:rPr>
              <w:t>Автомобильные дороги в границах сельского поселения</w:t>
            </w:r>
          </w:p>
        </w:tc>
        <w:tc>
          <w:tcPr>
            <w:tcW w:w="3764" w:type="dxa"/>
            <w:vMerge w:val="restart"/>
          </w:tcPr>
          <w:p w:rsidR="008C3B15" w:rsidRPr="000E1170" w:rsidRDefault="008C3B15" w:rsidP="000110F7">
            <w:pPr>
              <w:pStyle w:val="100"/>
              <w:rPr>
                <w:sz w:val="24"/>
              </w:rPr>
            </w:pPr>
            <w:r w:rsidRPr="000E1170">
              <w:rPr>
                <w:sz w:val="24"/>
              </w:rPr>
              <w:t xml:space="preserve">Расчетная скорость движения, </w:t>
            </w:r>
            <w:proofErr w:type="gramStart"/>
            <w:r w:rsidRPr="000E1170">
              <w:rPr>
                <w:sz w:val="24"/>
              </w:rPr>
              <w:t>км</w:t>
            </w:r>
            <w:proofErr w:type="gramEnd"/>
            <w:r w:rsidRPr="000E1170">
              <w:rPr>
                <w:sz w:val="24"/>
              </w:rPr>
              <w:t>/ч</w:t>
            </w:r>
          </w:p>
          <w:p w:rsidR="008C3B15" w:rsidRPr="000E1170" w:rsidRDefault="008C3B15" w:rsidP="000110F7">
            <w:pPr>
              <w:pStyle w:val="100"/>
              <w:rPr>
                <w:sz w:val="24"/>
              </w:rPr>
            </w:pPr>
          </w:p>
        </w:tc>
        <w:tc>
          <w:tcPr>
            <w:tcW w:w="4776" w:type="dxa"/>
            <w:gridSpan w:val="17"/>
          </w:tcPr>
          <w:p w:rsidR="008C3B15" w:rsidRPr="000E1170" w:rsidRDefault="008C3B15" w:rsidP="000110F7">
            <w:pPr>
              <w:pStyle w:val="100"/>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3644" w:type="dxa"/>
            <w:gridSpan w:val="16"/>
          </w:tcPr>
          <w:p w:rsidR="008C3B15" w:rsidRPr="000E1170" w:rsidRDefault="008C3B15" w:rsidP="000110F7">
            <w:pPr>
              <w:pStyle w:val="100"/>
              <w:rPr>
                <w:rFonts w:eastAsia="Calibri"/>
                <w:sz w:val="24"/>
                <w:lang w:eastAsia="en-US"/>
              </w:rPr>
            </w:pPr>
            <w:r w:rsidRPr="000E1170">
              <w:rPr>
                <w:bCs/>
                <w:sz w:val="24"/>
              </w:rPr>
              <w:t>60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Главная улица (связь жилых территорий с общественным центром)</w:t>
            </w:r>
          </w:p>
        </w:tc>
        <w:tc>
          <w:tcPr>
            <w:tcW w:w="3644" w:type="dxa"/>
            <w:gridSpan w:val="16"/>
          </w:tcPr>
          <w:p w:rsidR="008C3B15" w:rsidRPr="0052751A" w:rsidRDefault="008C3B15" w:rsidP="0052751A">
            <w:pPr>
              <w:pStyle w:val="100"/>
              <w:rPr>
                <w:sz w:val="24"/>
              </w:rPr>
            </w:pPr>
            <w:r w:rsidRPr="000E1170">
              <w:rPr>
                <w:bCs/>
                <w:sz w:val="24"/>
              </w:rPr>
              <w:t>40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3644" w:type="dxa"/>
            <w:gridSpan w:val="16"/>
          </w:tcPr>
          <w:p w:rsidR="008C3B15" w:rsidRPr="0052751A" w:rsidRDefault="008C3B15" w:rsidP="0052751A">
            <w:pPr>
              <w:pStyle w:val="100"/>
              <w:rPr>
                <w:sz w:val="24"/>
              </w:rPr>
            </w:pPr>
            <w:r w:rsidRPr="000E1170">
              <w:rPr>
                <w:bCs/>
                <w:sz w:val="24"/>
              </w:rPr>
              <w:t>40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3644" w:type="dxa"/>
            <w:gridSpan w:val="16"/>
          </w:tcPr>
          <w:p w:rsidR="008C3B15" w:rsidRPr="0052751A" w:rsidRDefault="008C3B15" w:rsidP="0052751A">
            <w:pPr>
              <w:pStyle w:val="100"/>
              <w:rPr>
                <w:sz w:val="24"/>
              </w:rPr>
            </w:pPr>
            <w:r w:rsidRPr="000E1170">
              <w:rPr>
                <w:bCs/>
                <w:sz w:val="24"/>
              </w:rPr>
              <w:t>30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Проезд в жилой застройке (связь жилых домов, расположенных в глубине квартала с улицей)</w:t>
            </w:r>
          </w:p>
        </w:tc>
        <w:tc>
          <w:tcPr>
            <w:tcW w:w="3644" w:type="dxa"/>
            <w:gridSpan w:val="16"/>
          </w:tcPr>
          <w:p w:rsidR="008C3B15" w:rsidRPr="0052751A" w:rsidRDefault="008C3B15" w:rsidP="0052751A">
            <w:pPr>
              <w:pStyle w:val="100"/>
              <w:rPr>
                <w:sz w:val="24"/>
              </w:rPr>
            </w:pPr>
            <w:r w:rsidRPr="000E1170">
              <w:rPr>
                <w:bCs/>
                <w:sz w:val="24"/>
              </w:rPr>
              <w:t>20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3644" w:type="dxa"/>
            <w:gridSpan w:val="16"/>
          </w:tcPr>
          <w:p w:rsidR="008C3B15" w:rsidRPr="0052751A" w:rsidRDefault="008C3B15" w:rsidP="0052751A">
            <w:pPr>
              <w:pStyle w:val="100"/>
              <w:rPr>
                <w:sz w:val="24"/>
              </w:rPr>
            </w:pPr>
            <w:r w:rsidRPr="000E1170">
              <w:rPr>
                <w:bCs/>
                <w:sz w:val="24"/>
              </w:rPr>
              <w:t>30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0110F7">
            <w:pPr>
              <w:pStyle w:val="100"/>
              <w:rPr>
                <w:b/>
                <w:sz w:val="24"/>
              </w:rPr>
            </w:pPr>
            <w:r w:rsidRPr="000E1170">
              <w:rPr>
                <w:sz w:val="24"/>
              </w:rPr>
              <w:t xml:space="preserve">Ширина полосы движения, </w:t>
            </w:r>
            <w:proofErr w:type="gramStart"/>
            <w:r w:rsidRPr="000E1170">
              <w:rPr>
                <w:sz w:val="24"/>
              </w:rPr>
              <w:t>м</w:t>
            </w:r>
            <w:proofErr w:type="gramEnd"/>
          </w:p>
          <w:p w:rsidR="008C3B15" w:rsidRPr="000E1170" w:rsidRDefault="008C3B15" w:rsidP="000110F7">
            <w:pPr>
              <w:pStyle w:val="100"/>
              <w:jc w:val="center"/>
              <w:rPr>
                <w:b/>
                <w:sz w:val="24"/>
              </w:rPr>
            </w:pPr>
          </w:p>
        </w:tc>
        <w:tc>
          <w:tcPr>
            <w:tcW w:w="4776" w:type="dxa"/>
            <w:gridSpan w:val="17"/>
          </w:tcPr>
          <w:p w:rsidR="008C3B15" w:rsidRPr="000E1170" w:rsidRDefault="008C3B15" w:rsidP="000110F7">
            <w:pPr>
              <w:pStyle w:val="100"/>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3644" w:type="dxa"/>
            <w:gridSpan w:val="16"/>
          </w:tcPr>
          <w:p w:rsidR="008C3B15" w:rsidRPr="000E1170" w:rsidRDefault="008C3B15" w:rsidP="000110F7">
            <w:pPr>
              <w:pStyle w:val="100"/>
              <w:rPr>
                <w:rFonts w:eastAsia="Calibri"/>
                <w:sz w:val="24"/>
                <w:lang w:eastAsia="en-US"/>
              </w:rPr>
            </w:pPr>
            <w:r w:rsidRPr="000E1170">
              <w:rPr>
                <w:bCs/>
                <w:sz w:val="24"/>
              </w:rPr>
              <w:t>3,5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Главная улица (связь жилых территорий с общественным центром)</w:t>
            </w:r>
          </w:p>
        </w:tc>
        <w:tc>
          <w:tcPr>
            <w:tcW w:w="3644" w:type="dxa"/>
            <w:gridSpan w:val="16"/>
          </w:tcPr>
          <w:p w:rsidR="008C3B15" w:rsidRPr="0052751A" w:rsidRDefault="008C3B15" w:rsidP="0052751A">
            <w:pPr>
              <w:pStyle w:val="100"/>
              <w:rPr>
                <w:sz w:val="24"/>
              </w:rPr>
            </w:pPr>
            <w:r w:rsidRPr="000E1170">
              <w:rPr>
                <w:bCs/>
                <w:sz w:val="24"/>
              </w:rPr>
              <w:t>3,5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3644" w:type="dxa"/>
            <w:gridSpan w:val="16"/>
          </w:tcPr>
          <w:p w:rsidR="008C3B15" w:rsidRPr="0052751A" w:rsidRDefault="008C3B15" w:rsidP="0052751A">
            <w:pPr>
              <w:pStyle w:val="100"/>
              <w:rPr>
                <w:sz w:val="24"/>
              </w:rPr>
            </w:pPr>
            <w:r w:rsidRPr="000E1170">
              <w:rPr>
                <w:bCs/>
                <w:sz w:val="24"/>
              </w:rPr>
              <w:t>3,0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3644" w:type="dxa"/>
            <w:gridSpan w:val="16"/>
          </w:tcPr>
          <w:p w:rsidR="008C3B15" w:rsidRPr="0052751A" w:rsidRDefault="008C3B15" w:rsidP="0052751A">
            <w:pPr>
              <w:pStyle w:val="100"/>
              <w:rPr>
                <w:sz w:val="24"/>
              </w:rPr>
            </w:pPr>
            <w:r w:rsidRPr="000E1170">
              <w:rPr>
                <w:bCs/>
                <w:sz w:val="24"/>
              </w:rPr>
              <w:t>2,75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Проезд в жилой застройке (связь жилых домов, расположенных в глубине квартала с улицей)</w:t>
            </w:r>
          </w:p>
        </w:tc>
        <w:tc>
          <w:tcPr>
            <w:tcW w:w="3644" w:type="dxa"/>
            <w:gridSpan w:val="16"/>
          </w:tcPr>
          <w:p w:rsidR="008C3B15" w:rsidRPr="0052751A" w:rsidRDefault="008C3B15" w:rsidP="0052751A">
            <w:pPr>
              <w:pStyle w:val="100"/>
              <w:rPr>
                <w:sz w:val="24"/>
              </w:rPr>
            </w:pPr>
            <w:r w:rsidRPr="000E1170">
              <w:rPr>
                <w:bCs/>
                <w:sz w:val="24"/>
              </w:rPr>
              <w:t>2,75-3,0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52751A" w:rsidRDefault="008C3B15" w:rsidP="0052751A">
            <w:pPr>
              <w:pStyle w:val="100"/>
              <w:rPr>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3644" w:type="dxa"/>
            <w:gridSpan w:val="16"/>
          </w:tcPr>
          <w:p w:rsidR="008C3B15" w:rsidRPr="0052751A" w:rsidRDefault="008C3B15" w:rsidP="0052751A">
            <w:pPr>
              <w:pStyle w:val="100"/>
              <w:rPr>
                <w:sz w:val="24"/>
              </w:rPr>
            </w:pPr>
            <w:r w:rsidRPr="000E1170">
              <w:rPr>
                <w:bCs/>
                <w:sz w:val="24"/>
              </w:rPr>
              <w:t>4,50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0110F7">
            <w:pPr>
              <w:pStyle w:val="100"/>
              <w:rPr>
                <w:sz w:val="24"/>
              </w:rPr>
            </w:pPr>
            <w:r w:rsidRPr="000E1170">
              <w:rPr>
                <w:sz w:val="24"/>
              </w:rPr>
              <w:t>Число полос движения</w:t>
            </w:r>
          </w:p>
          <w:p w:rsidR="008C3B15" w:rsidRPr="000E1170" w:rsidRDefault="008C3B15" w:rsidP="000110F7">
            <w:pPr>
              <w:pStyle w:val="100"/>
              <w:rPr>
                <w:sz w:val="24"/>
              </w:rPr>
            </w:pPr>
          </w:p>
        </w:tc>
        <w:tc>
          <w:tcPr>
            <w:tcW w:w="4776" w:type="dxa"/>
            <w:gridSpan w:val="17"/>
          </w:tcPr>
          <w:p w:rsidR="008C3B15" w:rsidRPr="000E1170" w:rsidRDefault="008C3B15" w:rsidP="000110F7">
            <w:pPr>
              <w:pStyle w:val="100"/>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3644" w:type="dxa"/>
            <w:gridSpan w:val="16"/>
          </w:tcPr>
          <w:p w:rsidR="008C3B15" w:rsidRPr="000E1170" w:rsidRDefault="008C3B15" w:rsidP="000110F7">
            <w:pPr>
              <w:pStyle w:val="100"/>
              <w:rPr>
                <w:rFonts w:eastAsia="Calibri"/>
                <w:sz w:val="24"/>
                <w:lang w:eastAsia="en-US"/>
              </w:rPr>
            </w:pPr>
            <w:r w:rsidRPr="000E1170">
              <w:rPr>
                <w:bCs/>
                <w:sz w:val="24"/>
              </w:rPr>
              <w:t>2</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Главная улица (связь жилых территорий с общественным центром)</w:t>
            </w:r>
          </w:p>
        </w:tc>
        <w:tc>
          <w:tcPr>
            <w:tcW w:w="3644" w:type="dxa"/>
            <w:gridSpan w:val="16"/>
          </w:tcPr>
          <w:p w:rsidR="008C3B15" w:rsidRPr="000E1170" w:rsidRDefault="008C3B15" w:rsidP="0052751A">
            <w:pPr>
              <w:pStyle w:val="100"/>
              <w:rPr>
                <w:bCs/>
                <w:sz w:val="24"/>
              </w:rPr>
            </w:pPr>
            <w:r w:rsidRPr="000E1170">
              <w:rPr>
                <w:bCs/>
                <w:sz w:val="24"/>
              </w:rPr>
              <w:t xml:space="preserve">2-3 </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3644" w:type="dxa"/>
            <w:gridSpan w:val="16"/>
          </w:tcPr>
          <w:p w:rsidR="008C3B15" w:rsidRPr="000E1170" w:rsidRDefault="008C3B15" w:rsidP="0052751A">
            <w:pPr>
              <w:pStyle w:val="100"/>
              <w:rPr>
                <w:bCs/>
                <w:sz w:val="24"/>
              </w:rPr>
            </w:pPr>
            <w:r w:rsidRPr="000E1170">
              <w:rPr>
                <w:bCs/>
                <w:sz w:val="24"/>
              </w:rPr>
              <w:t>2</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3644" w:type="dxa"/>
            <w:gridSpan w:val="16"/>
          </w:tcPr>
          <w:p w:rsidR="008C3B15" w:rsidRPr="000E1170" w:rsidRDefault="008C3B15" w:rsidP="0052751A">
            <w:pPr>
              <w:pStyle w:val="100"/>
              <w:rPr>
                <w:bCs/>
                <w:sz w:val="24"/>
              </w:rPr>
            </w:pPr>
            <w:r w:rsidRPr="000E1170">
              <w:rPr>
                <w:bCs/>
                <w:sz w:val="24"/>
              </w:rPr>
              <w:t>2</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Проезд в жилой застройке (связь жилых домов, расположенных в глубине квартала с улицей)</w:t>
            </w:r>
          </w:p>
        </w:tc>
        <w:tc>
          <w:tcPr>
            <w:tcW w:w="3644" w:type="dxa"/>
            <w:gridSpan w:val="16"/>
          </w:tcPr>
          <w:p w:rsidR="008C3B15" w:rsidRPr="000E1170" w:rsidRDefault="008C3B15" w:rsidP="0052751A">
            <w:pPr>
              <w:pStyle w:val="100"/>
              <w:rPr>
                <w:bCs/>
                <w:sz w:val="24"/>
              </w:rPr>
            </w:pPr>
            <w:r w:rsidRPr="000E1170">
              <w:rPr>
                <w:bCs/>
                <w:sz w:val="24"/>
              </w:rPr>
              <w:t>1</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3644" w:type="dxa"/>
            <w:gridSpan w:val="16"/>
          </w:tcPr>
          <w:p w:rsidR="008C3B15" w:rsidRPr="000E1170" w:rsidRDefault="008C3B15" w:rsidP="0052751A">
            <w:pPr>
              <w:pStyle w:val="100"/>
              <w:rPr>
                <w:bCs/>
                <w:sz w:val="24"/>
              </w:rPr>
            </w:pPr>
            <w:r w:rsidRPr="000E1170">
              <w:rPr>
                <w:bCs/>
                <w:sz w:val="24"/>
              </w:rPr>
              <w:t>1</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0110F7">
            <w:pPr>
              <w:pStyle w:val="100"/>
              <w:rPr>
                <w:bCs/>
                <w:sz w:val="24"/>
              </w:rPr>
            </w:pPr>
            <w:r w:rsidRPr="000E1170">
              <w:rPr>
                <w:sz w:val="24"/>
              </w:rPr>
              <w:t xml:space="preserve">Ширина пешеходной части тротуара, </w:t>
            </w:r>
            <w:proofErr w:type="gramStart"/>
            <w:r w:rsidRPr="000E1170">
              <w:rPr>
                <w:sz w:val="24"/>
              </w:rPr>
              <w:t>м</w:t>
            </w:r>
            <w:proofErr w:type="gramEnd"/>
          </w:p>
        </w:tc>
        <w:tc>
          <w:tcPr>
            <w:tcW w:w="4776" w:type="dxa"/>
            <w:gridSpan w:val="17"/>
          </w:tcPr>
          <w:p w:rsidR="008C3B15" w:rsidRPr="000E1170" w:rsidRDefault="008C3B15" w:rsidP="000110F7">
            <w:pPr>
              <w:pStyle w:val="100"/>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3644" w:type="dxa"/>
            <w:gridSpan w:val="16"/>
          </w:tcPr>
          <w:p w:rsidR="008C3B15" w:rsidRPr="000E1170" w:rsidRDefault="008C3B15" w:rsidP="000110F7">
            <w:pPr>
              <w:pStyle w:val="100"/>
              <w:rPr>
                <w:rFonts w:eastAsia="Calibri"/>
                <w:sz w:val="24"/>
                <w:lang w:eastAsia="en-US"/>
              </w:rPr>
            </w:pPr>
            <w:r w:rsidRPr="000E1170">
              <w:rPr>
                <w:bCs/>
                <w:sz w:val="24"/>
              </w:rPr>
              <w:t>-</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Главная улица (связь жилых территорий с общественным центром)</w:t>
            </w:r>
          </w:p>
        </w:tc>
        <w:tc>
          <w:tcPr>
            <w:tcW w:w="3644" w:type="dxa"/>
            <w:gridSpan w:val="16"/>
          </w:tcPr>
          <w:p w:rsidR="008C3B15" w:rsidRPr="000E1170" w:rsidRDefault="008C3B15" w:rsidP="0052751A">
            <w:pPr>
              <w:pStyle w:val="100"/>
              <w:rPr>
                <w:bCs/>
                <w:sz w:val="24"/>
              </w:rPr>
            </w:pPr>
            <w:r w:rsidRPr="000E1170">
              <w:rPr>
                <w:bCs/>
                <w:sz w:val="24"/>
              </w:rPr>
              <w:t>1,5-2,25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3644" w:type="dxa"/>
            <w:gridSpan w:val="16"/>
          </w:tcPr>
          <w:p w:rsidR="008C3B15" w:rsidRPr="000E1170" w:rsidRDefault="008C3B15" w:rsidP="0052751A">
            <w:pPr>
              <w:pStyle w:val="100"/>
              <w:rPr>
                <w:bCs/>
                <w:sz w:val="24"/>
              </w:rPr>
            </w:pPr>
            <w:r w:rsidRPr="000E1170">
              <w:rPr>
                <w:bCs/>
                <w:sz w:val="24"/>
              </w:rPr>
              <w:t>1,0-1,5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3644" w:type="dxa"/>
            <w:gridSpan w:val="16"/>
          </w:tcPr>
          <w:p w:rsidR="008C3B15" w:rsidRPr="000E1170" w:rsidRDefault="008C3B15" w:rsidP="0052751A">
            <w:pPr>
              <w:pStyle w:val="100"/>
              <w:rPr>
                <w:bCs/>
                <w:sz w:val="24"/>
              </w:rPr>
            </w:pPr>
            <w:r w:rsidRPr="000E1170">
              <w:rPr>
                <w:bCs/>
                <w:sz w:val="24"/>
              </w:rPr>
              <w:t>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 xml:space="preserve">Проезд в жилой застройке (связь жилых </w:t>
            </w:r>
            <w:r w:rsidRPr="000E1170">
              <w:rPr>
                <w:bCs/>
                <w:sz w:val="24"/>
              </w:rPr>
              <w:lastRenderedPageBreak/>
              <w:t>домов, расположенных в глубине квартала с улицей)</w:t>
            </w:r>
          </w:p>
        </w:tc>
        <w:tc>
          <w:tcPr>
            <w:tcW w:w="3644" w:type="dxa"/>
            <w:gridSpan w:val="16"/>
          </w:tcPr>
          <w:p w:rsidR="008C3B15" w:rsidRPr="000E1170" w:rsidRDefault="008C3B15" w:rsidP="0052751A">
            <w:pPr>
              <w:pStyle w:val="100"/>
              <w:rPr>
                <w:bCs/>
                <w:sz w:val="24"/>
              </w:rPr>
            </w:pPr>
            <w:r w:rsidRPr="000E1170">
              <w:rPr>
                <w:bCs/>
                <w:sz w:val="24"/>
              </w:rPr>
              <w:lastRenderedPageBreak/>
              <w:t>0-1,0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776" w:type="dxa"/>
            <w:gridSpan w:val="17"/>
          </w:tcPr>
          <w:p w:rsidR="008C3B15" w:rsidRPr="000E1170" w:rsidRDefault="008C3B15" w:rsidP="0052751A">
            <w:pPr>
              <w:pStyle w:val="100"/>
              <w:rPr>
                <w:bCs/>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3644" w:type="dxa"/>
            <w:gridSpan w:val="16"/>
          </w:tcPr>
          <w:p w:rsidR="008C3B15" w:rsidRPr="000E1170" w:rsidRDefault="008C3B15" w:rsidP="0052751A">
            <w:pPr>
              <w:pStyle w:val="100"/>
              <w:rPr>
                <w:bCs/>
                <w:sz w:val="24"/>
              </w:rPr>
            </w:pPr>
            <w:r w:rsidRPr="000E1170">
              <w:rPr>
                <w:bCs/>
                <w:sz w:val="24"/>
              </w:rPr>
              <w:t>-</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767C40">
            <w:pPr>
              <w:pStyle w:val="100"/>
              <w:rPr>
                <w:sz w:val="24"/>
              </w:rPr>
            </w:pPr>
            <w:r w:rsidRPr="000E1170">
              <w:rPr>
                <w:sz w:val="24"/>
              </w:rPr>
              <w:t xml:space="preserve">Радиус закругления проезжей части улиц и дорог, </w:t>
            </w:r>
            <w:proofErr w:type="gramStart"/>
            <w:r w:rsidRPr="000E1170">
              <w:rPr>
                <w:sz w:val="24"/>
              </w:rPr>
              <w:t>м</w:t>
            </w:r>
            <w:proofErr w:type="gramEnd"/>
          </w:p>
          <w:p w:rsidR="008C3B15" w:rsidRPr="0052751A" w:rsidRDefault="008C3B15" w:rsidP="0052751A">
            <w:pPr>
              <w:pStyle w:val="100"/>
              <w:rPr>
                <w:sz w:val="24"/>
              </w:rPr>
            </w:pPr>
          </w:p>
        </w:tc>
        <w:tc>
          <w:tcPr>
            <w:tcW w:w="3203" w:type="dxa"/>
            <w:gridSpan w:val="7"/>
          </w:tcPr>
          <w:p w:rsidR="008C3B15" w:rsidRPr="000E1170" w:rsidRDefault="008C3B15" w:rsidP="000110F7">
            <w:pPr>
              <w:pStyle w:val="100"/>
              <w:rPr>
                <w:sz w:val="24"/>
              </w:rPr>
            </w:pPr>
            <w:r w:rsidRPr="000E1170">
              <w:rPr>
                <w:sz w:val="24"/>
              </w:rPr>
              <w:t>Категория улиц</w:t>
            </w:r>
          </w:p>
        </w:tc>
        <w:tc>
          <w:tcPr>
            <w:tcW w:w="5217" w:type="dxa"/>
            <w:gridSpan w:val="26"/>
          </w:tcPr>
          <w:p w:rsidR="008C3B15" w:rsidRPr="000E1170" w:rsidRDefault="008C3B15" w:rsidP="000110F7">
            <w:pPr>
              <w:pStyle w:val="100"/>
              <w:rPr>
                <w:rFonts w:eastAsia="Calibri"/>
                <w:sz w:val="24"/>
                <w:lang w:eastAsia="en-US"/>
              </w:rPr>
            </w:pPr>
            <w:r w:rsidRPr="000E1170">
              <w:rPr>
                <w:sz w:val="24"/>
              </w:rPr>
              <w:t xml:space="preserve">Радиус закругления проезжей части, </w:t>
            </w:r>
            <w:proofErr w:type="gramStart"/>
            <w:r w:rsidRPr="000E1170">
              <w:rPr>
                <w:sz w:val="24"/>
              </w:rPr>
              <w:t>м</w:t>
            </w:r>
            <w:proofErr w:type="gramEnd"/>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3203" w:type="dxa"/>
            <w:gridSpan w:val="7"/>
            <w:vAlign w:val="center"/>
          </w:tcPr>
          <w:p w:rsidR="008C3B15" w:rsidRPr="000E1170" w:rsidRDefault="008C3B15" w:rsidP="000110F7">
            <w:pPr>
              <w:rPr>
                <w:sz w:val="24"/>
                <w:szCs w:val="24"/>
                <w:lang w:eastAsia="zh-CN"/>
              </w:rPr>
            </w:pPr>
          </w:p>
        </w:tc>
        <w:tc>
          <w:tcPr>
            <w:tcW w:w="3324" w:type="dxa"/>
            <w:gridSpan w:val="21"/>
          </w:tcPr>
          <w:p w:rsidR="008C3B15" w:rsidRPr="000E1170" w:rsidRDefault="008C3B15" w:rsidP="000110F7">
            <w:pPr>
              <w:pStyle w:val="100"/>
              <w:rPr>
                <w:sz w:val="24"/>
              </w:rPr>
            </w:pPr>
            <w:r w:rsidRPr="000E1170">
              <w:rPr>
                <w:sz w:val="24"/>
              </w:rPr>
              <w:t>при новом строительстве</w:t>
            </w:r>
          </w:p>
        </w:tc>
        <w:tc>
          <w:tcPr>
            <w:tcW w:w="1893" w:type="dxa"/>
            <w:gridSpan w:val="5"/>
          </w:tcPr>
          <w:p w:rsidR="008C3B15" w:rsidRPr="000E1170" w:rsidRDefault="008C3B15" w:rsidP="000110F7">
            <w:pPr>
              <w:pStyle w:val="100"/>
              <w:rPr>
                <w:rFonts w:eastAsia="Calibri"/>
                <w:sz w:val="24"/>
                <w:lang w:eastAsia="en-US"/>
              </w:rPr>
            </w:pPr>
            <w:r w:rsidRPr="000E1170">
              <w:rPr>
                <w:sz w:val="24"/>
              </w:rPr>
              <w:t>в условиях реконструкции</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3203" w:type="dxa"/>
            <w:gridSpan w:val="7"/>
          </w:tcPr>
          <w:p w:rsidR="008C3B15" w:rsidRPr="000E1170" w:rsidRDefault="008C3B15" w:rsidP="000110F7">
            <w:pPr>
              <w:pStyle w:val="100"/>
              <w:rPr>
                <w:sz w:val="24"/>
              </w:rPr>
            </w:pPr>
            <w:r w:rsidRPr="000E1170">
              <w:rPr>
                <w:sz w:val="24"/>
              </w:rPr>
              <w:t xml:space="preserve">Магистральные улицы и дороги </w:t>
            </w:r>
          </w:p>
        </w:tc>
        <w:tc>
          <w:tcPr>
            <w:tcW w:w="3324" w:type="dxa"/>
            <w:gridSpan w:val="21"/>
          </w:tcPr>
          <w:p w:rsidR="008C3B15" w:rsidRPr="000E1170" w:rsidRDefault="008C3B15" w:rsidP="000110F7">
            <w:pPr>
              <w:pStyle w:val="100"/>
              <w:rPr>
                <w:sz w:val="24"/>
              </w:rPr>
            </w:pPr>
            <w:r w:rsidRPr="000E1170">
              <w:rPr>
                <w:sz w:val="24"/>
              </w:rPr>
              <w:t>15,0</w:t>
            </w:r>
          </w:p>
        </w:tc>
        <w:tc>
          <w:tcPr>
            <w:tcW w:w="1893" w:type="dxa"/>
            <w:gridSpan w:val="5"/>
          </w:tcPr>
          <w:p w:rsidR="008C3B15" w:rsidRPr="000E1170" w:rsidRDefault="008C3B15" w:rsidP="000110F7">
            <w:pPr>
              <w:pStyle w:val="100"/>
              <w:rPr>
                <w:rFonts w:eastAsia="Calibri"/>
                <w:sz w:val="24"/>
                <w:lang w:eastAsia="en-US"/>
              </w:rPr>
            </w:pPr>
            <w:r w:rsidRPr="000E1170">
              <w:rPr>
                <w:sz w:val="24"/>
              </w:rPr>
              <w:t>12,0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3203" w:type="dxa"/>
            <w:gridSpan w:val="7"/>
          </w:tcPr>
          <w:p w:rsidR="008C3B15" w:rsidRPr="000E1170" w:rsidRDefault="008C3B15" w:rsidP="000110F7">
            <w:pPr>
              <w:pStyle w:val="100"/>
              <w:rPr>
                <w:sz w:val="24"/>
              </w:rPr>
            </w:pPr>
            <w:r w:rsidRPr="000E1170">
              <w:rPr>
                <w:sz w:val="24"/>
              </w:rPr>
              <w:t xml:space="preserve">Улицы местного значения </w:t>
            </w:r>
          </w:p>
        </w:tc>
        <w:tc>
          <w:tcPr>
            <w:tcW w:w="3324" w:type="dxa"/>
            <w:gridSpan w:val="21"/>
          </w:tcPr>
          <w:p w:rsidR="008C3B15" w:rsidRPr="000E1170" w:rsidRDefault="008C3B15" w:rsidP="000110F7">
            <w:pPr>
              <w:pStyle w:val="100"/>
              <w:rPr>
                <w:sz w:val="24"/>
              </w:rPr>
            </w:pPr>
            <w:r w:rsidRPr="000E1170">
              <w:rPr>
                <w:sz w:val="24"/>
              </w:rPr>
              <w:t>12,0</w:t>
            </w:r>
          </w:p>
        </w:tc>
        <w:tc>
          <w:tcPr>
            <w:tcW w:w="1893" w:type="dxa"/>
            <w:gridSpan w:val="5"/>
          </w:tcPr>
          <w:p w:rsidR="008C3B15" w:rsidRPr="000E1170" w:rsidRDefault="008C3B15" w:rsidP="000110F7">
            <w:pPr>
              <w:pStyle w:val="100"/>
              <w:rPr>
                <w:rFonts w:eastAsia="Calibri"/>
                <w:sz w:val="24"/>
                <w:lang w:eastAsia="en-US"/>
              </w:rPr>
            </w:pPr>
            <w:r w:rsidRPr="000E1170">
              <w:rPr>
                <w:sz w:val="24"/>
              </w:rPr>
              <w:t>6,0</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3203" w:type="dxa"/>
            <w:gridSpan w:val="7"/>
          </w:tcPr>
          <w:p w:rsidR="008C3B15" w:rsidRPr="000E1170" w:rsidRDefault="008C3B15" w:rsidP="000110F7">
            <w:pPr>
              <w:pStyle w:val="100"/>
              <w:rPr>
                <w:sz w:val="24"/>
              </w:rPr>
            </w:pPr>
            <w:r w:rsidRPr="000E1170">
              <w:rPr>
                <w:sz w:val="24"/>
              </w:rPr>
              <w:t>Проезды</w:t>
            </w:r>
          </w:p>
        </w:tc>
        <w:tc>
          <w:tcPr>
            <w:tcW w:w="3324" w:type="dxa"/>
            <w:gridSpan w:val="21"/>
          </w:tcPr>
          <w:p w:rsidR="008C3B15" w:rsidRPr="000E1170" w:rsidRDefault="008C3B15" w:rsidP="000110F7">
            <w:pPr>
              <w:pStyle w:val="100"/>
              <w:rPr>
                <w:sz w:val="24"/>
              </w:rPr>
            </w:pPr>
            <w:r w:rsidRPr="000E1170">
              <w:rPr>
                <w:sz w:val="24"/>
              </w:rPr>
              <w:t>8,0</w:t>
            </w:r>
          </w:p>
        </w:tc>
        <w:tc>
          <w:tcPr>
            <w:tcW w:w="1893" w:type="dxa"/>
            <w:gridSpan w:val="5"/>
          </w:tcPr>
          <w:p w:rsidR="008C3B15" w:rsidRPr="000E1170" w:rsidRDefault="008C3B15" w:rsidP="000110F7">
            <w:pPr>
              <w:pStyle w:val="100"/>
              <w:rPr>
                <w:rFonts w:eastAsia="Calibri"/>
                <w:sz w:val="24"/>
                <w:lang w:eastAsia="en-US"/>
              </w:rPr>
            </w:pPr>
            <w:r w:rsidRPr="000E1170">
              <w:rPr>
                <w:sz w:val="24"/>
              </w:rPr>
              <w:t>5,0</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0E1170" w:rsidRDefault="008C3B15" w:rsidP="000110F7">
            <w:pPr>
              <w:pStyle w:val="100"/>
              <w:rPr>
                <w:sz w:val="24"/>
              </w:rPr>
            </w:pPr>
            <w:r w:rsidRPr="000E1170">
              <w:rPr>
                <w:sz w:val="24"/>
              </w:rPr>
              <w:t xml:space="preserve">Ширина боковых проездов, </w:t>
            </w:r>
            <w:proofErr w:type="gramStart"/>
            <w:r w:rsidRPr="000E1170">
              <w:rPr>
                <w:sz w:val="24"/>
              </w:rPr>
              <w:t>м</w:t>
            </w:r>
            <w:proofErr w:type="gramEnd"/>
          </w:p>
        </w:tc>
        <w:tc>
          <w:tcPr>
            <w:tcW w:w="6527" w:type="dxa"/>
            <w:gridSpan w:val="28"/>
          </w:tcPr>
          <w:p w:rsidR="008C3B15" w:rsidRPr="000E1170" w:rsidRDefault="008C3B15" w:rsidP="000110F7">
            <w:pPr>
              <w:pStyle w:val="100"/>
              <w:keepNext/>
              <w:rPr>
                <w:sz w:val="24"/>
              </w:rPr>
            </w:pPr>
            <w:r w:rsidRPr="000E1170">
              <w:rPr>
                <w:sz w:val="24"/>
              </w:rPr>
              <w:t xml:space="preserve">при одностороннем движении транспорта и без устройства специальных полос для стоянки автомобилей </w:t>
            </w:r>
          </w:p>
        </w:tc>
        <w:tc>
          <w:tcPr>
            <w:tcW w:w="1893" w:type="dxa"/>
            <w:gridSpan w:val="5"/>
          </w:tcPr>
          <w:p w:rsidR="008C3B15" w:rsidRPr="000E1170" w:rsidRDefault="008C3B15" w:rsidP="000110F7">
            <w:pPr>
              <w:pStyle w:val="100"/>
              <w:keepNext/>
              <w:rPr>
                <w:rFonts w:eastAsia="Calibri"/>
                <w:sz w:val="24"/>
                <w:lang w:eastAsia="en-US"/>
              </w:rPr>
            </w:pPr>
            <w:r w:rsidRPr="000E1170">
              <w:rPr>
                <w:sz w:val="24"/>
              </w:rPr>
              <w:t xml:space="preserve">не менее </w:t>
            </w:r>
            <w:r w:rsidRPr="000E1170">
              <w:rPr>
                <w:rFonts w:eastAsia="Calibri"/>
                <w:sz w:val="24"/>
                <w:lang w:eastAsia="en-US"/>
              </w:rPr>
              <w:t>7</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6527" w:type="dxa"/>
            <w:gridSpan w:val="28"/>
          </w:tcPr>
          <w:p w:rsidR="008C3B15" w:rsidRPr="000E1170" w:rsidRDefault="008C3B15" w:rsidP="000110F7">
            <w:pPr>
              <w:pStyle w:val="100"/>
              <w:rPr>
                <w:sz w:val="24"/>
              </w:rPr>
            </w:pPr>
            <w:r w:rsidRPr="000E1170">
              <w:rPr>
                <w:sz w:val="24"/>
              </w:rPr>
              <w:t xml:space="preserve"> при одностороннем движении и организации по местному проезду движения массового пассажирского транспорта  </w:t>
            </w:r>
          </w:p>
        </w:tc>
        <w:tc>
          <w:tcPr>
            <w:tcW w:w="1893" w:type="dxa"/>
            <w:gridSpan w:val="5"/>
          </w:tcPr>
          <w:p w:rsidR="008C3B15" w:rsidRPr="000E1170" w:rsidRDefault="008C3B15" w:rsidP="000110F7">
            <w:pPr>
              <w:pStyle w:val="100"/>
              <w:rPr>
                <w:sz w:val="24"/>
              </w:rPr>
            </w:pPr>
            <w:r w:rsidRPr="000E1170">
              <w:rPr>
                <w:rFonts w:eastAsia="Calibri"/>
                <w:sz w:val="24"/>
                <w:lang w:eastAsia="en-US"/>
              </w:rPr>
              <w:t>10,5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6527" w:type="dxa"/>
            <w:gridSpan w:val="28"/>
          </w:tcPr>
          <w:p w:rsidR="008C3B15" w:rsidRPr="000E1170" w:rsidRDefault="008C3B15" w:rsidP="000110F7">
            <w:pPr>
              <w:pStyle w:val="100"/>
              <w:rPr>
                <w:sz w:val="24"/>
              </w:rPr>
            </w:pPr>
            <w:r w:rsidRPr="000E1170">
              <w:rPr>
                <w:sz w:val="24"/>
              </w:rPr>
              <w:t xml:space="preserve">при двустороннем движении и организации движения массового пассажирского транспорта </w:t>
            </w:r>
          </w:p>
        </w:tc>
        <w:tc>
          <w:tcPr>
            <w:tcW w:w="1893" w:type="dxa"/>
            <w:gridSpan w:val="5"/>
          </w:tcPr>
          <w:p w:rsidR="008C3B15" w:rsidRPr="000E1170" w:rsidRDefault="008C3B15" w:rsidP="000110F7">
            <w:pPr>
              <w:pStyle w:val="100"/>
              <w:rPr>
                <w:sz w:val="24"/>
              </w:rPr>
            </w:pPr>
            <w:r w:rsidRPr="000E1170">
              <w:rPr>
                <w:rFonts w:eastAsia="Calibri"/>
                <w:sz w:val="24"/>
                <w:lang w:eastAsia="en-US"/>
              </w:rPr>
              <w:t>11,25</w:t>
            </w:r>
          </w:p>
        </w:tc>
      </w:tr>
      <w:tr w:rsidR="008C3B15" w:rsidTr="00964550">
        <w:tc>
          <w:tcPr>
            <w:tcW w:w="2602" w:type="dxa"/>
            <w:vMerge w:val="restart"/>
          </w:tcPr>
          <w:p w:rsidR="008C3B15" w:rsidRPr="000E1170" w:rsidRDefault="008C3B15" w:rsidP="000110F7">
            <w:pPr>
              <w:keepNext/>
              <w:rPr>
                <w:rFonts w:eastAsia="Calibri"/>
                <w:sz w:val="24"/>
                <w:szCs w:val="24"/>
                <w:lang w:eastAsia="en-US"/>
              </w:rPr>
            </w:pPr>
            <w:r w:rsidRPr="000E1170">
              <w:rPr>
                <w:rFonts w:eastAsia="Calibri"/>
                <w:sz w:val="24"/>
                <w:szCs w:val="24"/>
                <w:lang w:eastAsia="en-US"/>
              </w:rPr>
              <w:t>Стоянки для временного хранения легковых автомобилей</w:t>
            </w:r>
          </w:p>
          <w:p w:rsidR="008C3B15" w:rsidRPr="0052751A" w:rsidRDefault="008C3B15" w:rsidP="0052751A">
            <w:pPr>
              <w:pStyle w:val="100"/>
              <w:rPr>
                <w:sz w:val="24"/>
              </w:rPr>
            </w:pPr>
          </w:p>
        </w:tc>
        <w:tc>
          <w:tcPr>
            <w:tcW w:w="3764" w:type="dxa"/>
            <w:vMerge w:val="restart"/>
          </w:tcPr>
          <w:p w:rsidR="008C3B15" w:rsidRPr="0052751A" w:rsidRDefault="008C3B15" w:rsidP="000110F7">
            <w:pPr>
              <w:pStyle w:val="100"/>
              <w:rPr>
                <w:sz w:val="24"/>
              </w:rPr>
            </w:pPr>
            <w:r w:rsidRPr="000E1170">
              <w:rPr>
                <w:sz w:val="24"/>
              </w:rPr>
              <w:t xml:space="preserve">Число </w:t>
            </w:r>
            <w:proofErr w:type="spellStart"/>
            <w:r w:rsidRPr="000E1170">
              <w:rPr>
                <w:sz w:val="24"/>
              </w:rPr>
              <w:t>машино</w:t>
            </w:r>
            <w:proofErr w:type="spellEnd"/>
            <w:r w:rsidRPr="000E1170">
              <w:rPr>
                <w:sz w:val="24"/>
              </w:rPr>
              <w:t>-мест на расчетную единицу</w:t>
            </w:r>
          </w:p>
        </w:tc>
        <w:tc>
          <w:tcPr>
            <w:tcW w:w="4007" w:type="dxa"/>
            <w:gridSpan w:val="10"/>
          </w:tcPr>
          <w:p w:rsidR="008C3B15" w:rsidRPr="000E1170" w:rsidRDefault="008C3B15" w:rsidP="00767C40">
            <w:pPr>
              <w:pStyle w:val="100"/>
              <w:keepNext/>
              <w:jc w:val="center"/>
              <w:rPr>
                <w:b/>
                <w:sz w:val="24"/>
              </w:rPr>
            </w:pPr>
            <w:r w:rsidRPr="000E1170">
              <w:rPr>
                <w:b/>
                <w:sz w:val="24"/>
              </w:rPr>
              <w:t>Объект</w:t>
            </w:r>
          </w:p>
        </w:tc>
        <w:tc>
          <w:tcPr>
            <w:tcW w:w="2520" w:type="dxa"/>
            <w:gridSpan w:val="18"/>
          </w:tcPr>
          <w:p w:rsidR="008C3B15" w:rsidRPr="000E1170" w:rsidRDefault="008C3B15" w:rsidP="000110F7">
            <w:pPr>
              <w:pStyle w:val="100"/>
              <w:keepNext/>
              <w:jc w:val="center"/>
              <w:rPr>
                <w:rFonts w:eastAsia="Calibri"/>
                <w:b/>
                <w:sz w:val="24"/>
                <w:lang w:eastAsia="en-US"/>
              </w:rPr>
            </w:pPr>
            <w:r w:rsidRPr="000E1170">
              <w:rPr>
                <w:b/>
                <w:sz w:val="24"/>
              </w:rPr>
              <w:t>Расчетная единица</w:t>
            </w:r>
          </w:p>
        </w:tc>
        <w:tc>
          <w:tcPr>
            <w:tcW w:w="1893" w:type="dxa"/>
            <w:gridSpan w:val="5"/>
          </w:tcPr>
          <w:p w:rsidR="008C3B15" w:rsidRPr="00767C40" w:rsidRDefault="008C3B15" w:rsidP="00767C40">
            <w:pPr>
              <w:pStyle w:val="100"/>
              <w:jc w:val="center"/>
              <w:rPr>
                <w:rFonts w:eastAsia="Calibri"/>
                <w:b/>
                <w:sz w:val="24"/>
                <w:lang w:eastAsia="en-US"/>
              </w:rPr>
            </w:pPr>
            <w:r w:rsidRPr="00767C40">
              <w:rPr>
                <w:rFonts w:eastAsia="Calibri"/>
                <w:b/>
                <w:sz w:val="24"/>
                <w:lang w:eastAsia="en-US"/>
              </w:rPr>
              <w:t>Число мест</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8420" w:type="dxa"/>
            <w:gridSpan w:val="33"/>
          </w:tcPr>
          <w:p w:rsidR="008C3B15" w:rsidRPr="000E1170" w:rsidRDefault="008C3B15" w:rsidP="00767C40">
            <w:pPr>
              <w:pStyle w:val="100"/>
              <w:jc w:val="center"/>
              <w:rPr>
                <w:rFonts w:eastAsia="Calibri"/>
                <w:sz w:val="24"/>
                <w:lang w:eastAsia="en-US"/>
              </w:rPr>
            </w:pPr>
            <w:r>
              <w:rPr>
                <w:rFonts w:eastAsia="Calibri"/>
                <w:sz w:val="24"/>
                <w:lang w:eastAsia="en-US"/>
              </w:rPr>
              <w:t>Здания и сооружения</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Административно-общественные учреждения, кредитно-финансовые и юридические учреждения</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работающих</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20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Научные и проектные организации, высшие и средние специальные учебные заведения</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то же</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Промышленные предприятия</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работающих в двух смежных сменах</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Больницы</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коек</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Поликлиники</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посещений</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3</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Спортивные объекты</w:t>
            </w:r>
            <w:r>
              <w:rPr>
                <w:sz w:val="24"/>
              </w:rPr>
              <w:t xml:space="preserve"> </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мест</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 xml:space="preserve">Театры, цирки, кинотеатры, </w:t>
            </w:r>
            <w:r w:rsidRPr="000E1170">
              <w:rPr>
                <w:sz w:val="24"/>
              </w:rPr>
              <w:lastRenderedPageBreak/>
              <w:t>концертные залы, музеи, выставки</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lastRenderedPageBreak/>
              <w:t xml:space="preserve">100 мест или </w:t>
            </w:r>
            <w:r w:rsidRPr="000E1170">
              <w:rPr>
                <w:sz w:val="24"/>
              </w:rPr>
              <w:lastRenderedPageBreak/>
              <w:t>единовременных посетителей</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lastRenderedPageBreak/>
              <w:t>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Рынки</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50 торговых мест</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25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Рестораны и кафе</w:t>
            </w:r>
            <w:r>
              <w:rPr>
                <w:sz w:val="24"/>
              </w:rPr>
              <w:t xml:space="preserve"> общегородского значения</w:t>
            </w:r>
            <w:r w:rsidRPr="000E1170">
              <w:rPr>
                <w:sz w:val="24"/>
              </w:rPr>
              <w:t>, клубы</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мест</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 xml:space="preserve">Гостиницы </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мест</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20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Вокзалы всех видов транспорта</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пассажиров дальнего и местного сообщений, прибывающих в час "пик"</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8420" w:type="dxa"/>
            <w:gridSpan w:val="33"/>
          </w:tcPr>
          <w:p w:rsidR="008C3B15" w:rsidRPr="000E1170" w:rsidRDefault="008C3B15" w:rsidP="00767C40">
            <w:pPr>
              <w:pStyle w:val="100"/>
              <w:jc w:val="center"/>
              <w:rPr>
                <w:rFonts w:eastAsia="Calibri"/>
                <w:sz w:val="24"/>
                <w:lang w:eastAsia="en-US"/>
              </w:rPr>
            </w:pPr>
            <w:r w:rsidRPr="000E1170">
              <w:rPr>
                <w:rFonts w:eastAsia="Calibri"/>
                <w:b/>
                <w:sz w:val="24"/>
                <w:lang w:eastAsia="en-US"/>
              </w:rPr>
              <w:t>Рекреационные территории и объекты отдыха</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Пляжи и парки в зонах отдыха</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единовременных посетителей</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20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Базы кратковременного отдыха</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то же</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15</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Мотели и кемпинги</w:t>
            </w:r>
          </w:p>
        </w:tc>
        <w:tc>
          <w:tcPr>
            <w:tcW w:w="2520" w:type="dxa"/>
            <w:gridSpan w:val="18"/>
          </w:tcPr>
          <w:p w:rsidR="008C3B15" w:rsidRPr="000E1170" w:rsidRDefault="008C3B15" w:rsidP="000110F7">
            <w:pPr>
              <w:pStyle w:val="100"/>
              <w:keepNext/>
              <w:jc w:val="center"/>
              <w:rPr>
                <w:rFonts w:eastAsia="Calibri"/>
                <w:sz w:val="24"/>
                <w:lang w:eastAsia="en-US"/>
              </w:rPr>
            </w:pPr>
            <w:r>
              <w:rPr>
                <w:sz w:val="24"/>
              </w:rPr>
              <w:t>1 объект</w:t>
            </w:r>
          </w:p>
        </w:tc>
        <w:tc>
          <w:tcPr>
            <w:tcW w:w="1893" w:type="dxa"/>
            <w:gridSpan w:val="5"/>
          </w:tcPr>
          <w:p w:rsidR="008C3B15" w:rsidRPr="000E1170" w:rsidRDefault="008C3B15" w:rsidP="000110F7">
            <w:pPr>
              <w:pStyle w:val="100"/>
              <w:keepNext/>
              <w:jc w:val="center"/>
              <w:rPr>
                <w:rFonts w:eastAsia="Calibri"/>
                <w:sz w:val="24"/>
                <w:lang w:eastAsia="en-US"/>
              </w:rPr>
            </w:pPr>
            <w:r w:rsidRPr="000E1170">
              <w:rPr>
                <w:rFonts w:eastAsia="Calibri"/>
                <w:sz w:val="24"/>
                <w:lang w:eastAsia="en-US"/>
              </w:rPr>
              <w:t>по расчетной вместимости</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Предприятия общественного питания, торговли и коммунально - бытового обслуживания в зонах отдыха</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100 мест в залах или единовременных посетителей и персонала</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10</w:t>
            </w:r>
          </w:p>
        </w:tc>
      </w:tr>
      <w:tr w:rsidR="008C3B15" w:rsidTr="00964550">
        <w:tc>
          <w:tcPr>
            <w:tcW w:w="2602" w:type="dxa"/>
            <w:vMerge/>
          </w:tcPr>
          <w:p w:rsidR="008C3B15" w:rsidRPr="0052751A" w:rsidRDefault="008C3B15" w:rsidP="0052751A">
            <w:pPr>
              <w:pStyle w:val="100"/>
              <w:rPr>
                <w:sz w:val="24"/>
              </w:rPr>
            </w:pPr>
          </w:p>
        </w:tc>
        <w:tc>
          <w:tcPr>
            <w:tcW w:w="3764" w:type="dxa"/>
            <w:vMerge/>
            <w:vAlign w:val="center"/>
          </w:tcPr>
          <w:p w:rsidR="008C3B15" w:rsidRPr="0052751A" w:rsidRDefault="008C3B15" w:rsidP="0052751A">
            <w:pPr>
              <w:pStyle w:val="100"/>
              <w:rPr>
                <w:sz w:val="24"/>
              </w:rPr>
            </w:pPr>
          </w:p>
        </w:tc>
        <w:tc>
          <w:tcPr>
            <w:tcW w:w="4007" w:type="dxa"/>
            <w:gridSpan w:val="10"/>
          </w:tcPr>
          <w:p w:rsidR="008C3B15" w:rsidRPr="000E1170" w:rsidRDefault="008C3B15" w:rsidP="000110F7">
            <w:pPr>
              <w:pStyle w:val="100"/>
              <w:keepNext/>
              <w:rPr>
                <w:sz w:val="24"/>
              </w:rPr>
            </w:pPr>
            <w:r w:rsidRPr="000E1170">
              <w:rPr>
                <w:sz w:val="24"/>
              </w:rPr>
              <w:t>Садоводческие товарищества</w:t>
            </w:r>
          </w:p>
        </w:tc>
        <w:tc>
          <w:tcPr>
            <w:tcW w:w="2520" w:type="dxa"/>
            <w:gridSpan w:val="18"/>
          </w:tcPr>
          <w:p w:rsidR="008C3B15" w:rsidRPr="000E1170" w:rsidRDefault="008C3B15" w:rsidP="000110F7">
            <w:pPr>
              <w:pStyle w:val="100"/>
              <w:keepNext/>
              <w:jc w:val="center"/>
              <w:rPr>
                <w:rFonts w:eastAsia="Calibri"/>
                <w:sz w:val="24"/>
                <w:lang w:eastAsia="en-US"/>
              </w:rPr>
            </w:pPr>
            <w:r w:rsidRPr="000E1170">
              <w:rPr>
                <w:sz w:val="24"/>
              </w:rPr>
              <w:t>10 участков</w:t>
            </w:r>
          </w:p>
        </w:tc>
        <w:tc>
          <w:tcPr>
            <w:tcW w:w="1893" w:type="dxa"/>
            <w:gridSpan w:val="5"/>
          </w:tcPr>
          <w:p w:rsidR="008C3B15" w:rsidRPr="000E1170" w:rsidRDefault="008C3B15" w:rsidP="00767C40">
            <w:pPr>
              <w:pStyle w:val="100"/>
              <w:jc w:val="center"/>
              <w:rPr>
                <w:rFonts w:eastAsia="Calibri"/>
                <w:sz w:val="24"/>
                <w:lang w:eastAsia="en-US"/>
              </w:rPr>
            </w:pPr>
            <w:r>
              <w:rPr>
                <w:rFonts w:eastAsia="Calibri"/>
                <w:sz w:val="24"/>
                <w:lang w:eastAsia="en-US"/>
              </w:rPr>
              <w:t>10</w:t>
            </w:r>
          </w:p>
        </w:tc>
      </w:tr>
      <w:tr w:rsidR="008C3B15" w:rsidTr="00964550">
        <w:tc>
          <w:tcPr>
            <w:tcW w:w="2602" w:type="dxa"/>
            <w:vMerge w:val="restart"/>
          </w:tcPr>
          <w:p w:rsidR="008C3B15" w:rsidRPr="0052751A" w:rsidRDefault="008C3B15" w:rsidP="0052751A">
            <w:pPr>
              <w:pStyle w:val="100"/>
              <w:rPr>
                <w:sz w:val="24"/>
              </w:rPr>
            </w:pPr>
            <w:r w:rsidRPr="000E1170">
              <w:rPr>
                <w:sz w:val="24"/>
              </w:rPr>
              <w:t>Автозаправоч</w:t>
            </w:r>
            <w:r w:rsidRPr="000E1170">
              <w:rPr>
                <w:sz w:val="24"/>
              </w:rPr>
              <w:softHyphen/>
              <w:t>ные станции</w:t>
            </w:r>
          </w:p>
        </w:tc>
        <w:tc>
          <w:tcPr>
            <w:tcW w:w="3764" w:type="dxa"/>
          </w:tcPr>
          <w:p w:rsidR="008C3B15" w:rsidRPr="000E1170" w:rsidRDefault="008C3B15" w:rsidP="000110F7">
            <w:pPr>
              <w:pStyle w:val="100"/>
              <w:rPr>
                <w:rFonts w:eastAsia="Calibri"/>
                <w:sz w:val="24"/>
              </w:rPr>
            </w:pPr>
            <w:r w:rsidRPr="000E1170">
              <w:rPr>
                <w:sz w:val="24"/>
              </w:rPr>
              <w:t>Уровень обеспеченности, колонка, автомобилей</w:t>
            </w:r>
          </w:p>
        </w:tc>
        <w:tc>
          <w:tcPr>
            <w:tcW w:w="8420" w:type="dxa"/>
            <w:gridSpan w:val="33"/>
          </w:tcPr>
          <w:p w:rsidR="008C3B15" w:rsidRPr="000E1170" w:rsidRDefault="008C3B15" w:rsidP="000110F7">
            <w:pPr>
              <w:pStyle w:val="100"/>
              <w:rPr>
                <w:rFonts w:eastAsia="Calibri"/>
                <w:sz w:val="24"/>
                <w:lang w:eastAsia="en-US"/>
              </w:rPr>
            </w:pPr>
            <w:r w:rsidRPr="000E1170">
              <w:rPr>
                <w:rFonts w:eastAsia="Calibri"/>
                <w:sz w:val="24"/>
              </w:rPr>
              <w:t>1 на 1200 автомобилей</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52751A" w:rsidRDefault="008C3B15" w:rsidP="0052751A">
            <w:pPr>
              <w:pStyle w:val="100"/>
              <w:rPr>
                <w:sz w:val="24"/>
              </w:rPr>
            </w:pPr>
            <w:r w:rsidRPr="000E1170">
              <w:rPr>
                <w:sz w:val="24"/>
              </w:rPr>
              <w:t xml:space="preserve">Размер земельного участка, </w:t>
            </w:r>
            <w:proofErr w:type="gramStart"/>
            <w:r w:rsidRPr="000E1170">
              <w:rPr>
                <w:sz w:val="24"/>
              </w:rPr>
              <w:t>га</w:t>
            </w:r>
            <w:proofErr w:type="gramEnd"/>
          </w:p>
        </w:tc>
        <w:tc>
          <w:tcPr>
            <w:tcW w:w="4492" w:type="dxa"/>
            <w:gridSpan w:val="13"/>
          </w:tcPr>
          <w:p w:rsidR="008C3B15" w:rsidRPr="000E1170" w:rsidRDefault="008C3B15" w:rsidP="000110F7">
            <w:pPr>
              <w:pStyle w:val="100"/>
              <w:rPr>
                <w:rFonts w:eastAsia="Calibri"/>
                <w:sz w:val="24"/>
              </w:rPr>
            </w:pPr>
            <w:r w:rsidRPr="000E1170">
              <w:rPr>
                <w:rFonts w:eastAsia="Calibri"/>
                <w:sz w:val="24"/>
              </w:rPr>
              <w:t xml:space="preserve">на 2 колонки </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rPr>
              <w:t>0,1</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rPr>
            </w:pPr>
            <w:r w:rsidRPr="000E1170">
              <w:rPr>
                <w:rFonts w:eastAsia="Calibri"/>
                <w:sz w:val="24"/>
              </w:rPr>
              <w:t xml:space="preserve">на 5 колонок </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rPr>
              <w:t>0,2</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rPr>
            </w:pPr>
            <w:r w:rsidRPr="000E1170">
              <w:rPr>
                <w:rFonts w:eastAsia="Calibri"/>
                <w:sz w:val="24"/>
              </w:rPr>
              <w:t xml:space="preserve">на 7 колонок </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rPr>
              <w:t>0,3</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rPr>
            </w:pPr>
            <w:r w:rsidRPr="000E1170">
              <w:rPr>
                <w:rFonts w:eastAsia="Calibri"/>
                <w:sz w:val="24"/>
              </w:rPr>
              <w:t xml:space="preserve">на 9 колонок </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rPr>
              <w:t>0,35</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rPr>
            </w:pPr>
            <w:r w:rsidRPr="000E1170">
              <w:rPr>
                <w:rFonts w:eastAsia="Calibri"/>
                <w:sz w:val="24"/>
              </w:rPr>
              <w:t xml:space="preserve">на 11 колонок </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rPr>
              <w:t>0,4</w:t>
            </w:r>
          </w:p>
        </w:tc>
      </w:tr>
      <w:tr w:rsidR="008C3B15" w:rsidTr="000110F7">
        <w:tc>
          <w:tcPr>
            <w:tcW w:w="14786" w:type="dxa"/>
            <w:gridSpan w:val="35"/>
          </w:tcPr>
          <w:p w:rsidR="008C3B15" w:rsidRPr="0052751A" w:rsidRDefault="008C3B15" w:rsidP="000110F7">
            <w:pPr>
              <w:pStyle w:val="100"/>
              <w:jc w:val="center"/>
              <w:rPr>
                <w:sz w:val="24"/>
              </w:rPr>
            </w:pPr>
            <w:r w:rsidRPr="000E1170">
              <w:rPr>
                <w:rFonts w:eastAsia="Calibri"/>
                <w:b/>
                <w:sz w:val="24"/>
                <w:lang w:eastAsia="en-US"/>
              </w:rPr>
              <w:t>В области предупреждения и ликвидации последствий чрезвычайных ситуаций</w:t>
            </w:r>
          </w:p>
        </w:tc>
      </w:tr>
      <w:tr w:rsidR="008C3B15" w:rsidTr="00964550">
        <w:tc>
          <w:tcPr>
            <w:tcW w:w="2602" w:type="dxa"/>
            <w:vMerge w:val="restart"/>
          </w:tcPr>
          <w:p w:rsidR="008C3B15" w:rsidRPr="0052751A" w:rsidRDefault="008C3B15" w:rsidP="0052751A">
            <w:pPr>
              <w:pStyle w:val="100"/>
              <w:rPr>
                <w:sz w:val="24"/>
              </w:rPr>
            </w:pPr>
            <w:r w:rsidRPr="000E1170">
              <w:rPr>
                <w:rFonts w:eastAsia="Calibri"/>
                <w:sz w:val="24"/>
                <w:lang w:eastAsia="en-US"/>
              </w:rPr>
              <w:t>Пожарные депо</w:t>
            </w:r>
          </w:p>
        </w:tc>
        <w:tc>
          <w:tcPr>
            <w:tcW w:w="3764" w:type="dxa"/>
            <w:vMerge w:val="restart"/>
          </w:tcPr>
          <w:p w:rsidR="008C3B15" w:rsidRPr="000E1170" w:rsidRDefault="008C3B15" w:rsidP="000110F7">
            <w:pPr>
              <w:pStyle w:val="100"/>
              <w:rPr>
                <w:b/>
                <w:sz w:val="24"/>
              </w:rPr>
            </w:pPr>
            <w:r w:rsidRPr="000E1170">
              <w:rPr>
                <w:sz w:val="24"/>
              </w:rPr>
              <w:t>Уровень обеспеченности, пожарное депо, автомобилей</w:t>
            </w:r>
          </w:p>
          <w:p w:rsidR="008C3B15" w:rsidRPr="0052751A" w:rsidRDefault="008C3B15" w:rsidP="0052751A">
            <w:pPr>
              <w:pStyle w:val="100"/>
              <w:rPr>
                <w:sz w:val="24"/>
              </w:rPr>
            </w:pPr>
          </w:p>
        </w:tc>
        <w:tc>
          <w:tcPr>
            <w:tcW w:w="8420" w:type="dxa"/>
            <w:gridSpan w:val="33"/>
          </w:tcPr>
          <w:p w:rsidR="008C3B15" w:rsidRPr="0052751A" w:rsidRDefault="008C3B15" w:rsidP="0052751A">
            <w:pPr>
              <w:pStyle w:val="100"/>
              <w:rPr>
                <w:sz w:val="24"/>
              </w:rPr>
            </w:pPr>
            <w:r w:rsidRPr="000E1170">
              <w:rPr>
                <w:rFonts w:eastAsia="Calibri"/>
                <w:b/>
                <w:sz w:val="24"/>
                <w:lang w:eastAsia="en-US"/>
              </w:rPr>
              <w:lastRenderedPageBreak/>
              <w:t>Для населенных пунктов с численностью населения:</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lang w:eastAsia="en-US"/>
              </w:rPr>
            </w:pPr>
            <w:r w:rsidRPr="000E1170">
              <w:rPr>
                <w:rFonts w:eastAsia="Calibri"/>
                <w:sz w:val="24"/>
                <w:lang w:eastAsia="en-US"/>
              </w:rPr>
              <w:t xml:space="preserve">до 5 тыс. человек </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lang w:eastAsia="en-US"/>
              </w:rPr>
              <w:t>1 пожарное депо на 2 автомобиля</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lang w:eastAsia="en-US"/>
              </w:rPr>
            </w:pPr>
            <w:r w:rsidRPr="000E1170">
              <w:rPr>
                <w:rFonts w:eastAsia="Calibri"/>
                <w:sz w:val="24"/>
                <w:lang w:eastAsia="en-US"/>
              </w:rPr>
              <w:t>от 5 до 20 тыс. человек</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lang w:eastAsia="en-US"/>
              </w:rPr>
              <w:t>1 пожарное депо на 6 автомобилей</w:t>
            </w:r>
          </w:p>
        </w:tc>
      </w:tr>
      <w:tr w:rsidR="008C3B15" w:rsidTr="00964550">
        <w:tc>
          <w:tcPr>
            <w:tcW w:w="2602" w:type="dxa"/>
            <w:vMerge/>
          </w:tcPr>
          <w:p w:rsidR="008C3B15" w:rsidRPr="0052751A" w:rsidRDefault="008C3B15" w:rsidP="0052751A">
            <w:pPr>
              <w:pStyle w:val="100"/>
              <w:rPr>
                <w:sz w:val="24"/>
              </w:rPr>
            </w:pPr>
          </w:p>
        </w:tc>
        <w:tc>
          <w:tcPr>
            <w:tcW w:w="3764" w:type="dxa"/>
            <w:vMerge w:val="restart"/>
          </w:tcPr>
          <w:p w:rsidR="008C3B15" w:rsidRPr="0052751A" w:rsidRDefault="008C3B15" w:rsidP="0052751A">
            <w:pPr>
              <w:pStyle w:val="100"/>
              <w:rPr>
                <w:sz w:val="24"/>
              </w:rPr>
            </w:pPr>
            <w:r w:rsidRPr="000E1170">
              <w:rPr>
                <w:sz w:val="24"/>
              </w:rPr>
              <w:t xml:space="preserve">Размер земельного участка, </w:t>
            </w:r>
            <w:proofErr w:type="gramStart"/>
            <w:r w:rsidRPr="000E1170">
              <w:rPr>
                <w:sz w:val="24"/>
              </w:rPr>
              <w:t>га</w:t>
            </w:r>
            <w:proofErr w:type="gramEnd"/>
          </w:p>
        </w:tc>
        <w:tc>
          <w:tcPr>
            <w:tcW w:w="4492" w:type="dxa"/>
            <w:gridSpan w:val="13"/>
          </w:tcPr>
          <w:p w:rsidR="008C3B15" w:rsidRPr="000E1170" w:rsidRDefault="008C3B15" w:rsidP="000110F7">
            <w:pPr>
              <w:pStyle w:val="100"/>
              <w:rPr>
                <w:rFonts w:eastAsia="Calibri"/>
                <w:sz w:val="24"/>
                <w:lang w:eastAsia="en-US"/>
              </w:rPr>
            </w:pPr>
            <w:r w:rsidRPr="000E1170">
              <w:rPr>
                <w:rFonts w:eastAsia="Calibri"/>
                <w:sz w:val="24"/>
                <w:lang w:eastAsia="en-US"/>
              </w:rPr>
              <w:t xml:space="preserve">тип </w:t>
            </w:r>
            <w:r w:rsidRPr="000E1170">
              <w:rPr>
                <w:rFonts w:eastAsia="Calibri"/>
                <w:sz w:val="24"/>
                <w:lang w:val="en-US" w:eastAsia="en-US"/>
              </w:rPr>
              <w:t>V</w:t>
            </w:r>
            <w:r w:rsidRPr="000E1170">
              <w:rPr>
                <w:rFonts w:eastAsia="Calibri"/>
                <w:sz w:val="24"/>
                <w:lang w:eastAsia="en-US"/>
              </w:rPr>
              <w:t xml:space="preserve"> – пожарные депо для охраны населенных пунктов на 2 автомобиля</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lang w:val="en-US" w:eastAsia="en-US"/>
              </w:rPr>
              <w:t>0</w:t>
            </w:r>
            <w:r w:rsidRPr="000E1170">
              <w:rPr>
                <w:rFonts w:eastAsia="Calibri"/>
                <w:sz w:val="24"/>
                <w:lang w:eastAsia="en-US"/>
              </w:rPr>
              <w:t>,</w:t>
            </w:r>
            <w:r w:rsidRPr="000E1170">
              <w:rPr>
                <w:rFonts w:eastAsia="Calibri"/>
                <w:sz w:val="24"/>
                <w:lang w:val="en-US" w:eastAsia="en-US"/>
              </w:rPr>
              <w:t>55</w:t>
            </w:r>
          </w:p>
        </w:tc>
      </w:tr>
      <w:tr w:rsidR="008C3B15" w:rsidTr="00964550">
        <w:tc>
          <w:tcPr>
            <w:tcW w:w="2602" w:type="dxa"/>
            <w:vMerge/>
          </w:tcPr>
          <w:p w:rsidR="008C3B15" w:rsidRPr="0052751A" w:rsidRDefault="008C3B15" w:rsidP="0052751A">
            <w:pPr>
              <w:pStyle w:val="100"/>
              <w:rPr>
                <w:sz w:val="24"/>
              </w:rPr>
            </w:pPr>
          </w:p>
        </w:tc>
        <w:tc>
          <w:tcPr>
            <w:tcW w:w="3764" w:type="dxa"/>
            <w:vMerge/>
          </w:tcPr>
          <w:p w:rsidR="008C3B15" w:rsidRPr="0052751A" w:rsidRDefault="008C3B15" w:rsidP="0052751A">
            <w:pPr>
              <w:pStyle w:val="100"/>
              <w:rPr>
                <w:sz w:val="24"/>
              </w:rPr>
            </w:pPr>
          </w:p>
        </w:tc>
        <w:tc>
          <w:tcPr>
            <w:tcW w:w="4492" w:type="dxa"/>
            <w:gridSpan w:val="13"/>
          </w:tcPr>
          <w:p w:rsidR="008C3B15" w:rsidRPr="000E1170" w:rsidRDefault="008C3B15" w:rsidP="000110F7">
            <w:pPr>
              <w:pStyle w:val="100"/>
              <w:rPr>
                <w:rFonts w:eastAsia="Calibri"/>
                <w:sz w:val="24"/>
                <w:lang w:eastAsia="en-US"/>
              </w:rPr>
            </w:pPr>
            <w:r w:rsidRPr="000E1170">
              <w:rPr>
                <w:rFonts w:eastAsia="Calibri"/>
                <w:sz w:val="24"/>
                <w:lang w:eastAsia="en-US"/>
              </w:rPr>
              <w:t>тип V – пожарные депо для охраны населенных пунктов на 4 автомобиля</w:t>
            </w:r>
          </w:p>
        </w:tc>
        <w:tc>
          <w:tcPr>
            <w:tcW w:w="3928" w:type="dxa"/>
            <w:gridSpan w:val="20"/>
          </w:tcPr>
          <w:p w:rsidR="008C3B15" w:rsidRPr="000E1170" w:rsidRDefault="008C3B15" w:rsidP="000110F7">
            <w:pPr>
              <w:pStyle w:val="100"/>
              <w:rPr>
                <w:rFonts w:eastAsia="Calibri"/>
                <w:sz w:val="24"/>
                <w:lang w:eastAsia="en-US"/>
              </w:rPr>
            </w:pPr>
            <w:r w:rsidRPr="000E1170">
              <w:rPr>
                <w:rFonts w:eastAsia="Calibri"/>
                <w:sz w:val="24"/>
                <w:lang w:eastAsia="en-US"/>
              </w:rPr>
              <w:t>0,85</w:t>
            </w:r>
          </w:p>
        </w:tc>
      </w:tr>
      <w:tr w:rsidR="008C3B15" w:rsidTr="008C3B15">
        <w:tc>
          <w:tcPr>
            <w:tcW w:w="14786" w:type="dxa"/>
            <w:gridSpan w:val="35"/>
          </w:tcPr>
          <w:p w:rsidR="008C3B15" w:rsidRPr="0052751A" w:rsidRDefault="008C3B15" w:rsidP="008C3B15">
            <w:pPr>
              <w:pStyle w:val="100"/>
              <w:jc w:val="center"/>
              <w:rPr>
                <w:sz w:val="24"/>
              </w:rPr>
            </w:pPr>
            <w:r w:rsidRPr="000E1170">
              <w:rPr>
                <w:b/>
                <w:sz w:val="24"/>
              </w:rPr>
              <w:t>Объекты местного значения сельского поселения в иных областях:</w:t>
            </w:r>
          </w:p>
        </w:tc>
      </w:tr>
      <w:tr w:rsidR="008C3B15" w:rsidTr="008C3B15">
        <w:tc>
          <w:tcPr>
            <w:tcW w:w="14786" w:type="dxa"/>
            <w:gridSpan w:val="35"/>
          </w:tcPr>
          <w:p w:rsidR="008C3B15" w:rsidRPr="008C3B15" w:rsidRDefault="008C3B15" w:rsidP="008C3B15">
            <w:pPr>
              <w:pStyle w:val="100"/>
              <w:jc w:val="center"/>
              <w:rPr>
                <w:sz w:val="24"/>
                <w:szCs w:val="24"/>
              </w:rPr>
            </w:pPr>
            <w:r w:rsidRPr="008C3B15">
              <w:rPr>
                <w:rFonts w:eastAsia="Calibri"/>
                <w:b/>
                <w:sz w:val="24"/>
                <w:szCs w:val="24"/>
                <w:lang w:eastAsia="en-US"/>
              </w:rPr>
              <w:t>В области развития жилищного строительства</w:t>
            </w:r>
          </w:p>
        </w:tc>
      </w:tr>
      <w:tr w:rsidR="00BF756D" w:rsidTr="00964550">
        <w:tc>
          <w:tcPr>
            <w:tcW w:w="2602" w:type="dxa"/>
            <w:vMerge w:val="restart"/>
          </w:tcPr>
          <w:p w:rsidR="00BF756D" w:rsidRPr="0052751A" w:rsidRDefault="00BF756D" w:rsidP="0052751A">
            <w:pPr>
              <w:pStyle w:val="100"/>
              <w:rPr>
                <w:sz w:val="24"/>
              </w:rPr>
            </w:pPr>
            <w:r w:rsidRPr="000E1170">
              <w:rPr>
                <w:sz w:val="24"/>
              </w:rPr>
              <w:t>Объекты жилищного строительства</w:t>
            </w:r>
          </w:p>
        </w:tc>
        <w:tc>
          <w:tcPr>
            <w:tcW w:w="3764" w:type="dxa"/>
          </w:tcPr>
          <w:p w:rsidR="00BF756D" w:rsidRPr="000E1170" w:rsidRDefault="00BF756D" w:rsidP="00131E13">
            <w:pPr>
              <w:pStyle w:val="100"/>
              <w:rPr>
                <w:sz w:val="24"/>
              </w:rPr>
            </w:pPr>
            <w:r w:rsidRPr="000E1170">
              <w:rPr>
                <w:rFonts w:eastAsia="Calibri"/>
                <w:sz w:val="24"/>
                <w:lang w:eastAsia="en-US"/>
              </w:rPr>
              <w:t>Уровень средней жилищной обеспеченности,</w:t>
            </w:r>
            <w:r w:rsidRPr="000E1170">
              <w:rPr>
                <w:sz w:val="24"/>
              </w:rPr>
              <w:t xml:space="preserve"> </w:t>
            </w:r>
          </w:p>
          <w:p w:rsidR="00BF756D" w:rsidRPr="000E1170" w:rsidRDefault="00BF756D" w:rsidP="00131E13">
            <w:pPr>
              <w:pStyle w:val="100"/>
              <w:rPr>
                <w:sz w:val="24"/>
              </w:rPr>
            </w:pPr>
            <w:r w:rsidRPr="000E1170">
              <w:rPr>
                <w:sz w:val="24"/>
              </w:rPr>
              <w:t>кв. м общей площади жилых помещений, человек</w:t>
            </w:r>
            <w:r w:rsidRPr="000E1170">
              <w:rPr>
                <w:rFonts w:eastAsia="Calibri"/>
                <w:sz w:val="24"/>
                <w:lang w:eastAsia="en-US"/>
              </w:rPr>
              <w:t xml:space="preserve"> </w:t>
            </w:r>
          </w:p>
        </w:tc>
        <w:tc>
          <w:tcPr>
            <w:tcW w:w="8420" w:type="dxa"/>
            <w:gridSpan w:val="33"/>
          </w:tcPr>
          <w:p w:rsidR="00BF756D" w:rsidRPr="0076177D" w:rsidRDefault="00BF756D" w:rsidP="00131E13">
            <w:pPr>
              <w:pStyle w:val="100"/>
              <w:jc w:val="center"/>
              <w:rPr>
                <w:sz w:val="24"/>
              </w:rPr>
            </w:pPr>
            <w:r w:rsidRPr="0076177D">
              <w:rPr>
                <w:sz w:val="24"/>
              </w:rPr>
              <w:t>23.0</w:t>
            </w:r>
          </w:p>
          <w:p w:rsidR="00BF756D" w:rsidRPr="000E1170" w:rsidRDefault="00BF756D" w:rsidP="00131E13">
            <w:pPr>
              <w:pStyle w:val="100"/>
              <w:jc w:val="center"/>
              <w:rPr>
                <w:rFonts w:eastAsia="Calibri"/>
                <w:sz w:val="24"/>
                <w:lang w:eastAsia="en-US"/>
              </w:rPr>
            </w:pPr>
          </w:p>
        </w:tc>
      </w:tr>
      <w:tr w:rsidR="00BF756D" w:rsidTr="00964550">
        <w:tc>
          <w:tcPr>
            <w:tcW w:w="2602" w:type="dxa"/>
            <w:vMerge/>
          </w:tcPr>
          <w:p w:rsidR="00BF756D" w:rsidRPr="0052751A" w:rsidRDefault="00BF756D" w:rsidP="0052751A">
            <w:pPr>
              <w:pStyle w:val="100"/>
              <w:rPr>
                <w:sz w:val="24"/>
              </w:rPr>
            </w:pPr>
          </w:p>
        </w:tc>
        <w:tc>
          <w:tcPr>
            <w:tcW w:w="3764" w:type="dxa"/>
            <w:vMerge w:val="restart"/>
          </w:tcPr>
          <w:p w:rsidR="00BF756D" w:rsidRPr="0052751A" w:rsidRDefault="00BF756D" w:rsidP="0052751A">
            <w:pPr>
              <w:pStyle w:val="100"/>
              <w:rPr>
                <w:sz w:val="24"/>
              </w:rPr>
            </w:pPr>
            <w:r w:rsidRPr="000E1170">
              <w:rPr>
                <w:rFonts w:eastAsia="Calibri"/>
                <w:sz w:val="24"/>
                <w:szCs w:val="24"/>
              </w:rPr>
              <w:t xml:space="preserve">Площадь территории для предварительного определения селитебной территории, </w:t>
            </w:r>
            <w:proofErr w:type="gramStart"/>
            <w:r w:rsidRPr="000E1170">
              <w:rPr>
                <w:rFonts w:eastAsia="Calibri"/>
                <w:sz w:val="24"/>
                <w:szCs w:val="24"/>
              </w:rPr>
              <w:t>га</w:t>
            </w:r>
            <w:proofErr w:type="gramEnd"/>
          </w:p>
        </w:tc>
        <w:tc>
          <w:tcPr>
            <w:tcW w:w="8420" w:type="dxa"/>
            <w:gridSpan w:val="33"/>
          </w:tcPr>
          <w:p w:rsidR="00BF756D" w:rsidRPr="0052751A" w:rsidRDefault="00BF756D" w:rsidP="0052751A">
            <w:pPr>
              <w:pStyle w:val="100"/>
              <w:rPr>
                <w:sz w:val="24"/>
              </w:rPr>
            </w:pPr>
            <w:r w:rsidRPr="000E1170">
              <w:rPr>
                <w:sz w:val="24"/>
              </w:rPr>
              <w:t>При застройке домами усадебного типа с участками при доме (квартире)</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Площадь участка при доме, кв. м</w:t>
            </w:r>
          </w:p>
        </w:tc>
        <w:tc>
          <w:tcPr>
            <w:tcW w:w="3920" w:type="dxa"/>
            <w:gridSpan w:val="19"/>
          </w:tcPr>
          <w:p w:rsidR="00BF756D" w:rsidRPr="000E1170" w:rsidRDefault="00BF756D" w:rsidP="00131E13">
            <w:pPr>
              <w:pStyle w:val="a1"/>
              <w:spacing w:before="0" w:after="0" w:line="276" w:lineRule="auto"/>
              <w:ind w:firstLine="0"/>
              <w:jc w:val="center"/>
            </w:pPr>
            <w:r w:rsidRPr="000E1170">
              <w:t xml:space="preserve">Расчетная площадь </w:t>
            </w:r>
            <w:proofErr w:type="gramStart"/>
            <w:r w:rsidRPr="000E1170">
              <w:t>селитебной</w:t>
            </w:r>
            <w:proofErr w:type="gramEnd"/>
            <w:r w:rsidRPr="000E1170">
              <w:t xml:space="preserve"> </w:t>
            </w:r>
          </w:p>
          <w:p w:rsidR="00BF756D" w:rsidRPr="000E1170" w:rsidRDefault="00BF756D" w:rsidP="00131E13">
            <w:pPr>
              <w:pStyle w:val="a1"/>
              <w:spacing w:before="0" w:after="0" w:line="276" w:lineRule="auto"/>
              <w:ind w:firstLine="0"/>
              <w:jc w:val="center"/>
              <w:rPr>
                <w:rFonts w:eastAsia="Calibri"/>
                <w:lang w:eastAsia="en-US"/>
              </w:rPr>
            </w:pPr>
            <w:r w:rsidRPr="000E1170">
              <w:t xml:space="preserve">территории на одну квартиру, </w:t>
            </w:r>
            <w:proofErr w:type="gramStart"/>
            <w:r w:rsidRPr="000E1170">
              <w:t>га</w:t>
            </w:r>
            <w:proofErr w:type="gramEnd"/>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2000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0,25 - 0,27</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1500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0,21 - 0,23</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1200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0,17 - 0,20</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1000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0,15 - 0,17</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800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0,13 - 0,15</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600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0,11 - 0,13</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400</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0,08 - 0,11</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8420" w:type="dxa"/>
            <w:gridSpan w:val="33"/>
          </w:tcPr>
          <w:p w:rsidR="00BF756D" w:rsidRPr="0052751A" w:rsidRDefault="00BF756D" w:rsidP="0076177D">
            <w:pPr>
              <w:pStyle w:val="100"/>
              <w:jc w:val="center"/>
              <w:rPr>
                <w:sz w:val="24"/>
              </w:rPr>
            </w:pPr>
            <w:r w:rsidRPr="000E1170">
              <w:rPr>
                <w:sz w:val="24"/>
              </w:rPr>
              <w:t>При застройке секционными и блокированными домами без участков при квартире</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Число этажей</w:t>
            </w:r>
          </w:p>
        </w:tc>
        <w:tc>
          <w:tcPr>
            <w:tcW w:w="3920" w:type="dxa"/>
            <w:gridSpan w:val="19"/>
          </w:tcPr>
          <w:p w:rsidR="00BF756D" w:rsidRPr="000E1170" w:rsidRDefault="00BF756D" w:rsidP="00131E13">
            <w:pPr>
              <w:pStyle w:val="a1"/>
              <w:spacing w:before="0" w:after="0" w:line="276" w:lineRule="auto"/>
              <w:ind w:firstLine="0"/>
              <w:jc w:val="center"/>
            </w:pPr>
            <w:r w:rsidRPr="000E1170">
              <w:t xml:space="preserve">Расчетная площадь </w:t>
            </w:r>
            <w:proofErr w:type="gramStart"/>
            <w:r w:rsidRPr="000E1170">
              <w:t>селитебной</w:t>
            </w:r>
            <w:proofErr w:type="gramEnd"/>
            <w:r w:rsidRPr="000E1170">
              <w:t xml:space="preserve"> </w:t>
            </w:r>
          </w:p>
          <w:p w:rsidR="00BF756D" w:rsidRPr="000E1170" w:rsidRDefault="00BF756D" w:rsidP="00131E13">
            <w:pPr>
              <w:pStyle w:val="a1"/>
              <w:spacing w:before="0" w:after="0" w:line="276" w:lineRule="auto"/>
              <w:ind w:firstLine="0"/>
              <w:jc w:val="center"/>
              <w:rPr>
                <w:rFonts w:eastAsia="Calibri"/>
                <w:lang w:eastAsia="en-US"/>
              </w:rPr>
            </w:pPr>
            <w:r w:rsidRPr="000E1170">
              <w:t xml:space="preserve">территории на одну квартиру, </w:t>
            </w:r>
            <w:proofErr w:type="gramStart"/>
            <w:r w:rsidRPr="000E1170">
              <w:t>га</w:t>
            </w:r>
            <w:proofErr w:type="gramEnd"/>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2</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0,04</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3</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0,03</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a1"/>
              <w:spacing w:before="0" w:after="0" w:line="276" w:lineRule="auto"/>
              <w:ind w:firstLine="0"/>
              <w:jc w:val="center"/>
            </w:pPr>
            <w:r w:rsidRPr="000E1170">
              <w:t>4</w:t>
            </w:r>
          </w:p>
        </w:tc>
        <w:tc>
          <w:tcPr>
            <w:tcW w:w="3920" w:type="dxa"/>
            <w:gridSpan w:val="19"/>
          </w:tcPr>
          <w:p w:rsidR="00BF756D" w:rsidRPr="000E1170" w:rsidRDefault="00BF756D" w:rsidP="00131E13">
            <w:pPr>
              <w:pStyle w:val="a1"/>
              <w:spacing w:before="0" w:after="0" w:line="276" w:lineRule="auto"/>
              <w:ind w:firstLine="0"/>
              <w:jc w:val="center"/>
              <w:rPr>
                <w:rFonts w:eastAsia="Calibri"/>
                <w:lang w:eastAsia="en-US"/>
              </w:rPr>
            </w:pPr>
            <w:r w:rsidRPr="000E1170">
              <w:t>0,02</w:t>
            </w:r>
          </w:p>
        </w:tc>
      </w:tr>
      <w:tr w:rsidR="00BF756D" w:rsidTr="00096F0D">
        <w:tc>
          <w:tcPr>
            <w:tcW w:w="2602" w:type="dxa"/>
            <w:vMerge/>
          </w:tcPr>
          <w:p w:rsidR="00BF756D" w:rsidRPr="0052751A" w:rsidRDefault="00BF756D" w:rsidP="0052751A">
            <w:pPr>
              <w:pStyle w:val="100"/>
              <w:rPr>
                <w:sz w:val="24"/>
              </w:rPr>
            </w:pPr>
          </w:p>
        </w:tc>
        <w:tc>
          <w:tcPr>
            <w:tcW w:w="12184" w:type="dxa"/>
            <w:gridSpan w:val="34"/>
          </w:tcPr>
          <w:p w:rsidR="00BF756D" w:rsidRPr="000E1170" w:rsidRDefault="00BF756D" w:rsidP="0076177D">
            <w:pPr>
              <w:pStyle w:val="a1"/>
              <w:spacing w:before="0" w:after="0" w:line="276" w:lineRule="auto"/>
              <w:ind w:firstLine="0"/>
            </w:pPr>
            <w:r w:rsidRPr="000E1170">
              <w:rPr>
                <w:i/>
                <w:sz w:val="24"/>
              </w:rPr>
              <w:t xml:space="preserve">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w:t>
            </w:r>
            <w:r w:rsidRPr="000E1170">
              <w:rPr>
                <w:i/>
                <w:sz w:val="24"/>
              </w:rPr>
              <w:lastRenderedPageBreak/>
              <w:t>обособленных хозяйственных проездов площадь селитебной территории увеличивается на 10 процентов.3.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BF756D" w:rsidTr="00964550">
        <w:tc>
          <w:tcPr>
            <w:tcW w:w="2602" w:type="dxa"/>
            <w:vMerge/>
          </w:tcPr>
          <w:p w:rsidR="00BF756D" w:rsidRPr="0052751A" w:rsidRDefault="00BF756D" w:rsidP="0052751A">
            <w:pPr>
              <w:pStyle w:val="100"/>
              <w:rPr>
                <w:sz w:val="24"/>
              </w:rPr>
            </w:pPr>
          </w:p>
        </w:tc>
        <w:tc>
          <w:tcPr>
            <w:tcW w:w="3764" w:type="dxa"/>
            <w:vMerge w:val="restart"/>
          </w:tcPr>
          <w:p w:rsidR="00BF756D" w:rsidRPr="000E1170" w:rsidRDefault="00BF756D" w:rsidP="0076177D">
            <w:pPr>
              <w:autoSpaceDE w:val="0"/>
              <w:jc w:val="both"/>
              <w:rPr>
                <w:rFonts w:eastAsia="Calibri"/>
                <w:sz w:val="24"/>
                <w:szCs w:val="24"/>
                <w:lang w:eastAsia="zh-CN"/>
              </w:rPr>
            </w:pPr>
            <w:r w:rsidRPr="000E1170">
              <w:rPr>
                <w:rFonts w:eastAsia="Calibri"/>
                <w:sz w:val="24"/>
                <w:szCs w:val="24"/>
              </w:rPr>
              <w:t>Площадь земельных участков</w:t>
            </w:r>
            <w:r w:rsidRPr="000E1170">
              <w:rPr>
                <w:sz w:val="24"/>
                <w:szCs w:val="24"/>
              </w:rPr>
              <w:t>, предоставляемых гражданам для индивидуального жилищного строительства в зоне жилой застройки сельского поселения</w:t>
            </w:r>
            <w:r w:rsidRPr="000E1170">
              <w:rPr>
                <w:rFonts w:eastAsia="Calibri"/>
                <w:sz w:val="24"/>
                <w:szCs w:val="24"/>
              </w:rPr>
              <w:t xml:space="preserve">, </w:t>
            </w:r>
            <w:proofErr w:type="gramStart"/>
            <w:r w:rsidRPr="000E1170">
              <w:rPr>
                <w:rFonts w:eastAsia="Calibri"/>
                <w:sz w:val="24"/>
                <w:szCs w:val="24"/>
              </w:rPr>
              <w:t>га</w:t>
            </w:r>
            <w:proofErr w:type="gramEnd"/>
          </w:p>
          <w:p w:rsidR="00BF756D" w:rsidRPr="0052751A" w:rsidRDefault="00BF756D" w:rsidP="0052751A">
            <w:pPr>
              <w:pStyle w:val="100"/>
              <w:rPr>
                <w:sz w:val="24"/>
              </w:rPr>
            </w:pPr>
          </w:p>
        </w:tc>
        <w:tc>
          <w:tcPr>
            <w:tcW w:w="8420" w:type="dxa"/>
            <w:gridSpan w:val="33"/>
          </w:tcPr>
          <w:p w:rsidR="00BF756D" w:rsidRPr="000E1170" w:rsidRDefault="00BF756D" w:rsidP="0076177D">
            <w:pPr>
              <w:pStyle w:val="100"/>
              <w:rPr>
                <w:b/>
                <w:sz w:val="24"/>
              </w:rPr>
            </w:pPr>
            <w:r w:rsidRPr="000E1170">
              <w:rPr>
                <w:b/>
                <w:sz w:val="24"/>
              </w:rPr>
              <w:t>Усадебные дома, в том числе с местами приложения</w:t>
            </w:r>
          </w:p>
          <w:p w:rsidR="00BF756D" w:rsidRPr="000E1170" w:rsidRDefault="00BF756D" w:rsidP="0076177D">
            <w:pPr>
              <w:pStyle w:val="a1"/>
              <w:spacing w:before="0" w:after="0" w:line="276" w:lineRule="auto"/>
              <w:ind w:firstLine="0"/>
              <w:jc w:val="left"/>
            </w:pPr>
            <w:r w:rsidRPr="000E1170">
              <w:rPr>
                <w:b/>
                <w:sz w:val="24"/>
              </w:rPr>
              <w:t>труда (включая площадь застройки)</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131E13">
            <w:pPr>
              <w:pStyle w:val="100"/>
              <w:rPr>
                <w:sz w:val="24"/>
              </w:rPr>
            </w:pPr>
            <w:r w:rsidRPr="000E1170">
              <w:rPr>
                <w:sz w:val="24"/>
              </w:rPr>
              <w:t>предельный минимальный размер земельного участка</w:t>
            </w:r>
          </w:p>
        </w:tc>
        <w:tc>
          <w:tcPr>
            <w:tcW w:w="3920" w:type="dxa"/>
            <w:gridSpan w:val="19"/>
          </w:tcPr>
          <w:p w:rsidR="00BF756D" w:rsidRPr="000E1170" w:rsidRDefault="00BF756D" w:rsidP="0076177D">
            <w:pPr>
              <w:pStyle w:val="ConsPlusNormal"/>
              <w:widowControl/>
              <w:ind w:firstLine="0"/>
              <w:jc w:val="both"/>
              <w:rPr>
                <w:rFonts w:ascii="Times New Roman" w:eastAsia="Calibri" w:hAnsi="Times New Roman" w:cs="Times New Roman"/>
                <w:sz w:val="24"/>
                <w:szCs w:val="24"/>
                <w:lang w:eastAsia="en-US"/>
              </w:rPr>
            </w:pPr>
            <w:r w:rsidRPr="000E1170">
              <w:rPr>
                <w:rFonts w:ascii="Times New Roman" w:hAnsi="Times New Roman" w:cs="Times New Roman"/>
                <w:sz w:val="24"/>
                <w:szCs w:val="24"/>
              </w:rPr>
              <w:t>0.</w:t>
            </w:r>
            <w:r>
              <w:rPr>
                <w:rFonts w:ascii="Times New Roman" w:hAnsi="Times New Roman" w:cs="Times New Roman"/>
                <w:sz w:val="24"/>
                <w:szCs w:val="24"/>
              </w:rPr>
              <w:t>03</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8420" w:type="dxa"/>
            <w:gridSpan w:val="33"/>
          </w:tcPr>
          <w:p w:rsidR="00BF756D" w:rsidRPr="000E1170" w:rsidRDefault="00BF756D" w:rsidP="0076177D">
            <w:pPr>
              <w:pStyle w:val="a1"/>
              <w:spacing w:before="0" w:after="0" w:line="276" w:lineRule="auto"/>
              <w:ind w:firstLine="0"/>
              <w:jc w:val="left"/>
            </w:pPr>
            <w:r w:rsidRPr="000E1170">
              <w:rPr>
                <w:b/>
                <w:sz w:val="24"/>
              </w:rPr>
              <w:t>Одно-, двухквартирные дома (включая площадь застройки)</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vAlign w:val="center"/>
          </w:tcPr>
          <w:p w:rsidR="00BF756D" w:rsidRPr="000E1170" w:rsidRDefault="00BF756D" w:rsidP="00131E13">
            <w:pPr>
              <w:pStyle w:val="100"/>
              <w:rPr>
                <w:sz w:val="24"/>
              </w:rPr>
            </w:pPr>
            <w:r w:rsidRPr="000E1170">
              <w:rPr>
                <w:sz w:val="24"/>
              </w:rPr>
              <w:t>предельный минимальный размер земельного участка</w:t>
            </w:r>
          </w:p>
        </w:tc>
        <w:tc>
          <w:tcPr>
            <w:tcW w:w="3920" w:type="dxa"/>
            <w:gridSpan w:val="19"/>
            <w:vAlign w:val="center"/>
          </w:tcPr>
          <w:p w:rsidR="00BF756D" w:rsidRPr="000E1170" w:rsidRDefault="00BF756D" w:rsidP="0076177D">
            <w:pPr>
              <w:pStyle w:val="a1"/>
              <w:spacing w:before="0" w:after="0"/>
              <w:ind w:firstLine="0"/>
              <w:rPr>
                <w:rFonts w:eastAsia="Calibri"/>
                <w:lang w:eastAsia="en-US"/>
              </w:rPr>
            </w:pPr>
            <w:r w:rsidRPr="000E1170">
              <w:t>0.</w:t>
            </w:r>
            <w:r>
              <w:t>03</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8420" w:type="dxa"/>
            <w:gridSpan w:val="33"/>
          </w:tcPr>
          <w:p w:rsidR="00BF756D" w:rsidRPr="0076177D" w:rsidRDefault="00BF756D" w:rsidP="0076177D">
            <w:pPr>
              <w:pStyle w:val="a1"/>
              <w:spacing w:before="0" w:after="0" w:line="276" w:lineRule="auto"/>
              <w:ind w:firstLine="0"/>
              <w:jc w:val="left"/>
              <w:rPr>
                <w:sz w:val="24"/>
                <w:szCs w:val="24"/>
              </w:rPr>
            </w:pPr>
            <w:r w:rsidRPr="0076177D">
              <w:rPr>
                <w:b/>
                <w:sz w:val="24"/>
                <w:szCs w:val="24"/>
              </w:rPr>
              <w:t>Многоквартирные блокированные дома (включая площадь застройки)</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4500" w:type="dxa"/>
            <w:gridSpan w:val="14"/>
          </w:tcPr>
          <w:p w:rsidR="00BF756D" w:rsidRPr="000E1170" w:rsidRDefault="00BF756D" w:rsidP="0076177D">
            <w:pPr>
              <w:pStyle w:val="a1"/>
              <w:spacing w:before="0" w:after="0" w:line="276" w:lineRule="auto"/>
              <w:ind w:firstLine="0"/>
              <w:jc w:val="left"/>
            </w:pPr>
            <w:r w:rsidRPr="000E1170">
              <w:rPr>
                <w:sz w:val="24"/>
                <w:szCs w:val="24"/>
              </w:rPr>
              <w:t>предельный минимальный размер земельного участка</w:t>
            </w:r>
          </w:p>
        </w:tc>
        <w:tc>
          <w:tcPr>
            <w:tcW w:w="3920" w:type="dxa"/>
            <w:gridSpan w:val="19"/>
          </w:tcPr>
          <w:p w:rsidR="00BF756D" w:rsidRPr="000E1170" w:rsidRDefault="00BF756D" w:rsidP="0076177D">
            <w:pPr>
              <w:pStyle w:val="a1"/>
              <w:spacing w:before="0" w:after="0" w:line="276" w:lineRule="auto"/>
              <w:ind w:firstLine="0"/>
              <w:jc w:val="left"/>
            </w:pPr>
            <w:r>
              <w:t>0,04</w:t>
            </w:r>
          </w:p>
        </w:tc>
      </w:tr>
      <w:tr w:rsidR="00BF756D" w:rsidTr="00964550">
        <w:tc>
          <w:tcPr>
            <w:tcW w:w="2602" w:type="dxa"/>
            <w:vMerge/>
          </w:tcPr>
          <w:p w:rsidR="00BF756D" w:rsidRPr="0052751A" w:rsidRDefault="00BF756D" w:rsidP="0052751A">
            <w:pPr>
              <w:pStyle w:val="100"/>
              <w:rPr>
                <w:sz w:val="24"/>
              </w:rPr>
            </w:pPr>
          </w:p>
        </w:tc>
        <w:tc>
          <w:tcPr>
            <w:tcW w:w="3764" w:type="dxa"/>
            <w:vMerge w:val="restart"/>
          </w:tcPr>
          <w:p w:rsidR="00BF756D" w:rsidRPr="0052751A" w:rsidRDefault="00BF756D" w:rsidP="0052751A">
            <w:pPr>
              <w:pStyle w:val="100"/>
              <w:rPr>
                <w:sz w:val="24"/>
              </w:rPr>
            </w:pPr>
            <w:r w:rsidRPr="000E1170">
              <w:rPr>
                <w:sz w:val="24"/>
              </w:rPr>
              <w:t>Плотность жилой застройки</w:t>
            </w:r>
          </w:p>
        </w:tc>
        <w:tc>
          <w:tcPr>
            <w:tcW w:w="8420" w:type="dxa"/>
            <w:gridSpan w:val="33"/>
          </w:tcPr>
          <w:p w:rsidR="00BF756D" w:rsidRPr="0052751A" w:rsidRDefault="00BF756D" w:rsidP="0052751A">
            <w:pPr>
              <w:pStyle w:val="100"/>
              <w:rPr>
                <w:sz w:val="24"/>
              </w:rPr>
            </w:pPr>
            <w:r w:rsidRPr="000E1170">
              <w:rPr>
                <w:sz w:val="24"/>
              </w:rPr>
              <w:t xml:space="preserve">На территории  жилой застройки усадебными домами с </w:t>
            </w:r>
            <w:proofErr w:type="spellStart"/>
            <w:r w:rsidRPr="000E1170">
              <w:rPr>
                <w:sz w:val="24"/>
              </w:rPr>
              <w:t>приквартирными</w:t>
            </w:r>
            <w:proofErr w:type="spellEnd"/>
            <w:r w:rsidRPr="000E1170">
              <w:rPr>
                <w:sz w:val="24"/>
              </w:rPr>
              <w:t xml:space="preserve"> участками в зависимости от размера земельного участка и среднего размера семьи:</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vMerge w:val="restart"/>
          </w:tcPr>
          <w:p w:rsidR="00BF756D" w:rsidRPr="0052751A" w:rsidRDefault="00BF756D" w:rsidP="0052751A">
            <w:pPr>
              <w:pStyle w:val="100"/>
              <w:rPr>
                <w:sz w:val="24"/>
              </w:rPr>
            </w:pPr>
            <w:r w:rsidRPr="000E1170">
              <w:rPr>
                <w:b/>
                <w:sz w:val="24"/>
              </w:rPr>
              <w:t>Размер земельного участка, кв</w:t>
            </w:r>
            <w:proofErr w:type="gramStart"/>
            <w:r w:rsidRPr="000E1170">
              <w:rPr>
                <w:b/>
                <w:sz w:val="24"/>
              </w:rPr>
              <w:t>.м</w:t>
            </w:r>
            <w:proofErr w:type="gramEnd"/>
          </w:p>
        </w:tc>
        <w:tc>
          <w:tcPr>
            <w:tcW w:w="5710" w:type="dxa"/>
            <w:gridSpan w:val="28"/>
          </w:tcPr>
          <w:p w:rsidR="00BF756D" w:rsidRPr="0052751A" w:rsidRDefault="00BF756D" w:rsidP="0076177D">
            <w:pPr>
              <w:pStyle w:val="100"/>
              <w:jc w:val="center"/>
              <w:rPr>
                <w:sz w:val="24"/>
              </w:rPr>
            </w:pPr>
            <w:r w:rsidRPr="000E1170">
              <w:rPr>
                <w:b/>
                <w:sz w:val="24"/>
              </w:rPr>
              <w:t>Средний размер семьи, человек</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vMerge/>
          </w:tcPr>
          <w:p w:rsidR="00BF756D" w:rsidRPr="0052751A" w:rsidRDefault="00BF756D" w:rsidP="0052751A">
            <w:pPr>
              <w:pStyle w:val="100"/>
              <w:rPr>
                <w:sz w:val="24"/>
              </w:rPr>
            </w:pPr>
          </w:p>
        </w:tc>
        <w:tc>
          <w:tcPr>
            <w:tcW w:w="958" w:type="dxa"/>
            <w:gridSpan w:val="4"/>
          </w:tcPr>
          <w:p w:rsidR="00BF756D" w:rsidRPr="000E1170" w:rsidRDefault="00BF756D" w:rsidP="00131E13">
            <w:pPr>
              <w:pStyle w:val="101"/>
              <w:rPr>
                <w:b/>
                <w:sz w:val="24"/>
              </w:rPr>
            </w:pPr>
            <w:r w:rsidRPr="000E1170">
              <w:rPr>
                <w:b/>
                <w:sz w:val="24"/>
              </w:rPr>
              <w:t>2,5</w:t>
            </w:r>
          </w:p>
        </w:tc>
        <w:tc>
          <w:tcPr>
            <w:tcW w:w="846" w:type="dxa"/>
            <w:gridSpan w:val="6"/>
          </w:tcPr>
          <w:p w:rsidR="00BF756D" w:rsidRPr="000E1170" w:rsidRDefault="00BF756D" w:rsidP="00131E13">
            <w:pPr>
              <w:pStyle w:val="101"/>
              <w:rPr>
                <w:b/>
                <w:sz w:val="24"/>
              </w:rPr>
            </w:pPr>
            <w:r w:rsidRPr="000E1170">
              <w:rPr>
                <w:b/>
                <w:sz w:val="24"/>
              </w:rPr>
              <w:t xml:space="preserve">3,0 </w:t>
            </w:r>
          </w:p>
        </w:tc>
        <w:tc>
          <w:tcPr>
            <w:tcW w:w="886" w:type="dxa"/>
            <w:gridSpan w:val="7"/>
          </w:tcPr>
          <w:p w:rsidR="00BF756D" w:rsidRPr="000E1170" w:rsidRDefault="00BF756D" w:rsidP="00131E13">
            <w:pPr>
              <w:pStyle w:val="101"/>
              <w:rPr>
                <w:b/>
                <w:sz w:val="24"/>
              </w:rPr>
            </w:pPr>
            <w:r w:rsidRPr="000E1170">
              <w:rPr>
                <w:b/>
                <w:sz w:val="24"/>
              </w:rPr>
              <w:t xml:space="preserve">3,5 </w:t>
            </w:r>
          </w:p>
        </w:tc>
        <w:tc>
          <w:tcPr>
            <w:tcW w:w="1014" w:type="dxa"/>
            <w:gridSpan w:val="5"/>
          </w:tcPr>
          <w:p w:rsidR="00BF756D" w:rsidRPr="000E1170" w:rsidRDefault="00BF756D" w:rsidP="00131E13">
            <w:pPr>
              <w:pStyle w:val="101"/>
              <w:rPr>
                <w:b/>
                <w:sz w:val="24"/>
              </w:rPr>
            </w:pPr>
            <w:r w:rsidRPr="000E1170">
              <w:rPr>
                <w:b/>
                <w:sz w:val="24"/>
              </w:rPr>
              <w:t xml:space="preserve">4,0 </w:t>
            </w:r>
            <w:r w:rsidRPr="000E1170">
              <w:rPr>
                <w:b/>
                <w:sz w:val="24"/>
              </w:rPr>
              <w:br/>
            </w:r>
          </w:p>
        </w:tc>
        <w:tc>
          <w:tcPr>
            <w:tcW w:w="987" w:type="dxa"/>
            <w:gridSpan w:val="5"/>
          </w:tcPr>
          <w:p w:rsidR="00BF756D" w:rsidRPr="000E1170" w:rsidRDefault="00BF756D" w:rsidP="00131E13">
            <w:pPr>
              <w:pStyle w:val="101"/>
              <w:rPr>
                <w:b/>
                <w:sz w:val="24"/>
              </w:rPr>
            </w:pPr>
            <w:r w:rsidRPr="000E1170">
              <w:rPr>
                <w:b/>
                <w:sz w:val="24"/>
              </w:rPr>
              <w:t xml:space="preserve">4,5 </w:t>
            </w:r>
          </w:p>
        </w:tc>
        <w:tc>
          <w:tcPr>
            <w:tcW w:w="1019" w:type="dxa"/>
          </w:tcPr>
          <w:p w:rsidR="00BF756D" w:rsidRPr="000E1170" w:rsidRDefault="00BF756D" w:rsidP="00131E13">
            <w:pPr>
              <w:pStyle w:val="101"/>
              <w:rPr>
                <w:rFonts w:eastAsia="Calibri"/>
                <w:sz w:val="24"/>
                <w:lang w:eastAsia="en-US"/>
              </w:rPr>
            </w:pPr>
            <w:r w:rsidRPr="000E1170">
              <w:rPr>
                <w:b/>
                <w:sz w:val="24"/>
              </w:rPr>
              <w:t xml:space="preserve">5,0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2000</w:t>
            </w:r>
          </w:p>
        </w:tc>
        <w:tc>
          <w:tcPr>
            <w:tcW w:w="958" w:type="dxa"/>
            <w:gridSpan w:val="4"/>
          </w:tcPr>
          <w:p w:rsidR="00BF756D" w:rsidRPr="000E1170" w:rsidRDefault="00BF756D" w:rsidP="00131E13">
            <w:pPr>
              <w:pStyle w:val="101"/>
              <w:rPr>
                <w:sz w:val="24"/>
              </w:rPr>
            </w:pPr>
            <w:r w:rsidRPr="000E1170">
              <w:rPr>
                <w:sz w:val="24"/>
              </w:rPr>
              <w:t xml:space="preserve">10  </w:t>
            </w:r>
          </w:p>
        </w:tc>
        <w:tc>
          <w:tcPr>
            <w:tcW w:w="846" w:type="dxa"/>
            <w:gridSpan w:val="6"/>
          </w:tcPr>
          <w:p w:rsidR="00BF756D" w:rsidRPr="000E1170" w:rsidRDefault="00BF756D" w:rsidP="00131E13">
            <w:pPr>
              <w:pStyle w:val="101"/>
              <w:rPr>
                <w:sz w:val="24"/>
              </w:rPr>
            </w:pPr>
            <w:r w:rsidRPr="000E1170">
              <w:rPr>
                <w:sz w:val="24"/>
              </w:rPr>
              <w:t xml:space="preserve">12  </w:t>
            </w:r>
          </w:p>
        </w:tc>
        <w:tc>
          <w:tcPr>
            <w:tcW w:w="886" w:type="dxa"/>
            <w:gridSpan w:val="7"/>
          </w:tcPr>
          <w:p w:rsidR="00BF756D" w:rsidRPr="000E1170" w:rsidRDefault="00BF756D" w:rsidP="00131E13">
            <w:pPr>
              <w:pStyle w:val="101"/>
              <w:rPr>
                <w:sz w:val="24"/>
              </w:rPr>
            </w:pPr>
            <w:r w:rsidRPr="000E1170">
              <w:rPr>
                <w:sz w:val="24"/>
              </w:rPr>
              <w:t xml:space="preserve">14  </w:t>
            </w:r>
          </w:p>
        </w:tc>
        <w:tc>
          <w:tcPr>
            <w:tcW w:w="1014" w:type="dxa"/>
            <w:gridSpan w:val="5"/>
          </w:tcPr>
          <w:p w:rsidR="00BF756D" w:rsidRPr="000E1170" w:rsidRDefault="00BF756D" w:rsidP="00131E13">
            <w:pPr>
              <w:pStyle w:val="101"/>
              <w:rPr>
                <w:sz w:val="24"/>
              </w:rPr>
            </w:pPr>
            <w:r w:rsidRPr="000E1170">
              <w:rPr>
                <w:sz w:val="24"/>
              </w:rPr>
              <w:t xml:space="preserve">16  </w:t>
            </w:r>
          </w:p>
        </w:tc>
        <w:tc>
          <w:tcPr>
            <w:tcW w:w="987" w:type="dxa"/>
            <w:gridSpan w:val="5"/>
          </w:tcPr>
          <w:p w:rsidR="00BF756D" w:rsidRPr="000E1170" w:rsidRDefault="00BF756D" w:rsidP="00131E13">
            <w:pPr>
              <w:pStyle w:val="101"/>
              <w:rPr>
                <w:sz w:val="24"/>
              </w:rPr>
            </w:pPr>
            <w:r w:rsidRPr="000E1170">
              <w:rPr>
                <w:sz w:val="24"/>
              </w:rPr>
              <w:t xml:space="preserve">18  </w:t>
            </w:r>
          </w:p>
        </w:tc>
        <w:tc>
          <w:tcPr>
            <w:tcW w:w="1019" w:type="dxa"/>
          </w:tcPr>
          <w:p w:rsidR="00BF756D" w:rsidRPr="000E1170" w:rsidRDefault="00BF756D" w:rsidP="00131E13">
            <w:pPr>
              <w:pStyle w:val="101"/>
              <w:rPr>
                <w:rFonts w:eastAsia="Calibri"/>
                <w:sz w:val="24"/>
                <w:lang w:eastAsia="en-US"/>
              </w:rPr>
            </w:pPr>
            <w:r w:rsidRPr="000E1170">
              <w:rPr>
                <w:sz w:val="24"/>
              </w:rPr>
              <w:t xml:space="preserve">20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1500</w:t>
            </w:r>
          </w:p>
        </w:tc>
        <w:tc>
          <w:tcPr>
            <w:tcW w:w="958" w:type="dxa"/>
            <w:gridSpan w:val="4"/>
          </w:tcPr>
          <w:p w:rsidR="00BF756D" w:rsidRPr="000E1170" w:rsidRDefault="00BF756D" w:rsidP="00131E13">
            <w:pPr>
              <w:pStyle w:val="101"/>
              <w:rPr>
                <w:sz w:val="24"/>
              </w:rPr>
            </w:pPr>
            <w:r w:rsidRPr="000E1170">
              <w:rPr>
                <w:sz w:val="24"/>
              </w:rPr>
              <w:t xml:space="preserve">13  </w:t>
            </w:r>
          </w:p>
        </w:tc>
        <w:tc>
          <w:tcPr>
            <w:tcW w:w="846" w:type="dxa"/>
            <w:gridSpan w:val="6"/>
          </w:tcPr>
          <w:p w:rsidR="00BF756D" w:rsidRPr="000E1170" w:rsidRDefault="00BF756D" w:rsidP="00131E13">
            <w:pPr>
              <w:pStyle w:val="101"/>
              <w:rPr>
                <w:sz w:val="24"/>
              </w:rPr>
            </w:pPr>
            <w:r w:rsidRPr="000E1170">
              <w:rPr>
                <w:sz w:val="24"/>
              </w:rPr>
              <w:t xml:space="preserve">15  </w:t>
            </w:r>
          </w:p>
        </w:tc>
        <w:tc>
          <w:tcPr>
            <w:tcW w:w="886" w:type="dxa"/>
            <w:gridSpan w:val="7"/>
          </w:tcPr>
          <w:p w:rsidR="00BF756D" w:rsidRPr="000E1170" w:rsidRDefault="00BF756D" w:rsidP="00131E13">
            <w:pPr>
              <w:pStyle w:val="101"/>
              <w:rPr>
                <w:sz w:val="24"/>
              </w:rPr>
            </w:pPr>
            <w:r w:rsidRPr="000E1170">
              <w:rPr>
                <w:sz w:val="24"/>
              </w:rPr>
              <w:t xml:space="preserve">17  </w:t>
            </w:r>
          </w:p>
        </w:tc>
        <w:tc>
          <w:tcPr>
            <w:tcW w:w="1014" w:type="dxa"/>
            <w:gridSpan w:val="5"/>
          </w:tcPr>
          <w:p w:rsidR="00BF756D" w:rsidRPr="000E1170" w:rsidRDefault="00BF756D" w:rsidP="00131E13">
            <w:pPr>
              <w:pStyle w:val="101"/>
              <w:rPr>
                <w:sz w:val="24"/>
              </w:rPr>
            </w:pPr>
            <w:r w:rsidRPr="000E1170">
              <w:rPr>
                <w:sz w:val="24"/>
              </w:rPr>
              <w:t xml:space="preserve">20  </w:t>
            </w:r>
          </w:p>
        </w:tc>
        <w:tc>
          <w:tcPr>
            <w:tcW w:w="987" w:type="dxa"/>
            <w:gridSpan w:val="5"/>
          </w:tcPr>
          <w:p w:rsidR="00BF756D" w:rsidRPr="000E1170" w:rsidRDefault="00BF756D" w:rsidP="00131E13">
            <w:pPr>
              <w:pStyle w:val="101"/>
              <w:rPr>
                <w:sz w:val="24"/>
              </w:rPr>
            </w:pPr>
            <w:r w:rsidRPr="000E1170">
              <w:rPr>
                <w:sz w:val="24"/>
              </w:rPr>
              <w:t xml:space="preserve">22  </w:t>
            </w:r>
          </w:p>
        </w:tc>
        <w:tc>
          <w:tcPr>
            <w:tcW w:w="1019" w:type="dxa"/>
          </w:tcPr>
          <w:p w:rsidR="00BF756D" w:rsidRPr="000E1170" w:rsidRDefault="00BF756D" w:rsidP="00131E13">
            <w:pPr>
              <w:pStyle w:val="101"/>
              <w:rPr>
                <w:rFonts w:eastAsia="Calibri"/>
                <w:sz w:val="24"/>
                <w:lang w:eastAsia="en-US"/>
              </w:rPr>
            </w:pPr>
            <w:r w:rsidRPr="000E1170">
              <w:rPr>
                <w:sz w:val="24"/>
              </w:rPr>
              <w:t xml:space="preserve">25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1200</w:t>
            </w:r>
          </w:p>
        </w:tc>
        <w:tc>
          <w:tcPr>
            <w:tcW w:w="958" w:type="dxa"/>
            <w:gridSpan w:val="4"/>
          </w:tcPr>
          <w:p w:rsidR="00BF756D" w:rsidRPr="000E1170" w:rsidRDefault="00BF756D" w:rsidP="00131E13">
            <w:pPr>
              <w:pStyle w:val="101"/>
              <w:rPr>
                <w:sz w:val="24"/>
              </w:rPr>
            </w:pPr>
            <w:r w:rsidRPr="000E1170">
              <w:rPr>
                <w:sz w:val="24"/>
              </w:rPr>
              <w:t xml:space="preserve">17  </w:t>
            </w:r>
          </w:p>
        </w:tc>
        <w:tc>
          <w:tcPr>
            <w:tcW w:w="846" w:type="dxa"/>
            <w:gridSpan w:val="6"/>
          </w:tcPr>
          <w:p w:rsidR="00BF756D" w:rsidRPr="000E1170" w:rsidRDefault="00BF756D" w:rsidP="00131E13">
            <w:pPr>
              <w:pStyle w:val="101"/>
              <w:rPr>
                <w:sz w:val="24"/>
              </w:rPr>
            </w:pPr>
            <w:r w:rsidRPr="000E1170">
              <w:rPr>
                <w:sz w:val="24"/>
              </w:rPr>
              <w:t xml:space="preserve">21  </w:t>
            </w:r>
          </w:p>
        </w:tc>
        <w:tc>
          <w:tcPr>
            <w:tcW w:w="886" w:type="dxa"/>
            <w:gridSpan w:val="7"/>
          </w:tcPr>
          <w:p w:rsidR="00BF756D" w:rsidRPr="000E1170" w:rsidRDefault="00BF756D" w:rsidP="00131E13">
            <w:pPr>
              <w:pStyle w:val="101"/>
              <w:rPr>
                <w:sz w:val="24"/>
              </w:rPr>
            </w:pPr>
            <w:r w:rsidRPr="000E1170">
              <w:rPr>
                <w:sz w:val="24"/>
              </w:rPr>
              <w:t xml:space="preserve">23  </w:t>
            </w:r>
          </w:p>
        </w:tc>
        <w:tc>
          <w:tcPr>
            <w:tcW w:w="1014" w:type="dxa"/>
            <w:gridSpan w:val="5"/>
          </w:tcPr>
          <w:p w:rsidR="00BF756D" w:rsidRPr="000E1170" w:rsidRDefault="00BF756D" w:rsidP="00131E13">
            <w:pPr>
              <w:pStyle w:val="101"/>
              <w:rPr>
                <w:sz w:val="24"/>
              </w:rPr>
            </w:pPr>
            <w:r w:rsidRPr="000E1170">
              <w:rPr>
                <w:sz w:val="24"/>
              </w:rPr>
              <w:t xml:space="preserve">25  </w:t>
            </w:r>
          </w:p>
        </w:tc>
        <w:tc>
          <w:tcPr>
            <w:tcW w:w="987" w:type="dxa"/>
            <w:gridSpan w:val="5"/>
          </w:tcPr>
          <w:p w:rsidR="00BF756D" w:rsidRPr="000E1170" w:rsidRDefault="00BF756D" w:rsidP="00131E13">
            <w:pPr>
              <w:pStyle w:val="101"/>
              <w:rPr>
                <w:sz w:val="24"/>
              </w:rPr>
            </w:pPr>
            <w:r w:rsidRPr="000E1170">
              <w:rPr>
                <w:sz w:val="24"/>
              </w:rPr>
              <w:t xml:space="preserve">28  </w:t>
            </w:r>
          </w:p>
        </w:tc>
        <w:tc>
          <w:tcPr>
            <w:tcW w:w="1019" w:type="dxa"/>
          </w:tcPr>
          <w:p w:rsidR="00BF756D" w:rsidRPr="000E1170" w:rsidRDefault="00BF756D" w:rsidP="00131E13">
            <w:pPr>
              <w:pStyle w:val="101"/>
              <w:rPr>
                <w:rFonts w:eastAsia="Calibri"/>
                <w:sz w:val="24"/>
                <w:lang w:eastAsia="en-US"/>
              </w:rPr>
            </w:pPr>
            <w:r w:rsidRPr="000E1170">
              <w:rPr>
                <w:sz w:val="24"/>
              </w:rPr>
              <w:t xml:space="preserve">32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1000</w:t>
            </w:r>
          </w:p>
        </w:tc>
        <w:tc>
          <w:tcPr>
            <w:tcW w:w="958" w:type="dxa"/>
            <w:gridSpan w:val="4"/>
          </w:tcPr>
          <w:p w:rsidR="00BF756D" w:rsidRPr="000E1170" w:rsidRDefault="00BF756D" w:rsidP="00131E13">
            <w:pPr>
              <w:pStyle w:val="101"/>
              <w:rPr>
                <w:sz w:val="24"/>
              </w:rPr>
            </w:pPr>
            <w:r w:rsidRPr="000E1170">
              <w:rPr>
                <w:sz w:val="24"/>
              </w:rPr>
              <w:t xml:space="preserve">20  </w:t>
            </w:r>
          </w:p>
        </w:tc>
        <w:tc>
          <w:tcPr>
            <w:tcW w:w="846" w:type="dxa"/>
            <w:gridSpan w:val="6"/>
          </w:tcPr>
          <w:p w:rsidR="00BF756D" w:rsidRPr="000E1170" w:rsidRDefault="00BF756D" w:rsidP="00131E13">
            <w:pPr>
              <w:pStyle w:val="101"/>
              <w:rPr>
                <w:sz w:val="24"/>
              </w:rPr>
            </w:pPr>
            <w:r w:rsidRPr="000E1170">
              <w:rPr>
                <w:sz w:val="24"/>
              </w:rPr>
              <w:t xml:space="preserve">24  </w:t>
            </w:r>
          </w:p>
        </w:tc>
        <w:tc>
          <w:tcPr>
            <w:tcW w:w="886" w:type="dxa"/>
            <w:gridSpan w:val="7"/>
          </w:tcPr>
          <w:p w:rsidR="00BF756D" w:rsidRPr="000E1170" w:rsidRDefault="00BF756D" w:rsidP="00131E13">
            <w:pPr>
              <w:pStyle w:val="101"/>
              <w:rPr>
                <w:sz w:val="24"/>
              </w:rPr>
            </w:pPr>
            <w:r w:rsidRPr="000E1170">
              <w:rPr>
                <w:sz w:val="24"/>
              </w:rPr>
              <w:t xml:space="preserve">28  </w:t>
            </w:r>
          </w:p>
        </w:tc>
        <w:tc>
          <w:tcPr>
            <w:tcW w:w="1014" w:type="dxa"/>
            <w:gridSpan w:val="5"/>
          </w:tcPr>
          <w:p w:rsidR="00BF756D" w:rsidRPr="000E1170" w:rsidRDefault="00BF756D" w:rsidP="00131E13">
            <w:pPr>
              <w:pStyle w:val="101"/>
              <w:rPr>
                <w:sz w:val="24"/>
              </w:rPr>
            </w:pPr>
            <w:r w:rsidRPr="000E1170">
              <w:rPr>
                <w:sz w:val="24"/>
              </w:rPr>
              <w:t xml:space="preserve">30  </w:t>
            </w:r>
          </w:p>
        </w:tc>
        <w:tc>
          <w:tcPr>
            <w:tcW w:w="987" w:type="dxa"/>
            <w:gridSpan w:val="5"/>
          </w:tcPr>
          <w:p w:rsidR="00BF756D" w:rsidRPr="000E1170" w:rsidRDefault="00BF756D" w:rsidP="00131E13">
            <w:pPr>
              <w:pStyle w:val="101"/>
              <w:rPr>
                <w:sz w:val="24"/>
              </w:rPr>
            </w:pPr>
            <w:r w:rsidRPr="000E1170">
              <w:rPr>
                <w:sz w:val="24"/>
              </w:rPr>
              <w:t xml:space="preserve">32  </w:t>
            </w:r>
          </w:p>
        </w:tc>
        <w:tc>
          <w:tcPr>
            <w:tcW w:w="1019" w:type="dxa"/>
          </w:tcPr>
          <w:p w:rsidR="00BF756D" w:rsidRPr="000E1170" w:rsidRDefault="00BF756D" w:rsidP="00131E13">
            <w:pPr>
              <w:pStyle w:val="101"/>
              <w:rPr>
                <w:rFonts w:eastAsia="Calibri"/>
                <w:sz w:val="24"/>
                <w:lang w:eastAsia="en-US"/>
              </w:rPr>
            </w:pPr>
            <w:r w:rsidRPr="000E1170">
              <w:rPr>
                <w:sz w:val="24"/>
              </w:rPr>
              <w:t xml:space="preserve">35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800</w:t>
            </w:r>
          </w:p>
        </w:tc>
        <w:tc>
          <w:tcPr>
            <w:tcW w:w="958" w:type="dxa"/>
            <w:gridSpan w:val="4"/>
          </w:tcPr>
          <w:p w:rsidR="00BF756D" w:rsidRPr="000E1170" w:rsidRDefault="00BF756D" w:rsidP="00131E13">
            <w:pPr>
              <w:pStyle w:val="101"/>
              <w:rPr>
                <w:sz w:val="24"/>
              </w:rPr>
            </w:pPr>
            <w:r w:rsidRPr="000E1170">
              <w:rPr>
                <w:sz w:val="24"/>
              </w:rPr>
              <w:t xml:space="preserve">25  </w:t>
            </w:r>
          </w:p>
        </w:tc>
        <w:tc>
          <w:tcPr>
            <w:tcW w:w="846" w:type="dxa"/>
            <w:gridSpan w:val="6"/>
          </w:tcPr>
          <w:p w:rsidR="00BF756D" w:rsidRPr="000E1170" w:rsidRDefault="00BF756D" w:rsidP="00131E13">
            <w:pPr>
              <w:pStyle w:val="101"/>
              <w:rPr>
                <w:sz w:val="24"/>
              </w:rPr>
            </w:pPr>
            <w:r w:rsidRPr="000E1170">
              <w:rPr>
                <w:sz w:val="24"/>
              </w:rPr>
              <w:t xml:space="preserve">30  </w:t>
            </w:r>
          </w:p>
        </w:tc>
        <w:tc>
          <w:tcPr>
            <w:tcW w:w="886" w:type="dxa"/>
            <w:gridSpan w:val="7"/>
          </w:tcPr>
          <w:p w:rsidR="00BF756D" w:rsidRPr="000E1170" w:rsidRDefault="00BF756D" w:rsidP="00131E13">
            <w:pPr>
              <w:pStyle w:val="101"/>
              <w:rPr>
                <w:sz w:val="24"/>
              </w:rPr>
            </w:pPr>
            <w:r w:rsidRPr="000E1170">
              <w:rPr>
                <w:sz w:val="24"/>
              </w:rPr>
              <w:t xml:space="preserve">33  </w:t>
            </w:r>
          </w:p>
        </w:tc>
        <w:tc>
          <w:tcPr>
            <w:tcW w:w="1014" w:type="dxa"/>
            <w:gridSpan w:val="5"/>
          </w:tcPr>
          <w:p w:rsidR="00BF756D" w:rsidRPr="000E1170" w:rsidRDefault="00BF756D" w:rsidP="00131E13">
            <w:pPr>
              <w:pStyle w:val="101"/>
              <w:rPr>
                <w:sz w:val="24"/>
              </w:rPr>
            </w:pPr>
            <w:r w:rsidRPr="000E1170">
              <w:rPr>
                <w:sz w:val="24"/>
              </w:rPr>
              <w:t xml:space="preserve">35  </w:t>
            </w:r>
          </w:p>
        </w:tc>
        <w:tc>
          <w:tcPr>
            <w:tcW w:w="987" w:type="dxa"/>
            <w:gridSpan w:val="5"/>
          </w:tcPr>
          <w:p w:rsidR="00BF756D" w:rsidRPr="000E1170" w:rsidRDefault="00BF756D" w:rsidP="00131E13">
            <w:pPr>
              <w:pStyle w:val="101"/>
              <w:rPr>
                <w:sz w:val="24"/>
              </w:rPr>
            </w:pPr>
            <w:r w:rsidRPr="000E1170">
              <w:rPr>
                <w:sz w:val="24"/>
              </w:rPr>
              <w:t xml:space="preserve">38  </w:t>
            </w:r>
          </w:p>
        </w:tc>
        <w:tc>
          <w:tcPr>
            <w:tcW w:w="1019" w:type="dxa"/>
          </w:tcPr>
          <w:p w:rsidR="00BF756D" w:rsidRPr="000E1170" w:rsidRDefault="00BF756D" w:rsidP="00131E13">
            <w:pPr>
              <w:pStyle w:val="101"/>
              <w:rPr>
                <w:rFonts w:eastAsia="Calibri"/>
                <w:sz w:val="24"/>
                <w:lang w:eastAsia="en-US"/>
              </w:rPr>
            </w:pPr>
            <w:r w:rsidRPr="000E1170">
              <w:rPr>
                <w:sz w:val="24"/>
              </w:rPr>
              <w:t xml:space="preserve">42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600</w:t>
            </w:r>
          </w:p>
        </w:tc>
        <w:tc>
          <w:tcPr>
            <w:tcW w:w="958" w:type="dxa"/>
            <w:gridSpan w:val="4"/>
          </w:tcPr>
          <w:p w:rsidR="00BF756D" w:rsidRPr="000E1170" w:rsidRDefault="00BF756D" w:rsidP="00131E13">
            <w:pPr>
              <w:pStyle w:val="101"/>
              <w:rPr>
                <w:sz w:val="24"/>
              </w:rPr>
            </w:pPr>
            <w:r w:rsidRPr="000E1170">
              <w:rPr>
                <w:sz w:val="24"/>
              </w:rPr>
              <w:t xml:space="preserve">30  </w:t>
            </w:r>
          </w:p>
        </w:tc>
        <w:tc>
          <w:tcPr>
            <w:tcW w:w="846" w:type="dxa"/>
            <w:gridSpan w:val="6"/>
          </w:tcPr>
          <w:p w:rsidR="00BF756D" w:rsidRPr="000E1170" w:rsidRDefault="00BF756D" w:rsidP="00131E13">
            <w:pPr>
              <w:pStyle w:val="101"/>
              <w:rPr>
                <w:sz w:val="24"/>
              </w:rPr>
            </w:pPr>
            <w:r w:rsidRPr="000E1170">
              <w:rPr>
                <w:sz w:val="24"/>
              </w:rPr>
              <w:t xml:space="preserve">33  </w:t>
            </w:r>
          </w:p>
        </w:tc>
        <w:tc>
          <w:tcPr>
            <w:tcW w:w="886" w:type="dxa"/>
            <w:gridSpan w:val="7"/>
          </w:tcPr>
          <w:p w:rsidR="00BF756D" w:rsidRPr="000E1170" w:rsidRDefault="00BF756D" w:rsidP="00131E13">
            <w:pPr>
              <w:pStyle w:val="101"/>
              <w:rPr>
                <w:sz w:val="24"/>
              </w:rPr>
            </w:pPr>
            <w:r w:rsidRPr="000E1170">
              <w:rPr>
                <w:sz w:val="24"/>
              </w:rPr>
              <w:t xml:space="preserve">40  </w:t>
            </w:r>
          </w:p>
        </w:tc>
        <w:tc>
          <w:tcPr>
            <w:tcW w:w="1014" w:type="dxa"/>
            <w:gridSpan w:val="5"/>
          </w:tcPr>
          <w:p w:rsidR="00BF756D" w:rsidRPr="000E1170" w:rsidRDefault="00BF756D" w:rsidP="00131E13">
            <w:pPr>
              <w:pStyle w:val="101"/>
              <w:rPr>
                <w:sz w:val="24"/>
              </w:rPr>
            </w:pPr>
            <w:r w:rsidRPr="000E1170">
              <w:rPr>
                <w:sz w:val="24"/>
              </w:rPr>
              <w:t xml:space="preserve">41  </w:t>
            </w:r>
          </w:p>
        </w:tc>
        <w:tc>
          <w:tcPr>
            <w:tcW w:w="987" w:type="dxa"/>
            <w:gridSpan w:val="5"/>
          </w:tcPr>
          <w:p w:rsidR="00BF756D" w:rsidRPr="000E1170" w:rsidRDefault="00BF756D" w:rsidP="00131E13">
            <w:pPr>
              <w:pStyle w:val="101"/>
              <w:rPr>
                <w:sz w:val="24"/>
              </w:rPr>
            </w:pPr>
            <w:r w:rsidRPr="000E1170">
              <w:rPr>
                <w:sz w:val="24"/>
              </w:rPr>
              <w:t xml:space="preserve">44  </w:t>
            </w:r>
          </w:p>
        </w:tc>
        <w:tc>
          <w:tcPr>
            <w:tcW w:w="1019" w:type="dxa"/>
          </w:tcPr>
          <w:p w:rsidR="00BF756D" w:rsidRPr="000E1170" w:rsidRDefault="00BF756D" w:rsidP="00131E13">
            <w:pPr>
              <w:pStyle w:val="101"/>
              <w:rPr>
                <w:rFonts w:eastAsia="Calibri"/>
                <w:sz w:val="24"/>
                <w:lang w:eastAsia="en-US"/>
              </w:rPr>
            </w:pPr>
            <w:r w:rsidRPr="000E1170">
              <w:rPr>
                <w:sz w:val="24"/>
              </w:rPr>
              <w:t xml:space="preserve">48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710" w:type="dxa"/>
            <w:gridSpan w:val="5"/>
          </w:tcPr>
          <w:p w:rsidR="00BF756D" w:rsidRPr="000E1170" w:rsidRDefault="00BF756D" w:rsidP="00131E13">
            <w:pPr>
              <w:pStyle w:val="101"/>
              <w:rPr>
                <w:sz w:val="24"/>
              </w:rPr>
            </w:pPr>
            <w:r w:rsidRPr="000E1170">
              <w:rPr>
                <w:sz w:val="24"/>
              </w:rPr>
              <w:t>400</w:t>
            </w:r>
          </w:p>
        </w:tc>
        <w:tc>
          <w:tcPr>
            <w:tcW w:w="958" w:type="dxa"/>
            <w:gridSpan w:val="4"/>
          </w:tcPr>
          <w:p w:rsidR="00BF756D" w:rsidRPr="000E1170" w:rsidRDefault="00BF756D" w:rsidP="00131E13">
            <w:pPr>
              <w:pStyle w:val="101"/>
              <w:rPr>
                <w:sz w:val="24"/>
              </w:rPr>
            </w:pPr>
            <w:r w:rsidRPr="000E1170">
              <w:rPr>
                <w:sz w:val="24"/>
              </w:rPr>
              <w:t xml:space="preserve">35  </w:t>
            </w:r>
          </w:p>
        </w:tc>
        <w:tc>
          <w:tcPr>
            <w:tcW w:w="846" w:type="dxa"/>
            <w:gridSpan w:val="6"/>
          </w:tcPr>
          <w:p w:rsidR="00BF756D" w:rsidRPr="000E1170" w:rsidRDefault="00BF756D" w:rsidP="00131E13">
            <w:pPr>
              <w:pStyle w:val="101"/>
              <w:rPr>
                <w:sz w:val="24"/>
              </w:rPr>
            </w:pPr>
            <w:r w:rsidRPr="000E1170">
              <w:rPr>
                <w:sz w:val="24"/>
              </w:rPr>
              <w:t xml:space="preserve">40  </w:t>
            </w:r>
          </w:p>
        </w:tc>
        <w:tc>
          <w:tcPr>
            <w:tcW w:w="886" w:type="dxa"/>
            <w:gridSpan w:val="7"/>
          </w:tcPr>
          <w:p w:rsidR="00BF756D" w:rsidRPr="000E1170" w:rsidRDefault="00BF756D" w:rsidP="00131E13">
            <w:pPr>
              <w:pStyle w:val="101"/>
              <w:rPr>
                <w:sz w:val="24"/>
              </w:rPr>
            </w:pPr>
            <w:r w:rsidRPr="000E1170">
              <w:rPr>
                <w:sz w:val="24"/>
              </w:rPr>
              <w:t xml:space="preserve">44  </w:t>
            </w:r>
          </w:p>
        </w:tc>
        <w:tc>
          <w:tcPr>
            <w:tcW w:w="1014" w:type="dxa"/>
            <w:gridSpan w:val="5"/>
          </w:tcPr>
          <w:p w:rsidR="00BF756D" w:rsidRPr="000E1170" w:rsidRDefault="00BF756D" w:rsidP="00131E13">
            <w:pPr>
              <w:pStyle w:val="101"/>
              <w:rPr>
                <w:sz w:val="24"/>
              </w:rPr>
            </w:pPr>
            <w:r w:rsidRPr="000E1170">
              <w:rPr>
                <w:sz w:val="24"/>
              </w:rPr>
              <w:t xml:space="preserve">45  </w:t>
            </w:r>
          </w:p>
        </w:tc>
        <w:tc>
          <w:tcPr>
            <w:tcW w:w="987" w:type="dxa"/>
            <w:gridSpan w:val="5"/>
          </w:tcPr>
          <w:p w:rsidR="00BF756D" w:rsidRPr="000E1170" w:rsidRDefault="00BF756D" w:rsidP="00131E13">
            <w:pPr>
              <w:pStyle w:val="101"/>
              <w:rPr>
                <w:sz w:val="24"/>
              </w:rPr>
            </w:pPr>
            <w:r w:rsidRPr="000E1170">
              <w:rPr>
                <w:sz w:val="24"/>
              </w:rPr>
              <w:t xml:space="preserve">50  </w:t>
            </w:r>
          </w:p>
        </w:tc>
        <w:tc>
          <w:tcPr>
            <w:tcW w:w="1019" w:type="dxa"/>
          </w:tcPr>
          <w:p w:rsidR="00BF756D" w:rsidRPr="000E1170" w:rsidRDefault="00BF756D" w:rsidP="00131E13">
            <w:pPr>
              <w:pStyle w:val="101"/>
              <w:rPr>
                <w:rFonts w:eastAsia="Calibri"/>
                <w:sz w:val="24"/>
                <w:lang w:eastAsia="en-US"/>
              </w:rPr>
            </w:pPr>
            <w:r w:rsidRPr="000E1170">
              <w:rPr>
                <w:sz w:val="24"/>
              </w:rPr>
              <w:t xml:space="preserve">54  </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8420" w:type="dxa"/>
            <w:gridSpan w:val="33"/>
          </w:tcPr>
          <w:p w:rsidR="00BF756D" w:rsidRPr="0052751A" w:rsidRDefault="00BF756D" w:rsidP="0052751A">
            <w:pPr>
              <w:pStyle w:val="100"/>
              <w:rPr>
                <w:sz w:val="24"/>
              </w:rPr>
            </w:pPr>
            <w:r w:rsidRPr="000E1170">
              <w:rPr>
                <w:sz w:val="24"/>
              </w:rPr>
              <w:t>Застройка секционными домами со средним размером семьи – 3 чел.:</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265" w:type="dxa"/>
            <w:gridSpan w:val="4"/>
          </w:tcPr>
          <w:p w:rsidR="00BF756D" w:rsidRPr="000E1170" w:rsidRDefault="00BF756D" w:rsidP="00131E13">
            <w:pPr>
              <w:pStyle w:val="100"/>
              <w:rPr>
                <w:sz w:val="24"/>
              </w:rPr>
            </w:pPr>
            <w:r w:rsidRPr="000E1170">
              <w:rPr>
                <w:sz w:val="24"/>
              </w:rPr>
              <w:t>1 этаж</w:t>
            </w:r>
          </w:p>
        </w:tc>
        <w:tc>
          <w:tcPr>
            <w:tcW w:w="6155" w:type="dxa"/>
            <w:gridSpan w:val="29"/>
          </w:tcPr>
          <w:p w:rsidR="00BF756D" w:rsidRPr="000E1170" w:rsidRDefault="00BF756D" w:rsidP="00131E13">
            <w:pPr>
              <w:pStyle w:val="100"/>
              <w:rPr>
                <w:rFonts w:eastAsia="Calibri"/>
                <w:sz w:val="24"/>
                <w:lang w:eastAsia="en-US"/>
              </w:rPr>
            </w:pPr>
            <w:r w:rsidRPr="000E1170">
              <w:rPr>
                <w:sz w:val="24"/>
              </w:rPr>
              <w:t>130</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265" w:type="dxa"/>
            <w:gridSpan w:val="4"/>
          </w:tcPr>
          <w:p w:rsidR="00BF756D" w:rsidRPr="000E1170" w:rsidRDefault="00BF756D" w:rsidP="00131E13">
            <w:pPr>
              <w:pStyle w:val="100"/>
              <w:rPr>
                <w:sz w:val="24"/>
              </w:rPr>
            </w:pPr>
            <w:r w:rsidRPr="000E1170">
              <w:rPr>
                <w:sz w:val="24"/>
              </w:rPr>
              <w:t>2 этаж</w:t>
            </w:r>
          </w:p>
        </w:tc>
        <w:tc>
          <w:tcPr>
            <w:tcW w:w="6155" w:type="dxa"/>
            <w:gridSpan w:val="29"/>
          </w:tcPr>
          <w:p w:rsidR="00BF756D" w:rsidRPr="000E1170" w:rsidRDefault="00BF756D" w:rsidP="00131E13">
            <w:pPr>
              <w:pStyle w:val="100"/>
              <w:rPr>
                <w:rFonts w:eastAsia="Calibri"/>
                <w:sz w:val="24"/>
                <w:lang w:eastAsia="en-US"/>
              </w:rPr>
            </w:pPr>
            <w:r w:rsidRPr="000E1170">
              <w:rPr>
                <w:sz w:val="24"/>
              </w:rPr>
              <w:t>150</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265" w:type="dxa"/>
            <w:gridSpan w:val="4"/>
          </w:tcPr>
          <w:p w:rsidR="00BF756D" w:rsidRPr="000E1170" w:rsidRDefault="00BF756D" w:rsidP="00131E13">
            <w:pPr>
              <w:pStyle w:val="100"/>
              <w:rPr>
                <w:sz w:val="24"/>
              </w:rPr>
            </w:pPr>
            <w:r w:rsidRPr="000E1170">
              <w:rPr>
                <w:sz w:val="24"/>
              </w:rPr>
              <w:t>3 этаж</w:t>
            </w:r>
          </w:p>
        </w:tc>
        <w:tc>
          <w:tcPr>
            <w:tcW w:w="6155" w:type="dxa"/>
            <w:gridSpan w:val="29"/>
          </w:tcPr>
          <w:p w:rsidR="00BF756D" w:rsidRPr="000E1170" w:rsidRDefault="00BF756D" w:rsidP="00131E13">
            <w:pPr>
              <w:pStyle w:val="100"/>
              <w:rPr>
                <w:rFonts w:eastAsia="Calibri"/>
                <w:sz w:val="24"/>
                <w:lang w:eastAsia="en-US"/>
              </w:rPr>
            </w:pPr>
            <w:r w:rsidRPr="000E1170">
              <w:rPr>
                <w:sz w:val="24"/>
              </w:rPr>
              <w:t>170</w:t>
            </w:r>
          </w:p>
        </w:tc>
      </w:tr>
      <w:tr w:rsidR="00BF756D" w:rsidTr="00964550">
        <w:tc>
          <w:tcPr>
            <w:tcW w:w="2602" w:type="dxa"/>
            <w:vMerge/>
          </w:tcPr>
          <w:p w:rsidR="00BF756D" w:rsidRPr="0052751A" w:rsidRDefault="00BF756D" w:rsidP="0052751A">
            <w:pPr>
              <w:pStyle w:val="100"/>
              <w:rPr>
                <w:sz w:val="24"/>
              </w:rPr>
            </w:pPr>
          </w:p>
        </w:tc>
        <w:tc>
          <w:tcPr>
            <w:tcW w:w="3764" w:type="dxa"/>
            <w:vMerge w:val="restart"/>
          </w:tcPr>
          <w:p w:rsidR="00BF756D" w:rsidRPr="0052751A" w:rsidRDefault="00BF756D" w:rsidP="0052751A">
            <w:pPr>
              <w:pStyle w:val="100"/>
              <w:rPr>
                <w:sz w:val="24"/>
              </w:rPr>
            </w:pPr>
            <w:r w:rsidRPr="000E1170">
              <w:rPr>
                <w:sz w:val="24"/>
              </w:rPr>
              <w:t>Плотность жилой застройки</w:t>
            </w:r>
          </w:p>
        </w:tc>
        <w:tc>
          <w:tcPr>
            <w:tcW w:w="8420" w:type="dxa"/>
            <w:gridSpan w:val="33"/>
          </w:tcPr>
          <w:p w:rsidR="00BF756D" w:rsidRPr="0052751A" w:rsidRDefault="00BF756D" w:rsidP="0052751A">
            <w:pPr>
              <w:pStyle w:val="100"/>
              <w:rPr>
                <w:sz w:val="24"/>
              </w:rPr>
            </w:pPr>
            <w:r w:rsidRPr="000E1170">
              <w:rPr>
                <w:sz w:val="24"/>
              </w:rPr>
              <w:t>Показатели предельно допустимых параметров плотности жилой застройки следует принимать не более приведенных ниже значений</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Align w:val="center"/>
          </w:tcPr>
          <w:p w:rsidR="00BF756D" w:rsidRPr="000E1170" w:rsidRDefault="00BF756D" w:rsidP="00131E13">
            <w:pPr>
              <w:pStyle w:val="100"/>
              <w:jc w:val="center"/>
              <w:rPr>
                <w:sz w:val="24"/>
              </w:rPr>
            </w:pPr>
            <w:r w:rsidRPr="000E1170">
              <w:rPr>
                <w:sz w:val="24"/>
              </w:rPr>
              <w:t>Тип жилой застройки</w:t>
            </w:r>
          </w:p>
          <w:p w:rsidR="00BF756D" w:rsidRPr="000E1170" w:rsidRDefault="00BF756D" w:rsidP="00131E13">
            <w:pPr>
              <w:pStyle w:val="100"/>
              <w:jc w:val="center"/>
              <w:rPr>
                <w:sz w:val="24"/>
              </w:rPr>
            </w:pPr>
          </w:p>
        </w:tc>
        <w:tc>
          <w:tcPr>
            <w:tcW w:w="1539" w:type="dxa"/>
            <w:gridSpan w:val="6"/>
            <w:vAlign w:val="center"/>
          </w:tcPr>
          <w:p w:rsidR="00BF756D" w:rsidRPr="000E1170" w:rsidRDefault="00BF756D" w:rsidP="00131E13">
            <w:pPr>
              <w:pStyle w:val="100"/>
              <w:jc w:val="center"/>
              <w:rPr>
                <w:sz w:val="24"/>
              </w:rPr>
            </w:pPr>
            <w:r w:rsidRPr="000E1170">
              <w:rPr>
                <w:sz w:val="24"/>
              </w:rPr>
              <w:t>Размер земельного участка (кв</w:t>
            </w:r>
            <w:proofErr w:type="gramStart"/>
            <w:r w:rsidRPr="000E1170">
              <w:rPr>
                <w:sz w:val="24"/>
              </w:rPr>
              <w:t>.м</w:t>
            </w:r>
            <w:proofErr w:type="gramEnd"/>
            <w:r w:rsidRPr="000E1170">
              <w:rPr>
                <w:sz w:val="24"/>
              </w:rPr>
              <w:t>)</w:t>
            </w:r>
          </w:p>
        </w:tc>
        <w:tc>
          <w:tcPr>
            <w:tcW w:w="1459" w:type="dxa"/>
            <w:gridSpan w:val="12"/>
            <w:vAlign w:val="center"/>
          </w:tcPr>
          <w:p w:rsidR="00BF756D" w:rsidRPr="000E1170" w:rsidRDefault="00BF756D" w:rsidP="00131E13">
            <w:pPr>
              <w:pStyle w:val="100"/>
              <w:jc w:val="center"/>
              <w:rPr>
                <w:sz w:val="24"/>
              </w:rPr>
            </w:pPr>
            <w:r w:rsidRPr="000E1170">
              <w:rPr>
                <w:sz w:val="24"/>
              </w:rPr>
              <w:t>Площадь жилого дома (кв. м общей площади)</w:t>
            </w:r>
          </w:p>
        </w:tc>
        <w:tc>
          <w:tcPr>
            <w:tcW w:w="1664" w:type="dxa"/>
            <w:gridSpan w:val="10"/>
            <w:vAlign w:val="center"/>
          </w:tcPr>
          <w:p w:rsidR="00BF756D" w:rsidRPr="000E1170" w:rsidRDefault="00BF756D" w:rsidP="00131E13">
            <w:pPr>
              <w:pStyle w:val="100"/>
              <w:jc w:val="center"/>
              <w:rPr>
                <w:sz w:val="24"/>
              </w:rPr>
            </w:pPr>
            <w:r w:rsidRPr="000E1170">
              <w:rPr>
                <w:sz w:val="24"/>
              </w:rPr>
              <w:t xml:space="preserve">Коэффициент застройки </w:t>
            </w:r>
            <w:proofErr w:type="spellStart"/>
            <w:r w:rsidRPr="000E1170">
              <w:rPr>
                <w:sz w:val="24"/>
              </w:rPr>
              <w:t>Кз</w:t>
            </w:r>
            <w:proofErr w:type="spellEnd"/>
          </w:p>
        </w:tc>
        <w:tc>
          <w:tcPr>
            <w:tcW w:w="1686" w:type="dxa"/>
            <w:gridSpan w:val="3"/>
            <w:vAlign w:val="center"/>
          </w:tcPr>
          <w:p w:rsidR="00BF756D" w:rsidRPr="000E1170" w:rsidRDefault="00BF756D" w:rsidP="00131E13">
            <w:pPr>
              <w:pStyle w:val="100"/>
              <w:jc w:val="center"/>
              <w:rPr>
                <w:rFonts w:eastAsia="Calibri"/>
                <w:sz w:val="24"/>
                <w:lang w:eastAsia="en-US"/>
              </w:rPr>
            </w:pPr>
            <w:r w:rsidRPr="000E1170">
              <w:rPr>
                <w:sz w:val="24"/>
              </w:rPr>
              <w:t xml:space="preserve">Коэффициент плотности застройки </w:t>
            </w:r>
            <w:proofErr w:type="spellStart"/>
            <w:r w:rsidRPr="000E1170">
              <w:rPr>
                <w:sz w:val="24"/>
              </w:rPr>
              <w:t>Кпз</w:t>
            </w:r>
            <w:proofErr w:type="spellEnd"/>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val="restart"/>
          </w:tcPr>
          <w:p w:rsidR="00BF756D" w:rsidRPr="0052751A" w:rsidRDefault="00BF756D" w:rsidP="00BF756D">
            <w:pPr>
              <w:pStyle w:val="100"/>
              <w:jc w:val="center"/>
              <w:rPr>
                <w:sz w:val="24"/>
              </w:rPr>
            </w:pPr>
            <w:r w:rsidRPr="000E1170">
              <w:rPr>
                <w:sz w:val="24"/>
              </w:rPr>
              <w:t>Усадебная застройка и застройка одно-, двухквартирными домами с участком размером 1000 - 1200 кв</w:t>
            </w:r>
            <w:proofErr w:type="gramStart"/>
            <w:r w:rsidRPr="000E1170">
              <w:rPr>
                <w:sz w:val="24"/>
              </w:rPr>
              <w:t>.м</w:t>
            </w:r>
            <w:proofErr w:type="gramEnd"/>
            <w:r w:rsidRPr="000E1170">
              <w:rPr>
                <w:sz w:val="24"/>
              </w:rPr>
              <w:t xml:space="preserve"> и более, с развитой хозяйственной частью</w:t>
            </w:r>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t>1200 и более</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480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0,2</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0,4</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tcPr>
          <w:p w:rsidR="00BF756D" w:rsidRPr="0052751A" w:rsidRDefault="00BF756D" w:rsidP="0052751A">
            <w:pPr>
              <w:pStyle w:val="100"/>
              <w:rPr>
                <w:sz w:val="24"/>
              </w:rPr>
            </w:pPr>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t>1000</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400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0,2</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0,4</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val="restart"/>
          </w:tcPr>
          <w:p w:rsidR="00BF756D" w:rsidRPr="0052751A" w:rsidRDefault="00BF756D" w:rsidP="00BF756D">
            <w:pPr>
              <w:pStyle w:val="100"/>
              <w:jc w:val="center"/>
              <w:rPr>
                <w:sz w:val="24"/>
              </w:rPr>
            </w:pPr>
            <w:r w:rsidRPr="000E1170">
              <w:rPr>
                <w:sz w:val="24"/>
              </w:rPr>
              <w:t xml:space="preserve">Застройка коттеджного типа с участками размером не менее 400 </w:t>
            </w:r>
            <w:proofErr w:type="spellStart"/>
            <w:r w:rsidRPr="000E1170">
              <w:rPr>
                <w:sz w:val="24"/>
              </w:rPr>
              <w:t>кв</w:t>
            </w:r>
            <w:proofErr w:type="gramStart"/>
            <w:r w:rsidRPr="000E1170">
              <w:rPr>
                <w:sz w:val="24"/>
              </w:rPr>
              <w:t>.м</w:t>
            </w:r>
            <w:proofErr w:type="spellEnd"/>
            <w:proofErr w:type="gramEnd"/>
            <w:r w:rsidRPr="000E1170">
              <w:rPr>
                <w:sz w:val="24"/>
              </w:rPr>
              <w:t xml:space="preserve"> и коттеджно-блокированного типа (2 – 4 -квартирные сблокированные дома) с участками размером не менее 300 кв.м с </w:t>
            </w:r>
            <w:r w:rsidRPr="000E1170">
              <w:rPr>
                <w:sz w:val="24"/>
              </w:rPr>
              <w:lastRenderedPageBreak/>
              <w:t>минимальной хозяйственной частью</w:t>
            </w:r>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lastRenderedPageBreak/>
              <w:t>800</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480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0,3</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0,6</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tcPr>
          <w:p w:rsidR="00BF756D" w:rsidRPr="0052751A" w:rsidRDefault="00BF756D" w:rsidP="0052751A">
            <w:pPr>
              <w:pStyle w:val="100"/>
              <w:rPr>
                <w:sz w:val="24"/>
              </w:rPr>
            </w:pPr>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t>600</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360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0,3</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0,6</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tcPr>
          <w:p w:rsidR="00BF756D" w:rsidRPr="0052751A" w:rsidRDefault="00BF756D" w:rsidP="0052751A">
            <w:pPr>
              <w:pStyle w:val="100"/>
              <w:rPr>
                <w:sz w:val="24"/>
              </w:rPr>
            </w:pPr>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t>500</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300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0,3</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0,6</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tcPr>
          <w:p w:rsidR="00BF756D" w:rsidRPr="0052751A" w:rsidRDefault="00BF756D" w:rsidP="0052751A">
            <w:pPr>
              <w:pStyle w:val="100"/>
              <w:rPr>
                <w:sz w:val="24"/>
              </w:rPr>
            </w:pPr>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t>400</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240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0,3</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0,6</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vMerge/>
          </w:tcPr>
          <w:p w:rsidR="00BF756D" w:rsidRPr="0052751A" w:rsidRDefault="00BF756D" w:rsidP="0052751A">
            <w:pPr>
              <w:pStyle w:val="100"/>
              <w:rPr>
                <w:sz w:val="24"/>
              </w:rPr>
            </w:pPr>
          </w:p>
        </w:tc>
        <w:tc>
          <w:tcPr>
            <w:tcW w:w="1539" w:type="dxa"/>
            <w:gridSpan w:val="6"/>
          </w:tcPr>
          <w:p w:rsidR="00BF756D" w:rsidRPr="000E1170" w:rsidRDefault="00BF756D" w:rsidP="00BF756D">
            <w:pPr>
              <w:suppressAutoHyphens/>
              <w:jc w:val="center"/>
              <w:rPr>
                <w:sz w:val="24"/>
                <w:szCs w:val="24"/>
                <w:lang w:eastAsia="zh-CN"/>
              </w:rPr>
            </w:pPr>
            <w:r w:rsidRPr="000E1170">
              <w:rPr>
                <w:sz w:val="24"/>
                <w:szCs w:val="24"/>
              </w:rPr>
              <w:t>300</w:t>
            </w:r>
          </w:p>
        </w:tc>
        <w:tc>
          <w:tcPr>
            <w:tcW w:w="1459" w:type="dxa"/>
            <w:gridSpan w:val="12"/>
          </w:tcPr>
          <w:p w:rsidR="00BF756D" w:rsidRPr="000E1170" w:rsidRDefault="00BF756D" w:rsidP="00BF756D">
            <w:pPr>
              <w:suppressAutoHyphens/>
              <w:jc w:val="center"/>
              <w:rPr>
                <w:sz w:val="24"/>
                <w:szCs w:val="24"/>
                <w:lang w:eastAsia="zh-CN"/>
              </w:rPr>
            </w:pPr>
            <w:r w:rsidRPr="000E1170">
              <w:rPr>
                <w:sz w:val="24"/>
                <w:szCs w:val="24"/>
              </w:rPr>
              <w:t>240</w:t>
            </w:r>
          </w:p>
        </w:tc>
        <w:tc>
          <w:tcPr>
            <w:tcW w:w="1664" w:type="dxa"/>
            <w:gridSpan w:val="10"/>
          </w:tcPr>
          <w:p w:rsidR="00BF756D" w:rsidRPr="000E1170" w:rsidRDefault="00BF756D" w:rsidP="00BF756D">
            <w:pPr>
              <w:suppressAutoHyphens/>
              <w:jc w:val="center"/>
              <w:rPr>
                <w:sz w:val="24"/>
                <w:szCs w:val="24"/>
                <w:lang w:eastAsia="zh-CN"/>
              </w:rPr>
            </w:pPr>
            <w:r w:rsidRPr="000E1170">
              <w:rPr>
                <w:sz w:val="24"/>
                <w:szCs w:val="24"/>
              </w:rPr>
              <w:t>0,4</w:t>
            </w:r>
          </w:p>
        </w:tc>
        <w:tc>
          <w:tcPr>
            <w:tcW w:w="1686" w:type="dxa"/>
            <w:gridSpan w:val="3"/>
          </w:tcPr>
          <w:p w:rsidR="00BF756D" w:rsidRPr="000E1170" w:rsidRDefault="00BF756D" w:rsidP="00BF756D">
            <w:pPr>
              <w:suppressAutoHyphens/>
              <w:jc w:val="center"/>
              <w:rPr>
                <w:rFonts w:eastAsia="Calibri"/>
                <w:sz w:val="24"/>
                <w:szCs w:val="24"/>
                <w:lang w:eastAsia="en-US"/>
              </w:rPr>
            </w:pPr>
            <w:r w:rsidRPr="000E1170">
              <w:rPr>
                <w:sz w:val="24"/>
                <w:szCs w:val="24"/>
              </w:rPr>
              <w:t>0,8</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2072" w:type="dxa"/>
            <w:gridSpan w:val="2"/>
          </w:tcPr>
          <w:p w:rsidR="00BF756D" w:rsidRPr="0052751A" w:rsidRDefault="00BF756D" w:rsidP="0052751A">
            <w:pPr>
              <w:pStyle w:val="100"/>
              <w:rPr>
                <w:sz w:val="24"/>
              </w:rPr>
            </w:pPr>
            <w:r w:rsidRPr="000E1170">
              <w:rPr>
                <w:sz w:val="24"/>
              </w:rPr>
              <w:t>Многоквартирная (</w:t>
            </w:r>
            <w:proofErr w:type="spellStart"/>
            <w:r w:rsidRPr="000E1170">
              <w:rPr>
                <w:sz w:val="24"/>
              </w:rPr>
              <w:t>среднеэтажная</w:t>
            </w:r>
            <w:proofErr w:type="spellEnd"/>
            <w:r w:rsidRPr="000E1170">
              <w:rPr>
                <w:sz w:val="24"/>
              </w:rPr>
              <w:t xml:space="preserve">) застройка блокированного типа с </w:t>
            </w:r>
            <w:proofErr w:type="spellStart"/>
            <w:r w:rsidRPr="000E1170">
              <w:rPr>
                <w:sz w:val="24"/>
              </w:rPr>
              <w:t>приквартирными</w:t>
            </w:r>
            <w:proofErr w:type="spellEnd"/>
            <w:r w:rsidRPr="000E1170">
              <w:rPr>
                <w:sz w:val="24"/>
              </w:rPr>
              <w:t xml:space="preserve"> участками размером не менее 200 кв</w:t>
            </w:r>
            <w:proofErr w:type="gramStart"/>
            <w:r w:rsidRPr="000E1170">
              <w:rPr>
                <w:sz w:val="24"/>
              </w:rPr>
              <w:t>.м</w:t>
            </w:r>
            <w:proofErr w:type="gramEnd"/>
          </w:p>
        </w:tc>
        <w:tc>
          <w:tcPr>
            <w:tcW w:w="1539" w:type="dxa"/>
            <w:gridSpan w:val="6"/>
            <w:vAlign w:val="center"/>
          </w:tcPr>
          <w:p w:rsidR="00BF756D" w:rsidRPr="000E1170" w:rsidRDefault="00BF756D" w:rsidP="00131E13">
            <w:pPr>
              <w:suppressAutoHyphens/>
              <w:jc w:val="center"/>
              <w:rPr>
                <w:sz w:val="24"/>
                <w:szCs w:val="24"/>
                <w:lang w:eastAsia="zh-CN"/>
              </w:rPr>
            </w:pPr>
            <w:r w:rsidRPr="000E1170">
              <w:rPr>
                <w:sz w:val="24"/>
                <w:szCs w:val="24"/>
              </w:rPr>
              <w:t>200</w:t>
            </w:r>
          </w:p>
        </w:tc>
        <w:tc>
          <w:tcPr>
            <w:tcW w:w="1459" w:type="dxa"/>
            <w:gridSpan w:val="12"/>
            <w:vAlign w:val="center"/>
          </w:tcPr>
          <w:p w:rsidR="00BF756D" w:rsidRPr="000E1170" w:rsidRDefault="00BF756D" w:rsidP="00131E13">
            <w:pPr>
              <w:suppressAutoHyphens/>
              <w:jc w:val="center"/>
              <w:rPr>
                <w:sz w:val="24"/>
                <w:szCs w:val="24"/>
                <w:lang w:eastAsia="zh-CN"/>
              </w:rPr>
            </w:pPr>
            <w:r w:rsidRPr="000E1170">
              <w:rPr>
                <w:sz w:val="24"/>
                <w:szCs w:val="24"/>
              </w:rPr>
              <w:t>160</w:t>
            </w:r>
          </w:p>
        </w:tc>
        <w:tc>
          <w:tcPr>
            <w:tcW w:w="1664" w:type="dxa"/>
            <w:gridSpan w:val="10"/>
            <w:vAlign w:val="center"/>
          </w:tcPr>
          <w:p w:rsidR="00BF756D" w:rsidRPr="000E1170" w:rsidRDefault="00BF756D" w:rsidP="00131E13">
            <w:pPr>
              <w:suppressAutoHyphens/>
              <w:jc w:val="center"/>
              <w:rPr>
                <w:sz w:val="24"/>
                <w:szCs w:val="24"/>
                <w:lang w:eastAsia="zh-CN"/>
              </w:rPr>
            </w:pPr>
            <w:r w:rsidRPr="000E1170">
              <w:rPr>
                <w:sz w:val="24"/>
                <w:szCs w:val="24"/>
              </w:rPr>
              <w:t>0,4</w:t>
            </w:r>
          </w:p>
        </w:tc>
        <w:tc>
          <w:tcPr>
            <w:tcW w:w="1686" w:type="dxa"/>
            <w:gridSpan w:val="3"/>
            <w:vAlign w:val="center"/>
          </w:tcPr>
          <w:p w:rsidR="00BF756D" w:rsidRPr="000E1170" w:rsidRDefault="00BF756D" w:rsidP="00131E13">
            <w:pPr>
              <w:suppressAutoHyphens/>
              <w:jc w:val="center"/>
              <w:rPr>
                <w:rFonts w:eastAsia="Calibri"/>
                <w:sz w:val="24"/>
                <w:szCs w:val="24"/>
                <w:lang w:eastAsia="en-US"/>
              </w:rPr>
            </w:pPr>
            <w:r w:rsidRPr="000E1170">
              <w:rPr>
                <w:sz w:val="24"/>
                <w:szCs w:val="24"/>
              </w:rPr>
              <w:t>0,8</w:t>
            </w:r>
          </w:p>
        </w:tc>
      </w:tr>
      <w:tr w:rsidR="00BF756D" w:rsidTr="00964550">
        <w:tc>
          <w:tcPr>
            <w:tcW w:w="2602" w:type="dxa"/>
            <w:vMerge/>
          </w:tcPr>
          <w:p w:rsidR="00BF756D" w:rsidRPr="0052751A" w:rsidRDefault="00BF756D" w:rsidP="0052751A">
            <w:pPr>
              <w:pStyle w:val="100"/>
              <w:rPr>
                <w:sz w:val="24"/>
              </w:rPr>
            </w:pPr>
          </w:p>
        </w:tc>
        <w:tc>
          <w:tcPr>
            <w:tcW w:w="3764" w:type="dxa"/>
            <w:vMerge/>
          </w:tcPr>
          <w:p w:rsidR="00BF756D" w:rsidRPr="0052751A" w:rsidRDefault="00BF756D" w:rsidP="0052751A">
            <w:pPr>
              <w:pStyle w:val="100"/>
              <w:rPr>
                <w:sz w:val="24"/>
              </w:rPr>
            </w:pPr>
          </w:p>
        </w:tc>
        <w:tc>
          <w:tcPr>
            <w:tcW w:w="8420" w:type="dxa"/>
            <w:gridSpan w:val="33"/>
          </w:tcPr>
          <w:p w:rsidR="00BF756D" w:rsidRPr="000E1170" w:rsidRDefault="00BF756D" w:rsidP="00BF756D">
            <w:pPr>
              <w:suppressAutoHyphens/>
            </w:pPr>
            <w:r w:rsidRPr="000E1170">
              <w:rPr>
                <w:i/>
                <w:sz w:val="24"/>
                <w:szCs w:val="24"/>
              </w:rPr>
              <w:t xml:space="preserve">Примечание: При размерах </w:t>
            </w:r>
            <w:proofErr w:type="spellStart"/>
            <w:r w:rsidRPr="000E1170">
              <w:rPr>
                <w:i/>
                <w:sz w:val="24"/>
                <w:szCs w:val="24"/>
              </w:rPr>
              <w:t>приквартирных</w:t>
            </w:r>
            <w:proofErr w:type="spellEnd"/>
            <w:r w:rsidRPr="000E1170">
              <w:rPr>
                <w:i/>
                <w:sz w:val="24"/>
                <w:szCs w:val="24"/>
              </w:rPr>
              <w:t xml:space="preserve"> земельных участков менее 200 кв</w:t>
            </w:r>
            <w:proofErr w:type="gramStart"/>
            <w:r w:rsidRPr="000E1170">
              <w:rPr>
                <w:i/>
                <w:sz w:val="24"/>
                <w:szCs w:val="24"/>
              </w:rPr>
              <w:t>.м</w:t>
            </w:r>
            <w:proofErr w:type="gramEnd"/>
            <w:r w:rsidRPr="000E1170">
              <w:rPr>
                <w:i/>
                <w:sz w:val="24"/>
                <w:szCs w:val="24"/>
              </w:rPr>
              <w:t xml:space="preserve"> - коэффициент плотности застройки (</w:t>
            </w:r>
            <w:proofErr w:type="spellStart"/>
            <w:r w:rsidRPr="000E1170">
              <w:rPr>
                <w:i/>
                <w:sz w:val="24"/>
                <w:szCs w:val="24"/>
              </w:rPr>
              <w:t>Кпз</w:t>
            </w:r>
            <w:proofErr w:type="spellEnd"/>
            <w:r w:rsidRPr="000E1170">
              <w:rPr>
                <w:i/>
                <w:sz w:val="24"/>
                <w:szCs w:val="24"/>
              </w:rPr>
              <w:t xml:space="preserve">) не должен превышать 1,2. При этом </w:t>
            </w:r>
            <w:proofErr w:type="spellStart"/>
            <w:r w:rsidRPr="000E1170">
              <w:rPr>
                <w:i/>
                <w:sz w:val="24"/>
                <w:szCs w:val="24"/>
              </w:rPr>
              <w:t>Кз</w:t>
            </w:r>
            <w:proofErr w:type="spellEnd"/>
            <w:r w:rsidRPr="000E1170">
              <w:rPr>
                <w:i/>
                <w:sz w:val="24"/>
                <w:szCs w:val="24"/>
              </w:rPr>
              <w:t xml:space="preserve"> не нормируется при соблюдении санитарно-гигиенических и противопожарных требований.</w:t>
            </w:r>
          </w:p>
        </w:tc>
      </w:tr>
      <w:tr w:rsidR="00BF756D" w:rsidTr="00964550">
        <w:tc>
          <w:tcPr>
            <w:tcW w:w="2602" w:type="dxa"/>
            <w:vMerge/>
          </w:tcPr>
          <w:p w:rsidR="00BF756D" w:rsidRPr="0052751A" w:rsidRDefault="00BF756D" w:rsidP="0052751A">
            <w:pPr>
              <w:pStyle w:val="100"/>
              <w:rPr>
                <w:sz w:val="24"/>
              </w:rPr>
            </w:pPr>
          </w:p>
        </w:tc>
        <w:tc>
          <w:tcPr>
            <w:tcW w:w="3764" w:type="dxa"/>
          </w:tcPr>
          <w:p w:rsidR="00BF756D" w:rsidRPr="000E1170" w:rsidRDefault="00BF756D" w:rsidP="00131E13">
            <w:pPr>
              <w:pStyle w:val="100"/>
              <w:rPr>
                <w:sz w:val="24"/>
              </w:rPr>
            </w:pPr>
            <w:r w:rsidRPr="000E1170">
              <w:rPr>
                <w:sz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BF756D" w:rsidRPr="000E1170" w:rsidRDefault="00BF756D" w:rsidP="00131E13">
            <w:pPr>
              <w:pStyle w:val="100"/>
              <w:rPr>
                <w:sz w:val="24"/>
              </w:rPr>
            </w:pPr>
            <w:r w:rsidRPr="000E1170">
              <w:rPr>
                <w:sz w:val="24"/>
              </w:rPr>
              <w:t>кв. м/на 1человека</w:t>
            </w:r>
          </w:p>
        </w:tc>
        <w:tc>
          <w:tcPr>
            <w:tcW w:w="8420" w:type="dxa"/>
            <w:gridSpan w:val="33"/>
          </w:tcPr>
          <w:p w:rsidR="00BF756D" w:rsidRPr="000E1170" w:rsidRDefault="00BF756D" w:rsidP="00131E13">
            <w:pPr>
              <w:pStyle w:val="100"/>
              <w:rPr>
                <w:rFonts w:eastAsia="Calibri"/>
                <w:sz w:val="24"/>
                <w:lang w:eastAsia="en-US"/>
              </w:rPr>
            </w:pPr>
            <w:r w:rsidRPr="000E1170">
              <w:rPr>
                <w:sz w:val="24"/>
              </w:rPr>
              <w:t>6</w:t>
            </w:r>
          </w:p>
        </w:tc>
      </w:tr>
      <w:tr w:rsidR="00BF756D" w:rsidTr="00131E13">
        <w:tc>
          <w:tcPr>
            <w:tcW w:w="14786" w:type="dxa"/>
            <w:gridSpan w:val="35"/>
          </w:tcPr>
          <w:p w:rsidR="00BF756D" w:rsidRPr="000E1170" w:rsidRDefault="00BF756D" w:rsidP="00131E13">
            <w:pPr>
              <w:suppressAutoHyphens/>
              <w:jc w:val="center"/>
            </w:pPr>
            <w:r w:rsidRPr="000E1170">
              <w:rPr>
                <w:b/>
                <w:sz w:val="24"/>
                <w:szCs w:val="24"/>
              </w:rPr>
              <w:t>В области развития промышленности и сельского хозяйства</w:t>
            </w:r>
          </w:p>
        </w:tc>
      </w:tr>
      <w:tr w:rsidR="00BF756D" w:rsidTr="00131E13">
        <w:tc>
          <w:tcPr>
            <w:tcW w:w="14786" w:type="dxa"/>
            <w:gridSpan w:val="35"/>
          </w:tcPr>
          <w:p w:rsidR="00BF756D" w:rsidRPr="00BF756D" w:rsidRDefault="00BF756D" w:rsidP="00131E13">
            <w:pPr>
              <w:suppressAutoHyphens/>
              <w:jc w:val="center"/>
              <w:rPr>
                <w:sz w:val="24"/>
                <w:szCs w:val="24"/>
              </w:rPr>
            </w:pPr>
            <w:r w:rsidRPr="00BF756D">
              <w:rPr>
                <w:b/>
                <w:sz w:val="24"/>
                <w:szCs w:val="24"/>
              </w:rPr>
              <w:t>Объекты производственного и хозяйственно-складского назначения</w:t>
            </w:r>
          </w:p>
        </w:tc>
      </w:tr>
      <w:tr w:rsidR="008D2536" w:rsidTr="00964550">
        <w:tc>
          <w:tcPr>
            <w:tcW w:w="2602" w:type="dxa"/>
            <w:vMerge w:val="restart"/>
          </w:tcPr>
          <w:p w:rsidR="008D2536" w:rsidRPr="0052751A" w:rsidRDefault="008D2536" w:rsidP="0052751A">
            <w:pPr>
              <w:pStyle w:val="100"/>
              <w:rPr>
                <w:sz w:val="24"/>
              </w:rPr>
            </w:pPr>
            <w:r w:rsidRPr="000E1170">
              <w:rPr>
                <w:sz w:val="24"/>
              </w:rPr>
              <w:t>Объекты производственного и хозяйственно-складского назначения</w:t>
            </w:r>
          </w:p>
        </w:tc>
        <w:tc>
          <w:tcPr>
            <w:tcW w:w="3764" w:type="dxa"/>
          </w:tcPr>
          <w:p w:rsidR="008D2536" w:rsidRPr="000E1170" w:rsidRDefault="008D2536" w:rsidP="00131E13">
            <w:pPr>
              <w:pStyle w:val="100"/>
              <w:rPr>
                <w:sz w:val="24"/>
              </w:rPr>
            </w:pPr>
            <w:r w:rsidRPr="000E1170">
              <w:rPr>
                <w:sz w:val="24"/>
              </w:rPr>
              <w:t>Размер земельного участка склада, предназначенного для обслуживания населенных пунктов,</w:t>
            </w:r>
          </w:p>
          <w:p w:rsidR="008D2536" w:rsidRPr="000E1170" w:rsidRDefault="008D2536" w:rsidP="00131E13">
            <w:pPr>
              <w:pStyle w:val="100"/>
              <w:rPr>
                <w:sz w:val="24"/>
              </w:rPr>
            </w:pPr>
            <w:r w:rsidRPr="000E1170">
              <w:rPr>
                <w:sz w:val="24"/>
              </w:rPr>
              <w:t>кв. м/человек</w:t>
            </w:r>
          </w:p>
        </w:tc>
        <w:tc>
          <w:tcPr>
            <w:tcW w:w="8420" w:type="dxa"/>
            <w:gridSpan w:val="33"/>
          </w:tcPr>
          <w:p w:rsidR="008D2536" w:rsidRPr="000E1170" w:rsidRDefault="008D2536" w:rsidP="00131E13">
            <w:pPr>
              <w:widowControl w:val="0"/>
              <w:suppressAutoHyphens/>
              <w:autoSpaceDE w:val="0"/>
              <w:jc w:val="both"/>
              <w:rPr>
                <w:rFonts w:eastAsia="Calibri"/>
                <w:sz w:val="24"/>
                <w:szCs w:val="24"/>
                <w:lang w:eastAsia="en-US"/>
              </w:rPr>
            </w:pPr>
            <w:r w:rsidRPr="000E1170">
              <w:rPr>
                <w:sz w:val="24"/>
                <w:szCs w:val="24"/>
              </w:rPr>
              <w:t xml:space="preserve">Не менее 2,5 </w:t>
            </w:r>
          </w:p>
        </w:tc>
      </w:tr>
      <w:tr w:rsidR="008D2536" w:rsidTr="00964550">
        <w:tc>
          <w:tcPr>
            <w:tcW w:w="2602" w:type="dxa"/>
            <w:vMerge/>
          </w:tcPr>
          <w:p w:rsidR="008D2536" w:rsidRPr="0052751A" w:rsidRDefault="008D2536" w:rsidP="0052751A">
            <w:pPr>
              <w:pStyle w:val="100"/>
              <w:rPr>
                <w:sz w:val="24"/>
              </w:rPr>
            </w:pPr>
          </w:p>
        </w:tc>
        <w:tc>
          <w:tcPr>
            <w:tcW w:w="3764" w:type="dxa"/>
            <w:vMerge w:val="restart"/>
          </w:tcPr>
          <w:p w:rsidR="008D2536" w:rsidRPr="000E1170" w:rsidRDefault="008D2536" w:rsidP="00131E13">
            <w:pPr>
              <w:pStyle w:val="100"/>
              <w:rPr>
                <w:sz w:val="24"/>
              </w:rPr>
            </w:pPr>
            <w:r w:rsidRPr="000E1170">
              <w:rPr>
                <w:sz w:val="24"/>
              </w:rPr>
              <w:t xml:space="preserve">Площадь </w:t>
            </w:r>
            <w:proofErr w:type="spellStart"/>
            <w:r w:rsidRPr="000E1170">
              <w:rPr>
                <w:sz w:val="24"/>
              </w:rPr>
              <w:t>общетоварного</w:t>
            </w:r>
            <w:proofErr w:type="spellEnd"/>
            <w:r w:rsidRPr="000E1170">
              <w:rPr>
                <w:sz w:val="24"/>
              </w:rPr>
              <w:t xml:space="preserve"> склада, кв. м/1 тыс. человек</w:t>
            </w:r>
          </w:p>
        </w:tc>
        <w:tc>
          <w:tcPr>
            <w:tcW w:w="6203" w:type="dxa"/>
            <w:gridSpan w:val="25"/>
          </w:tcPr>
          <w:p w:rsidR="008D2536" w:rsidRPr="00BF756D" w:rsidRDefault="008D2536" w:rsidP="00BF756D">
            <w:pPr>
              <w:pStyle w:val="a7"/>
              <w:rPr>
                <w:rFonts w:ascii="Times New Roman" w:hAnsi="Times New Roman" w:cs="Times New Roman"/>
                <w:sz w:val="24"/>
                <w:szCs w:val="24"/>
              </w:rPr>
            </w:pPr>
            <w:r w:rsidRPr="00BF756D">
              <w:rPr>
                <w:rFonts w:ascii="Times New Roman" w:hAnsi="Times New Roman" w:cs="Times New Roman"/>
                <w:sz w:val="24"/>
                <w:szCs w:val="24"/>
              </w:rPr>
              <w:t xml:space="preserve">продовольственных товаров </w:t>
            </w:r>
          </w:p>
        </w:tc>
        <w:tc>
          <w:tcPr>
            <w:tcW w:w="2217" w:type="dxa"/>
            <w:gridSpan w:val="8"/>
          </w:tcPr>
          <w:p w:rsidR="008D2536" w:rsidRPr="00BF756D" w:rsidRDefault="008D2536" w:rsidP="00BF756D">
            <w:pPr>
              <w:pStyle w:val="a7"/>
              <w:jc w:val="center"/>
              <w:rPr>
                <w:rFonts w:ascii="Times New Roman" w:eastAsia="Calibri" w:hAnsi="Times New Roman" w:cs="Times New Roman"/>
                <w:sz w:val="24"/>
                <w:szCs w:val="24"/>
              </w:rPr>
            </w:pPr>
            <w:r w:rsidRPr="00BF756D">
              <w:rPr>
                <w:rFonts w:ascii="Times New Roman" w:hAnsi="Times New Roman" w:cs="Times New Roman"/>
                <w:sz w:val="24"/>
                <w:szCs w:val="24"/>
              </w:rPr>
              <w:t>19</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BF756D" w:rsidRDefault="008D2536" w:rsidP="00BF756D">
            <w:pPr>
              <w:suppressAutoHyphens/>
              <w:rPr>
                <w:sz w:val="24"/>
                <w:szCs w:val="24"/>
              </w:rPr>
            </w:pPr>
            <w:r w:rsidRPr="00BF756D">
              <w:rPr>
                <w:sz w:val="24"/>
                <w:szCs w:val="24"/>
              </w:rPr>
              <w:t xml:space="preserve">непродовольственных товаров </w:t>
            </w:r>
          </w:p>
        </w:tc>
        <w:tc>
          <w:tcPr>
            <w:tcW w:w="2217" w:type="dxa"/>
            <w:gridSpan w:val="8"/>
          </w:tcPr>
          <w:p w:rsidR="008D2536" w:rsidRPr="00BF756D" w:rsidRDefault="008D2536" w:rsidP="00BF756D">
            <w:pPr>
              <w:suppressAutoHyphens/>
              <w:jc w:val="center"/>
              <w:rPr>
                <w:sz w:val="24"/>
                <w:szCs w:val="24"/>
              </w:rPr>
            </w:pPr>
            <w:r w:rsidRPr="00BF756D">
              <w:rPr>
                <w:sz w:val="24"/>
                <w:szCs w:val="24"/>
              </w:rPr>
              <w:t>193</w:t>
            </w:r>
          </w:p>
        </w:tc>
      </w:tr>
      <w:tr w:rsidR="008D2536" w:rsidTr="00964550">
        <w:tc>
          <w:tcPr>
            <w:tcW w:w="2602" w:type="dxa"/>
            <w:vMerge/>
          </w:tcPr>
          <w:p w:rsidR="008D2536" w:rsidRPr="0052751A" w:rsidRDefault="008D2536" w:rsidP="0052751A">
            <w:pPr>
              <w:pStyle w:val="100"/>
              <w:rPr>
                <w:sz w:val="24"/>
              </w:rPr>
            </w:pPr>
          </w:p>
        </w:tc>
        <w:tc>
          <w:tcPr>
            <w:tcW w:w="3764" w:type="dxa"/>
            <w:vMerge w:val="restart"/>
          </w:tcPr>
          <w:p w:rsidR="008D2536" w:rsidRPr="000E1170" w:rsidRDefault="008D2536" w:rsidP="00131E13">
            <w:pPr>
              <w:pStyle w:val="100"/>
              <w:rPr>
                <w:sz w:val="24"/>
              </w:rPr>
            </w:pPr>
            <w:r w:rsidRPr="000E1170">
              <w:rPr>
                <w:sz w:val="24"/>
              </w:rPr>
              <w:t xml:space="preserve">Размер земельного участка </w:t>
            </w:r>
            <w:proofErr w:type="spellStart"/>
            <w:r w:rsidRPr="000E1170">
              <w:rPr>
                <w:sz w:val="24"/>
              </w:rPr>
              <w:t>общетоварного</w:t>
            </w:r>
            <w:proofErr w:type="spellEnd"/>
            <w:r w:rsidRPr="000E1170">
              <w:rPr>
                <w:sz w:val="24"/>
              </w:rPr>
              <w:t xml:space="preserve"> склада,</w:t>
            </w:r>
          </w:p>
          <w:p w:rsidR="008D2536" w:rsidRPr="00BF756D" w:rsidRDefault="008D2536" w:rsidP="00BF756D">
            <w:pPr>
              <w:pStyle w:val="100"/>
              <w:rPr>
                <w:sz w:val="24"/>
              </w:rPr>
            </w:pPr>
            <w:r w:rsidRPr="000E1170">
              <w:rPr>
                <w:sz w:val="24"/>
              </w:rPr>
              <w:t>кв. м/1тыс. человек</w:t>
            </w:r>
          </w:p>
        </w:tc>
        <w:tc>
          <w:tcPr>
            <w:tcW w:w="6203" w:type="dxa"/>
            <w:gridSpan w:val="25"/>
          </w:tcPr>
          <w:p w:rsidR="008D2536" w:rsidRPr="00BF756D" w:rsidRDefault="008D2536" w:rsidP="00131E13">
            <w:pPr>
              <w:pStyle w:val="a7"/>
              <w:rPr>
                <w:rFonts w:ascii="Times New Roman" w:hAnsi="Times New Roman" w:cs="Times New Roman"/>
                <w:sz w:val="24"/>
                <w:szCs w:val="24"/>
              </w:rPr>
            </w:pPr>
            <w:r w:rsidRPr="00BF756D">
              <w:rPr>
                <w:rFonts w:ascii="Times New Roman" w:hAnsi="Times New Roman" w:cs="Times New Roman"/>
                <w:sz w:val="24"/>
                <w:szCs w:val="24"/>
              </w:rPr>
              <w:t>продовольственных товаров</w:t>
            </w:r>
          </w:p>
        </w:tc>
        <w:tc>
          <w:tcPr>
            <w:tcW w:w="2217" w:type="dxa"/>
            <w:gridSpan w:val="8"/>
          </w:tcPr>
          <w:p w:rsidR="008D2536" w:rsidRPr="00BF756D" w:rsidRDefault="008D2536" w:rsidP="00BF756D">
            <w:pPr>
              <w:pStyle w:val="a7"/>
              <w:jc w:val="center"/>
              <w:rPr>
                <w:rFonts w:ascii="Times New Roman" w:eastAsia="Calibri" w:hAnsi="Times New Roman" w:cs="Times New Roman"/>
                <w:sz w:val="24"/>
                <w:szCs w:val="24"/>
              </w:rPr>
            </w:pPr>
            <w:r w:rsidRPr="00BF756D">
              <w:rPr>
                <w:rFonts w:ascii="Times New Roman" w:hAnsi="Times New Roman" w:cs="Times New Roman"/>
                <w:sz w:val="24"/>
                <w:szCs w:val="24"/>
              </w:rPr>
              <w:t>60</w:t>
            </w:r>
          </w:p>
        </w:tc>
      </w:tr>
      <w:tr w:rsidR="008D2536" w:rsidTr="00964550">
        <w:tc>
          <w:tcPr>
            <w:tcW w:w="2602" w:type="dxa"/>
            <w:vMerge/>
          </w:tcPr>
          <w:p w:rsidR="008D2536" w:rsidRPr="0052751A" w:rsidRDefault="008D2536" w:rsidP="0052751A">
            <w:pPr>
              <w:pStyle w:val="100"/>
              <w:rPr>
                <w:sz w:val="24"/>
              </w:rPr>
            </w:pPr>
          </w:p>
        </w:tc>
        <w:tc>
          <w:tcPr>
            <w:tcW w:w="3764" w:type="dxa"/>
            <w:vMerge/>
          </w:tcPr>
          <w:p w:rsidR="008D2536" w:rsidRPr="000E1170" w:rsidRDefault="008D2536" w:rsidP="00131E13">
            <w:pPr>
              <w:pStyle w:val="100"/>
              <w:rPr>
                <w:sz w:val="24"/>
              </w:rPr>
            </w:pPr>
          </w:p>
        </w:tc>
        <w:tc>
          <w:tcPr>
            <w:tcW w:w="6203" w:type="dxa"/>
            <w:gridSpan w:val="25"/>
          </w:tcPr>
          <w:p w:rsidR="008D2536" w:rsidRPr="00BF756D" w:rsidRDefault="008D2536" w:rsidP="00131E13">
            <w:pPr>
              <w:pStyle w:val="a7"/>
              <w:rPr>
                <w:rFonts w:ascii="Times New Roman" w:hAnsi="Times New Roman" w:cs="Times New Roman"/>
                <w:sz w:val="24"/>
                <w:szCs w:val="24"/>
              </w:rPr>
            </w:pPr>
          </w:p>
        </w:tc>
        <w:tc>
          <w:tcPr>
            <w:tcW w:w="2217" w:type="dxa"/>
            <w:gridSpan w:val="8"/>
          </w:tcPr>
          <w:p w:rsidR="008D2536" w:rsidRPr="00BF756D" w:rsidRDefault="008D2536" w:rsidP="00BF756D">
            <w:pPr>
              <w:pStyle w:val="a7"/>
              <w:jc w:val="center"/>
              <w:rPr>
                <w:rFonts w:ascii="Times New Roman" w:hAnsi="Times New Roman" w:cs="Times New Roman"/>
                <w:sz w:val="24"/>
                <w:szCs w:val="24"/>
              </w:rPr>
            </w:pP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BF756D" w:rsidRDefault="008D2536" w:rsidP="00BF756D">
            <w:pPr>
              <w:suppressAutoHyphens/>
              <w:rPr>
                <w:sz w:val="24"/>
                <w:szCs w:val="24"/>
              </w:rPr>
            </w:pPr>
            <w:r w:rsidRPr="00BF756D">
              <w:rPr>
                <w:sz w:val="24"/>
                <w:szCs w:val="24"/>
              </w:rPr>
              <w:t>непродовольственных товаров</w:t>
            </w:r>
          </w:p>
        </w:tc>
        <w:tc>
          <w:tcPr>
            <w:tcW w:w="2217" w:type="dxa"/>
            <w:gridSpan w:val="8"/>
          </w:tcPr>
          <w:p w:rsidR="008D2536" w:rsidRPr="00BF756D" w:rsidRDefault="008D2536" w:rsidP="00131E13">
            <w:pPr>
              <w:suppressAutoHyphens/>
              <w:jc w:val="center"/>
              <w:rPr>
                <w:sz w:val="24"/>
                <w:szCs w:val="24"/>
              </w:rPr>
            </w:pPr>
            <w:r w:rsidRPr="00BF756D">
              <w:rPr>
                <w:sz w:val="24"/>
                <w:szCs w:val="24"/>
              </w:rPr>
              <w:t>580</w:t>
            </w:r>
          </w:p>
        </w:tc>
      </w:tr>
      <w:tr w:rsidR="008D2536" w:rsidTr="00964550">
        <w:tc>
          <w:tcPr>
            <w:tcW w:w="2602" w:type="dxa"/>
            <w:vMerge/>
          </w:tcPr>
          <w:p w:rsidR="008D2536" w:rsidRPr="0052751A" w:rsidRDefault="008D2536" w:rsidP="0052751A">
            <w:pPr>
              <w:pStyle w:val="100"/>
              <w:rPr>
                <w:sz w:val="24"/>
              </w:rPr>
            </w:pPr>
          </w:p>
        </w:tc>
        <w:tc>
          <w:tcPr>
            <w:tcW w:w="3764" w:type="dxa"/>
            <w:vMerge w:val="restart"/>
          </w:tcPr>
          <w:p w:rsidR="008D2536" w:rsidRPr="0052751A" w:rsidRDefault="008D2536" w:rsidP="00BF756D">
            <w:pPr>
              <w:pStyle w:val="100"/>
              <w:rPr>
                <w:sz w:val="24"/>
              </w:rPr>
            </w:pPr>
            <w:r w:rsidRPr="000E1170">
              <w:rPr>
                <w:sz w:val="24"/>
              </w:rPr>
              <w:t>Вместимость специализированного склада, тонн</w:t>
            </w:r>
          </w:p>
        </w:tc>
        <w:tc>
          <w:tcPr>
            <w:tcW w:w="6203" w:type="dxa"/>
            <w:gridSpan w:val="25"/>
          </w:tcPr>
          <w:p w:rsidR="008D2536" w:rsidRPr="000E1170" w:rsidRDefault="008D2536" w:rsidP="00131E13">
            <w:pPr>
              <w:suppressAutoHyphens/>
              <w:rPr>
                <w:sz w:val="24"/>
                <w:szCs w:val="24"/>
                <w:lang w:eastAsia="zh-CN"/>
              </w:rPr>
            </w:pPr>
            <w:r w:rsidRPr="000E1170">
              <w:rPr>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217" w:type="dxa"/>
            <w:gridSpan w:val="8"/>
          </w:tcPr>
          <w:p w:rsidR="008D2536" w:rsidRPr="000E1170" w:rsidRDefault="008D2536" w:rsidP="00BF756D">
            <w:pPr>
              <w:suppressAutoHyphens/>
              <w:jc w:val="center"/>
              <w:rPr>
                <w:rFonts w:eastAsia="Calibri"/>
                <w:sz w:val="24"/>
                <w:szCs w:val="24"/>
                <w:lang w:eastAsia="en-US"/>
              </w:rPr>
            </w:pPr>
            <w:r w:rsidRPr="000E1170">
              <w:rPr>
                <w:sz w:val="24"/>
                <w:szCs w:val="24"/>
              </w:rPr>
              <w:t>10</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0E1170" w:rsidRDefault="008D2536" w:rsidP="00131E13">
            <w:pPr>
              <w:pStyle w:val="ConsPlusNormal"/>
              <w:ind w:firstLine="0"/>
              <w:rPr>
                <w:rFonts w:ascii="Times New Roman" w:hAnsi="Times New Roman" w:cs="Times New Roman"/>
                <w:sz w:val="24"/>
                <w:szCs w:val="24"/>
              </w:rPr>
            </w:pPr>
            <w:proofErr w:type="spellStart"/>
            <w:r w:rsidRPr="000E1170">
              <w:rPr>
                <w:rFonts w:ascii="Times New Roman" w:hAnsi="Times New Roman" w:cs="Times New Roman"/>
                <w:sz w:val="24"/>
                <w:szCs w:val="24"/>
              </w:rPr>
              <w:t>фруктохранилища</w:t>
            </w:r>
            <w:proofErr w:type="spellEnd"/>
            <w:r w:rsidRPr="000E1170">
              <w:rPr>
                <w:rFonts w:ascii="Times New Roman" w:hAnsi="Times New Roman" w:cs="Times New Roman"/>
                <w:sz w:val="24"/>
                <w:szCs w:val="24"/>
              </w:rPr>
              <w:t xml:space="preserve"> </w:t>
            </w:r>
          </w:p>
        </w:tc>
        <w:tc>
          <w:tcPr>
            <w:tcW w:w="2217" w:type="dxa"/>
            <w:gridSpan w:val="8"/>
          </w:tcPr>
          <w:p w:rsidR="008D2536" w:rsidRPr="000E1170" w:rsidRDefault="008D2536" w:rsidP="00BF756D">
            <w:pPr>
              <w:suppressAutoHyphens/>
              <w:jc w:val="center"/>
              <w:rPr>
                <w:rFonts w:eastAsia="Calibri"/>
                <w:sz w:val="24"/>
                <w:szCs w:val="24"/>
                <w:lang w:eastAsia="en-US"/>
              </w:rPr>
            </w:pPr>
            <w:r w:rsidRPr="000E1170">
              <w:rPr>
                <w:sz w:val="24"/>
                <w:szCs w:val="24"/>
              </w:rPr>
              <w:t>90</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0E1170" w:rsidRDefault="008D2536" w:rsidP="00131E13">
            <w:pPr>
              <w:pStyle w:val="ConsPlusNormal"/>
              <w:ind w:firstLine="0"/>
              <w:rPr>
                <w:rFonts w:ascii="Times New Roman" w:hAnsi="Times New Roman" w:cs="Times New Roman"/>
                <w:sz w:val="24"/>
                <w:szCs w:val="24"/>
              </w:rPr>
            </w:pPr>
            <w:r w:rsidRPr="000E1170">
              <w:rPr>
                <w:rFonts w:ascii="Times New Roman" w:hAnsi="Times New Roman" w:cs="Times New Roman"/>
                <w:sz w:val="24"/>
                <w:szCs w:val="24"/>
              </w:rPr>
              <w:t xml:space="preserve">овощехранилища </w:t>
            </w:r>
          </w:p>
        </w:tc>
        <w:tc>
          <w:tcPr>
            <w:tcW w:w="2217" w:type="dxa"/>
            <w:gridSpan w:val="8"/>
          </w:tcPr>
          <w:p w:rsidR="008D2536" w:rsidRPr="000E1170" w:rsidRDefault="008D2536" w:rsidP="00BF756D">
            <w:pPr>
              <w:suppressAutoHyphens/>
              <w:jc w:val="center"/>
              <w:rPr>
                <w:rFonts w:eastAsia="Calibri"/>
                <w:sz w:val="24"/>
                <w:szCs w:val="24"/>
                <w:lang w:eastAsia="en-US"/>
              </w:rPr>
            </w:pPr>
            <w:r w:rsidRPr="000E1170">
              <w:rPr>
                <w:sz w:val="24"/>
                <w:szCs w:val="24"/>
              </w:rPr>
              <w:t>90</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0E1170" w:rsidRDefault="008D2536" w:rsidP="00131E13">
            <w:pPr>
              <w:pStyle w:val="ConsPlusNormal"/>
              <w:ind w:firstLine="0"/>
              <w:rPr>
                <w:rFonts w:ascii="Times New Roman" w:hAnsi="Times New Roman" w:cs="Times New Roman"/>
                <w:sz w:val="24"/>
                <w:szCs w:val="24"/>
              </w:rPr>
            </w:pPr>
            <w:r w:rsidRPr="000E1170">
              <w:rPr>
                <w:rFonts w:ascii="Times New Roman" w:hAnsi="Times New Roman" w:cs="Times New Roman"/>
                <w:sz w:val="24"/>
                <w:szCs w:val="24"/>
              </w:rPr>
              <w:t xml:space="preserve">картофелехранилища </w:t>
            </w:r>
          </w:p>
        </w:tc>
        <w:tc>
          <w:tcPr>
            <w:tcW w:w="2217" w:type="dxa"/>
            <w:gridSpan w:val="8"/>
          </w:tcPr>
          <w:p w:rsidR="008D2536" w:rsidRPr="000E1170" w:rsidRDefault="008D2536" w:rsidP="00BF756D">
            <w:pPr>
              <w:suppressAutoHyphens/>
              <w:jc w:val="center"/>
              <w:rPr>
                <w:rFonts w:eastAsia="Calibri"/>
                <w:sz w:val="24"/>
                <w:szCs w:val="24"/>
                <w:lang w:eastAsia="en-US"/>
              </w:rPr>
            </w:pPr>
            <w:r w:rsidRPr="000E1170">
              <w:rPr>
                <w:sz w:val="24"/>
                <w:szCs w:val="24"/>
              </w:rPr>
              <w:t>90</w:t>
            </w:r>
          </w:p>
        </w:tc>
      </w:tr>
      <w:tr w:rsidR="008D2536" w:rsidTr="00964550">
        <w:tc>
          <w:tcPr>
            <w:tcW w:w="2602" w:type="dxa"/>
            <w:vMerge/>
          </w:tcPr>
          <w:p w:rsidR="008D2536" w:rsidRPr="0052751A" w:rsidRDefault="008D2536" w:rsidP="0052751A">
            <w:pPr>
              <w:pStyle w:val="100"/>
              <w:rPr>
                <w:sz w:val="24"/>
              </w:rPr>
            </w:pPr>
          </w:p>
        </w:tc>
        <w:tc>
          <w:tcPr>
            <w:tcW w:w="3764" w:type="dxa"/>
            <w:vMerge w:val="restart"/>
          </w:tcPr>
          <w:p w:rsidR="008D2536" w:rsidRPr="008D2536" w:rsidRDefault="008D2536" w:rsidP="008D2536">
            <w:pPr>
              <w:pStyle w:val="a3"/>
              <w:spacing w:after="0" w:line="240" w:lineRule="auto"/>
              <w:ind w:firstLine="0"/>
              <w:jc w:val="left"/>
              <w:rPr>
                <w:sz w:val="24"/>
                <w:szCs w:val="24"/>
              </w:rPr>
            </w:pPr>
            <w:r w:rsidRPr="008D2536">
              <w:rPr>
                <w:sz w:val="24"/>
                <w:szCs w:val="24"/>
              </w:rPr>
              <w:t>Размер земельного участка специализированного склада,</w:t>
            </w:r>
          </w:p>
          <w:p w:rsidR="008D2536" w:rsidRPr="008D2536" w:rsidRDefault="008D2536" w:rsidP="008D2536">
            <w:pPr>
              <w:pStyle w:val="a3"/>
              <w:spacing w:after="0" w:line="240" w:lineRule="auto"/>
              <w:ind w:firstLine="0"/>
              <w:jc w:val="left"/>
              <w:rPr>
                <w:sz w:val="24"/>
                <w:szCs w:val="24"/>
              </w:rPr>
            </w:pPr>
            <w:r w:rsidRPr="008D2536">
              <w:rPr>
                <w:sz w:val="24"/>
                <w:szCs w:val="24"/>
              </w:rPr>
              <w:t>кв. м/1 тыс. человек</w:t>
            </w:r>
          </w:p>
        </w:tc>
        <w:tc>
          <w:tcPr>
            <w:tcW w:w="6203" w:type="dxa"/>
            <w:gridSpan w:val="25"/>
          </w:tcPr>
          <w:p w:rsidR="008D2536" w:rsidRPr="008D2536" w:rsidRDefault="008D2536" w:rsidP="00131E13">
            <w:pPr>
              <w:pStyle w:val="a7"/>
              <w:rPr>
                <w:rFonts w:ascii="Times New Roman" w:hAnsi="Times New Roman" w:cs="Times New Roman"/>
                <w:sz w:val="24"/>
                <w:szCs w:val="24"/>
              </w:rPr>
            </w:pPr>
            <w:r w:rsidRPr="008D253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217" w:type="dxa"/>
            <w:gridSpan w:val="8"/>
          </w:tcPr>
          <w:p w:rsidR="008D2536" w:rsidRPr="008D2536" w:rsidRDefault="008D2536" w:rsidP="008D2536">
            <w:pPr>
              <w:pStyle w:val="ConsPlusNormal"/>
              <w:widowControl/>
              <w:ind w:firstLine="0"/>
              <w:jc w:val="center"/>
              <w:rPr>
                <w:rFonts w:ascii="Times New Roman" w:eastAsia="Calibri" w:hAnsi="Times New Roman" w:cs="Times New Roman"/>
                <w:sz w:val="24"/>
                <w:szCs w:val="24"/>
                <w:lang w:eastAsia="en-US"/>
              </w:rPr>
            </w:pPr>
            <w:r w:rsidRPr="008D2536">
              <w:rPr>
                <w:rFonts w:ascii="Times New Roman" w:hAnsi="Times New Roman" w:cs="Times New Roman"/>
                <w:sz w:val="24"/>
                <w:szCs w:val="24"/>
              </w:rPr>
              <w:t>25</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8D2536" w:rsidRDefault="008D2536" w:rsidP="00131E13">
            <w:pPr>
              <w:pStyle w:val="ConsPlusNormal"/>
              <w:widowControl/>
              <w:ind w:firstLine="0"/>
              <w:rPr>
                <w:rFonts w:ascii="Times New Roman" w:hAnsi="Times New Roman" w:cs="Times New Roman"/>
                <w:sz w:val="24"/>
                <w:szCs w:val="24"/>
              </w:rPr>
            </w:pPr>
            <w:proofErr w:type="spellStart"/>
            <w:r w:rsidRPr="008D2536">
              <w:rPr>
                <w:rFonts w:ascii="Times New Roman" w:hAnsi="Times New Roman" w:cs="Times New Roman"/>
                <w:sz w:val="24"/>
                <w:szCs w:val="24"/>
              </w:rPr>
              <w:t>фруктохранилища</w:t>
            </w:r>
            <w:proofErr w:type="spellEnd"/>
            <w:r w:rsidRPr="008D2536">
              <w:rPr>
                <w:rFonts w:ascii="Times New Roman" w:hAnsi="Times New Roman" w:cs="Times New Roman"/>
                <w:sz w:val="24"/>
                <w:szCs w:val="24"/>
              </w:rPr>
              <w:t>, овощехранилища</w:t>
            </w:r>
          </w:p>
        </w:tc>
        <w:tc>
          <w:tcPr>
            <w:tcW w:w="2217" w:type="dxa"/>
            <w:gridSpan w:val="8"/>
          </w:tcPr>
          <w:p w:rsidR="008D2536" w:rsidRPr="008D2536" w:rsidRDefault="008D2536" w:rsidP="008D2536">
            <w:pPr>
              <w:pStyle w:val="ConsPlusNormal"/>
              <w:widowControl/>
              <w:ind w:firstLine="0"/>
              <w:jc w:val="center"/>
              <w:rPr>
                <w:rFonts w:ascii="Times New Roman" w:eastAsia="Calibri" w:hAnsi="Times New Roman" w:cs="Times New Roman"/>
                <w:sz w:val="24"/>
                <w:szCs w:val="24"/>
                <w:lang w:eastAsia="en-US"/>
              </w:rPr>
            </w:pPr>
            <w:r w:rsidRPr="008D2536">
              <w:rPr>
                <w:rFonts w:ascii="Times New Roman" w:hAnsi="Times New Roman" w:cs="Times New Roman"/>
                <w:sz w:val="24"/>
                <w:szCs w:val="24"/>
              </w:rPr>
              <w:t>380</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8D2536" w:rsidRDefault="008D2536" w:rsidP="00131E13">
            <w:pPr>
              <w:pStyle w:val="ConsPlusNormal"/>
              <w:widowControl/>
              <w:ind w:firstLine="0"/>
              <w:rPr>
                <w:rFonts w:ascii="Times New Roman" w:hAnsi="Times New Roman" w:cs="Times New Roman"/>
                <w:sz w:val="24"/>
                <w:szCs w:val="24"/>
              </w:rPr>
            </w:pPr>
            <w:r w:rsidRPr="008D2536">
              <w:rPr>
                <w:rFonts w:ascii="Times New Roman" w:hAnsi="Times New Roman" w:cs="Times New Roman"/>
                <w:sz w:val="24"/>
                <w:szCs w:val="24"/>
              </w:rPr>
              <w:t>овощехранилища</w:t>
            </w:r>
          </w:p>
        </w:tc>
        <w:tc>
          <w:tcPr>
            <w:tcW w:w="2217" w:type="dxa"/>
            <w:gridSpan w:val="8"/>
          </w:tcPr>
          <w:p w:rsidR="008D2536" w:rsidRPr="008D2536" w:rsidRDefault="008D2536" w:rsidP="008D2536">
            <w:pPr>
              <w:pStyle w:val="ConsPlusNormal"/>
              <w:widowControl/>
              <w:ind w:firstLine="0"/>
              <w:jc w:val="center"/>
              <w:rPr>
                <w:rFonts w:ascii="Times New Roman" w:eastAsia="Calibri" w:hAnsi="Times New Roman" w:cs="Times New Roman"/>
                <w:sz w:val="24"/>
                <w:szCs w:val="24"/>
                <w:lang w:eastAsia="en-US"/>
              </w:rPr>
            </w:pPr>
            <w:r w:rsidRPr="008D2536">
              <w:rPr>
                <w:rFonts w:ascii="Times New Roman" w:hAnsi="Times New Roman" w:cs="Times New Roman"/>
                <w:sz w:val="24"/>
                <w:szCs w:val="24"/>
              </w:rPr>
              <w:t>380</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6203" w:type="dxa"/>
            <w:gridSpan w:val="25"/>
          </w:tcPr>
          <w:p w:rsidR="008D2536" w:rsidRPr="008D2536" w:rsidRDefault="008D2536" w:rsidP="00131E13">
            <w:pPr>
              <w:pStyle w:val="ConsPlusNormal"/>
              <w:widowControl/>
              <w:ind w:firstLine="0"/>
              <w:rPr>
                <w:rFonts w:ascii="Times New Roman" w:hAnsi="Times New Roman" w:cs="Times New Roman"/>
                <w:sz w:val="24"/>
                <w:szCs w:val="24"/>
              </w:rPr>
            </w:pPr>
            <w:r w:rsidRPr="008D2536">
              <w:rPr>
                <w:rFonts w:ascii="Times New Roman" w:hAnsi="Times New Roman" w:cs="Times New Roman"/>
                <w:sz w:val="24"/>
                <w:szCs w:val="24"/>
              </w:rPr>
              <w:t>картофелехранилища</w:t>
            </w:r>
          </w:p>
        </w:tc>
        <w:tc>
          <w:tcPr>
            <w:tcW w:w="2217" w:type="dxa"/>
            <w:gridSpan w:val="8"/>
          </w:tcPr>
          <w:p w:rsidR="008D2536" w:rsidRPr="008D2536" w:rsidRDefault="008D2536" w:rsidP="008D2536">
            <w:pPr>
              <w:pStyle w:val="ConsPlusNormal"/>
              <w:widowControl/>
              <w:ind w:firstLine="0"/>
              <w:jc w:val="center"/>
              <w:rPr>
                <w:rFonts w:ascii="Times New Roman" w:eastAsia="Calibri" w:hAnsi="Times New Roman" w:cs="Times New Roman"/>
                <w:sz w:val="24"/>
                <w:szCs w:val="24"/>
                <w:lang w:eastAsia="en-US"/>
              </w:rPr>
            </w:pPr>
            <w:r w:rsidRPr="008D2536">
              <w:rPr>
                <w:rFonts w:ascii="Times New Roman" w:hAnsi="Times New Roman" w:cs="Times New Roman"/>
                <w:sz w:val="24"/>
                <w:szCs w:val="24"/>
              </w:rPr>
              <w:t>380</w:t>
            </w:r>
          </w:p>
        </w:tc>
      </w:tr>
      <w:tr w:rsidR="008D2536" w:rsidTr="00964550">
        <w:tc>
          <w:tcPr>
            <w:tcW w:w="2602" w:type="dxa"/>
            <w:vMerge/>
          </w:tcPr>
          <w:p w:rsidR="008D2536" w:rsidRPr="0052751A" w:rsidRDefault="008D2536" w:rsidP="0052751A">
            <w:pPr>
              <w:pStyle w:val="100"/>
              <w:rPr>
                <w:sz w:val="24"/>
              </w:rPr>
            </w:pPr>
          </w:p>
        </w:tc>
        <w:tc>
          <w:tcPr>
            <w:tcW w:w="3764" w:type="dxa"/>
            <w:vMerge/>
            <w:vAlign w:val="center"/>
          </w:tcPr>
          <w:p w:rsidR="008D2536" w:rsidRPr="0052751A" w:rsidRDefault="008D2536" w:rsidP="0052751A">
            <w:pPr>
              <w:pStyle w:val="100"/>
              <w:rPr>
                <w:sz w:val="24"/>
              </w:rPr>
            </w:pPr>
          </w:p>
        </w:tc>
        <w:tc>
          <w:tcPr>
            <w:tcW w:w="8420" w:type="dxa"/>
            <w:gridSpan w:val="33"/>
          </w:tcPr>
          <w:p w:rsidR="008D2536" w:rsidRPr="000E1170" w:rsidRDefault="008D2536" w:rsidP="008D2536">
            <w:pPr>
              <w:pStyle w:val="ConsPlusNormal"/>
              <w:ind w:firstLine="0"/>
              <w:jc w:val="both"/>
              <w:rPr>
                <w:rFonts w:ascii="Times New Roman" w:eastAsia="Calibri" w:hAnsi="Times New Roman" w:cs="Times New Roman"/>
                <w:sz w:val="24"/>
                <w:szCs w:val="24"/>
                <w:lang w:eastAsia="en-US"/>
              </w:rPr>
            </w:pPr>
            <w:r w:rsidRPr="000E1170">
              <w:rPr>
                <w:rFonts w:ascii="Times New Roman" w:hAnsi="Times New Roman" w:cs="Times New Roman"/>
                <w:i/>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r w:rsidR="008D2536" w:rsidTr="00964550">
        <w:tc>
          <w:tcPr>
            <w:tcW w:w="2602" w:type="dxa"/>
            <w:vMerge/>
          </w:tcPr>
          <w:p w:rsidR="008D2536" w:rsidRPr="0052751A" w:rsidRDefault="008D2536" w:rsidP="0052751A">
            <w:pPr>
              <w:pStyle w:val="100"/>
              <w:rPr>
                <w:sz w:val="24"/>
              </w:rPr>
            </w:pPr>
          </w:p>
        </w:tc>
        <w:tc>
          <w:tcPr>
            <w:tcW w:w="3764" w:type="dxa"/>
          </w:tcPr>
          <w:p w:rsidR="008D2536" w:rsidRPr="000E1170" w:rsidRDefault="008D2536" w:rsidP="00131E13">
            <w:pPr>
              <w:pStyle w:val="100"/>
              <w:rPr>
                <w:sz w:val="24"/>
              </w:rPr>
            </w:pPr>
            <w:proofErr w:type="gramStart"/>
            <w:r w:rsidRPr="000E1170">
              <w:rPr>
                <w:sz w:val="24"/>
              </w:rPr>
              <w:t>Размер земельного участка для складов строительных материалов (потребительские) и твердого топлива,</w:t>
            </w:r>
            <w:proofErr w:type="gramEnd"/>
          </w:p>
          <w:p w:rsidR="008D2536" w:rsidRPr="000E1170" w:rsidRDefault="008D2536" w:rsidP="00131E13">
            <w:pPr>
              <w:pStyle w:val="100"/>
              <w:rPr>
                <w:sz w:val="24"/>
              </w:rPr>
            </w:pPr>
            <w:r w:rsidRPr="000E1170">
              <w:rPr>
                <w:sz w:val="24"/>
              </w:rPr>
              <w:t>кв. м/тыс. человек</w:t>
            </w:r>
          </w:p>
        </w:tc>
        <w:tc>
          <w:tcPr>
            <w:tcW w:w="8420" w:type="dxa"/>
            <w:gridSpan w:val="33"/>
          </w:tcPr>
          <w:p w:rsidR="008D2536" w:rsidRPr="000E1170" w:rsidRDefault="008D2536" w:rsidP="00131E13">
            <w:pPr>
              <w:pStyle w:val="100"/>
              <w:rPr>
                <w:rFonts w:eastAsia="Calibri"/>
                <w:sz w:val="24"/>
                <w:lang w:eastAsia="en-US"/>
              </w:rPr>
            </w:pPr>
            <w:r w:rsidRPr="000E1170">
              <w:rPr>
                <w:sz w:val="24"/>
              </w:rPr>
              <w:t xml:space="preserve">Не менее 300 </w:t>
            </w:r>
          </w:p>
        </w:tc>
      </w:tr>
      <w:tr w:rsidR="00096F0D" w:rsidTr="00964550">
        <w:tc>
          <w:tcPr>
            <w:tcW w:w="2602" w:type="dxa"/>
            <w:vMerge w:val="restart"/>
          </w:tcPr>
          <w:p w:rsidR="00096F0D" w:rsidRPr="00096F0D" w:rsidRDefault="00096F0D" w:rsidP="0052751A">
            <w:pPr>
              <w:pStyle w:val="100"/>
              <w:rPr>
                <w:b/>
                <w:i/>
                <w:sz w:val="24"/>
              </w:rPr>
            </w:pPr>
            <w:r w:rsidRPr="00096F0D">
              <w:rPr>
                <w:rStyle w:val="ac"/>
                <w:b w:val="0"/>
                <w:i w:val="0"/>
                <w:color w:val="auto"/>
                <w:sz w:val="24"/>
              </w:rPr>
              <w:t>Объекты сельскохозяйственного назначения</w:t>
            </w:r>
          </w:p>
        </w:tc>
        <w:tc>
          <w:tcPr>
            <w:tcW w:w="3764" w:type="dxa"/>
            <w:vMerge w:val="restart"/>
          </w:tcPr>
          <w:p w:rsidR="00096F0D" w:rsidRPr="008D2536" w:rsidRDefault="00096F0D" w:rsidP="008D2536">
            <w:pPr>
              <w:pStyle w:val="100"/>
              <w:rPr>
                <w:rFonts w:eastAsia="Calibri"/>
                <w:b/>
                <w:sz w:val="24"/>
                <w:lang w:eastAsia="en-US"/>
              </w:rPr>
            </w:pPr>
            <w:r w:rsidRPr="000E1170">
              <w:rPr>
                <w:rFonts w:eastAsia="Calibri"/>
                <w:sz w:val="24"/>
                <w:lang w:eastAsia="en-US"/>
              </w:rPr>
              <w:t>Размеры земельных участков, предоставляемых гражданам в собственность из земель, находящихся в государственной или муниципальной собственности</w:t>
            </w:r>
            <w:r w:rsidRPr="000E1170">
              <w:rPr>
                <w:sz w:val="24"/>
              </w:rPr>
              <w:t>, кв. м</w:t>
            </w:r>
          </w:p>
        </w:tc>
        <w:tc>
          <w:tcPr>
            <w:tcW w:w="4418" w:type="dxa"/>
            <w:gridSpan w:val="12"/>
            <w:vAlign w:val="center"/>
          </w:tcPr>
          <w:p w:rsidR="00096F0D" w:rsidRDefault="00096F0D" w:rsidP="00131E13">
            <w:pPr>
              <w:pStyle w:val="100"/>
              <w:jc w:val="center"/>
              <w:rPr>
                <w:sz w:val="24"/>
              </w:rPr>
            </w:pPr>
            <w:r w:rsidRPr="000E1170">
              <w:rPr>
                <w:sz w:val="24"/>
              </w:rPr>
              <w:t>для ведения садоводства и под дачное строительство</w:t>
            </w:r>
          </w:p>
        </w:tc>
        <w:tc>
          <w:tcPr>
            <w:tcW w:w="4002" w:type="dxa"/>
            <w:gridSpan w:val="21"/>
            <w:vAlign w:val="center"/>
          </w:tcPr>
          <w:p w:rsidR="00096F0D" w:rsidRPr="000E1170" w:rsidRDefault="00096F0D" w:rsidP="00131E13">
            <w:pPr>
              <w:pStyle w:val="100"/>
              <w:jc w:val="center"/>
              <w:rPr>
                <w:sz w:val="24"/>
              </w:rPr>
            </w:pPr>
            <w:r w:rsidRPr="000E1170">
              <w:rPr>
                <w:sz w:val="24"/>
              </w:rPr>
              <w:t>400 - 1000</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4418" w:type="dxa"/>
            <w:gridSpan w:val="12"/>
            <w:vAlign w:val="center"/>
          </w:tcPr>
          <w:p w:rsidR="00096F0D" w:rsidRPr="000E1170" w:rsidRDefault="00096F0D" w:rsidP="00131E13">
            <w:pPr>
              <w:pStyle w:val="100"/>
              <w:jc w:val="center"/>
              <w:rPr>
                <w:sz w:val="24"/>
              </w:rPr>
            </w:pPr>
            <w:r w:rsidRPr="000E1170">
              <w:rPr>
                <w:sz w:val="24"/>
              </w:rPr>
              <w:t>для ведения животноводства</w:t>
            </w:r>
          </w:p>
        </w:tc>
        <w:tc>
          <w:tcPr>
            <w:tcW w:w="4002" w:type="dxa"/>
            <w:gridSpan w:val="21"/>
            <w:vAlign w:val="center"/>
          </w:tcPr>
          <w:p w:rsidR="00096F0D" w:rsidRPr="000E1170" w:rsidRDefault="00096F0D" w:rsidP="00131E13">
            <w:pPr>
              <w:pStyle w:val="100"/>
              <w:jc w:val="center"/>
              <w:rPr>
                <w:rFonts w:eastAsia="Calibri"/>
                <w:b/>
                <w:bCs/>
                <w:caps/>
                <w:sz w:val="24"/>
                <w:lang w:eastAsia="en-US"/>
              </w:rPr>
            </w:pPr>
            <w:r w:rsidRPr="000E1170">
              <w:rPr>
                <w:sz w:val="24"/>
              </w:rPr>
              <w:t xml:space="preserve">1000 - 2000 </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4418" w:type="dxa"/>
            <w:gridSpan w:val="12"/>
            <w:vAlign w:val="center"/>
          </w:tcPr>
          <w:p w:rsidR="00096F0D" w:rsidRPr="000E1170" w:rsidRDefault="00096F0D" w:rsidP="00131E13">
            <w:pPr>
              <w:pStyle w:val="100"/>
              <w:jc w:val="center"/>
              <w:rPr>
                <w:sz w:val="24"/>
              </w:rPr>
            </w:pPr>
            <w:r w:rsidRPr="000E1170">
              <w:rPr>
                <w:sz w:val="24"/>
              </w:rPr>
              <w:t>для ведения коллективного огородничества</w:t>
            </w:r>
          </w:p>
        </w:tc>
        <w:tc>
          <w:tcPr>
            <w:tcW w:w="4002" w:type="dxa"/>
            <w:gridSpan w:val="21"/>
            <w:vAlign w:val="center"/>
          </w:tcPr>
          <w:p w:rsidR="00096F0D" w:rsidRPr="000E1170" w:rsidRDefault="00096F0D" w:rsidP="00131E13">
            <w:pPr>
              <w:pStyle w:val="100"/>
              <w:jc w:val="center"/>
              <w:rPr>
                <w:rFonts w:eastAsia="Calibri"/>
                <w:b/>
                <w:bCs/>
                <w:caps/>
                <w:sz w:val="24"/>
                <w:lang w:eastAsia="en-US"/>
              </w:rPr>
            </w:pPr>
            <w:r w:rsidRPr="000E1170">
              <w:rPr>
                <w:sz w:val="24"/>
              </w:rPr>
              <w:t>600 - 1500</w:t>
            </w:r>
          </w:p>
        </w:tc>
      </w:tr>
      <w:tr w:rsidR="00096F0D" w:rsidTr="00964550">
        <w:tc>
          <w:tcPr>
            <w:tcW w:w="2602" w:type="dxa"/>
            <w:vMerge/>
          </w:tcPr>
          <w:p w:rsidR="00096F0D" w:rsidRPr="0052751A" w:rsidRDefault="00096F0D" w:rsidP="0052751A">
            <w:pPr>
              <w:pStyle w:val="100"/>
              <w:rPr>
                <w:sz w:val="24"/>
              </w:rPr>
            </w:pPr>
          </w:p>
        </w:tc>
        <w:tc>
          <w:tcPr>
            <w:tcW w:w="3764" w:type="dxa"/>
            <w:vMerge w:val="restart"/>
          </w:tcPr>
          <w:p w:rsidR="00096F0D" w:rsidRPr="0052751A" w:rsidRDefault="00096F0D" w:rsidP="0052751A">
            <w:pPr>
              <w:pStyle w:val="100"/>
              <w:rPr>
                <w:sz w:val="24"/>
              </w:rPr>
            </w:pPr>
            <w:r w:rsidRPr="000E1170">
              <w:rPr>
                <w:sz w:val="24"/>
              </w:rPr>
              <w:t xml:space="preserve">Минимальная плотность застройки площадок объектов сельскохозяйственного </w:t>
            </w:r>
            <w:r w:rsidRPr="000E1170">
              <w:rPr>
                <w:sz w:val="24"/>
              </w:rPr>
              <w:lastRenderedPageBreak/>
              <w:t>назначения, %</w:t>
            </w:r>
          </w:p>
        </w:tc>
        <w:tc>
          <w:tcPr>
            <w:tcW w:w="5603" w:type="dxa"/>
            <w:gridSpan w:val="23"/>
          </w:tcPr>
          <w:p w:rsidR="00096F0D" w:rsidRPr="000E1170" w:rsidRDefault="00096F0D" w:rsidP="00131E13">
            <w:pPr>
              <w:suppressAutoHyphens/>
              <w:jc w:val="center"/>
              <w:rPr>
                <w:sz w:val="24"/>
                <w:szCs w:val="24"/>
                <w:lang w:eastAsia="zh-CN"/>
              </w:rPr>
            </w:pPr>
            <w:r w:rsidRPr="000E1170">
              <w:rPr>
                <w:sz w:val="24"/>
                <w:szCs w:val="24"/>
              </w:rPr>
              <w:lastRenderedPageBreak/>
              <w:t>Предприятие</w:t>
            </w:r>
          </w:p>
        </w:tc>
        <w:tc>
          <w:tcPr>
            <w:tcW w:w="2817" w:type="dxa"/>
            <w:gridSpan w:val="10"/>
          </w:tcPr>
          <w:p w:rsidR="00096F0D" w:rsidRPr="000E1170" w:rsidRDefault="00096F0D" w:rsidP="00131E13">
            <w:pPr>
              <w:suppressAutoHyphens/>
              <w:jc w:val="center"/>
              <w:rPr>
                <w:rFonts w:eastAsia="Calibri"/>
                <w:sz w:val="24"/>
                <w:szCs w:val="24"/>
                <w:lang w:eastAsia="en-US"/>
              </w:rPr>
            </w:pPr>
            <w:r w:rsidRPr="000E1170">
              <w:rPr>
                <w:sz w:val="24"/>
                <w:szCs w:val="24"/>
              </w:rPr>
              <w:t>Минимальная плотность застройки, процент</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val="restart"/>
          </w:tcPr>
          <w:p w:rsidR="00096F0D" w:rsidRPr="008D2536" w:rsidRDefault="00096F0D" w:rsidP="008D2536">
            <w:pPr>
              <w:pStyle w:val="100"/>
              <w:jc w:val="center"/>
              <w:rPr>
                <w:sz w:val="24"/>
              </w:rPr>
            </w:pPr>
            <w:r w:rsidRPr="000E1170">
              <w:rPr>
                <w:sz w:val="24"/>
              </w:rPr>
              <w:t xml:space="preserve">Крупного рогатого </w:t>
            </w:r>
            <w:r w:rsidRPr="000E1170">
              <w:rPr>
                <w:sz w:val="24"/>
              </w:rPr>
              <w:lastRenderedPageBreak/>
              <w:t>скота:</w:t>
            </w:r>
          </w:p>
        </w:tc>
        <w:tc>
          <w:tcPr>
            <w:tcW w:w="6155" w:type="dxa"/>
            <w:gridSpan w:val="29"/>
          </w:tcPr>
          <w:p w:rsidR="00096F0D" w:rsidRPr="008D2536" w:rsidRDefault="00096F0D" w:rsidP="00131E13">
            <w:pPr>
              <w:suppressAutoHyphens/>
              <w:jc w:val="center"/>
              <w:rPr>
                <w:sz w:val="24"/>
                <w:szCs w:val="24"/>
              </w:rPr>
            </w:pPr>
            <w:r>
              <w:rPr>
                <w:sz w:val="24"/>
                <w:szCs w:val="24"/>
              </w:rPr>
              <w:lastRenderedPageBreak/>
              <w:t xml:space="preserve">молочные при привязном содержании коров количество </w:t>
            </w:r>
            <w:r>
              <w:rPr>
                <w:sz w:val="24"/>
                <w:szCs w:val="24"/>
              </w:rPr>
              <w:lastRenderedPageBreak/>
              <w:t>коров в стаде 50-60 процентов</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8D2536" w:rsidRDefault="00096F0D" w:rsidP="00131E13">
            <w:pPr>
              <w:suppressAutoHyphens/>
              <w:jc w:val="center"/>
              <w:rPr>
                <w:sz w:val="24"/>
                <w:szCs w:val="24"/>
              </w:rPr>
            </w:pPr>
            <w:r>
              <w:rPr>
                <w:sz w:val="24"/>
                <w:szCs w:val="24"/>
              </w:rPr>
              <w:t>на 400 коров</w:t>
            </w:r>
          </w:p>
        </w:tc>
        <w:tc>
          <w:tcPr>
            <w:tcW w:w="2817" w:type="dxa"/>
            <w:gridSpan w:val="10"/>
          </w:tcPr>
          <w:p w:rsidR="00096F0D" w:rsidRDefault="00096F0D" w:rsidP="008D2536">
            <w:pPr>
              <w:suppressAutoHyphens/>
              <w:rPr>
                <w:sz w:val="24"/>
                <w:szCs w:val="24"/>
              </w:rPr>
            </w:pPr>
            <w:r>
              <w:rPr>
                <w:sz w:val="24"/>
                <w:szCs w:val="24"/>
              </w:rPr>
              <w:t>51- для зданий без чердаков</w:t>
            </w:r>
          </w:p>
          <w:p w:rsidR="00096F0D" w:rsidRPr="008D2536" w:rsidRDefault="00096F0D" w:rsidP="008D2536">
            <w:pPr>
              <w:suppressAutoHyphens/>
              <w:rPr>
                <w:sz w:val="24"/>
                <w:szCs w:val="24"/>
              </w:rPr>
            </w:pPr>
            <w:r>
              <w:rPr>
                <w:sz w:val="24"/>
                <w:szCs w:val="24"/>
              </w:rPr>
              <w:t>45-с используемыми чердаками</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8D2536" w:rsidRDefault="00096F0D" w:rsidP="00131E13">
            <w:pPr>
              <w:suppressAutoHyphens/>
              <w:jc w:val="center"/>
              <w:rPr>
                <w:sz w:val="24"/>
                <w:szCs w:val="24"/>
              </w:rPr>
            </w:pPr>
            <w:r>
              <w:rPr>
                <w:sz w:val="24"/>
                <w:szCs w:val="24"/>
              </w:rPr>
              <w:t>на 800 коров</w:t>
            </w:r>
          </w:p>
        </w:tc>
        <w:tc>
          <w:tcPr>
            <w:tcW w:w="2817" w:type="dxa"/>
            <w:gridSpan w:val="10"/>
          </w:tcPr>
          <w:p w:rsidR="00096F0D" w:rsidRDefault="00096F0D" w:rsidP="008D2536">
            <w:pPr>
              <w:suppressAutoHyphens/>
              <w:rPr>
                <w:sz w:val="24"/>
                <w:szCs w:val="24"/>
              </w:rPr>
            </w:pPr>
            <w:r>
              <w:rPr>
                <w:sz w:val="24"/>
                <w:szCs w:val="24"/>
              </w:rPr>
              <w:t>55- для зданий без чердаков</w:t>
            </w:r>
          </w:p>
          <w:p w:rsidR="00096F0D" w:rsidRPr="008D2536" w:rsidRDefault="00096F0D" w:rsidP="008D2536">
            <w:pPr>
              <w:suppressAutoHyphens/>
              <w:rPr>
                <w:sz w:val="24"/>
                <w:szCs w:val="24"/>
              </w:rPr>
            </w:pPr>
            <w:r>
              <w:rPr>
                <w:sz w:val="24"/>
                <w:szCs w:val="24"/>
              </w:rPr>
              <w:t>50-с используемыми чердаками</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8D2536" w:rsidRDefault="00096F0D" w:rsidP="00131E13">
            <w:pPr>
              <w:suppressAutoHyphens/>
              <w:jc w:val="center"/>
              <w:rPr>
                <w:sz w:val="24"/>
                <w:szCs w:val="24"/>
              </w:rPr>
            </w:pPr>
            <w:r>
              <w:rPr>
                <w:sz w:val="24"/>
                <w:szCs w:val="24"/>
              </w:rPr>
              <w:t>количество коров в стаде 90 процентов</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8D2536" w:rsidRDefault="00096F0D" w:rsidP="00131E13">
            <w:pPr>
              <w:suppressAutoHyphens/>
              <w:jc w:val="center"/>
              <w:rPr>
                <w:sz w:val="24"/>
                <w:szCs w:val="24"/>
              </w:rPr>
            </w:pPr>
            <w:r>
              <w:rPr>
                <w:sz w:val="24"/>
                <w:szCs w:val="24"/>
              </w:rPr>
              <w:t>на 400 коров</w:t>
            </w:r>
          </w:p>
        </w:tc>
        <w:tc>
          <w:tcPr>
            <w:tcW w:w="2817" w:type="dxa"/>
            <w:gridSpan w:val="10"/>
          </w:tcPr>
          <w:p w:rsidR="00096F0D" w:rsidRDefault="00096F0D" w:rsidP="008D2536">
            <w:pPr>
              <w:suppressAutoHyphens/>
              <w:rPr>
                <w:sz w:val="24"/>
                <w:szCs w:val="24"/>
              </w:rPr>
            </w:pPr>
            <w:r>
              <w:rPr>
                <w:sz w:val="24"/>
                <w:szCs w:val="24"/>
              </w:rPr>
              <w:t>51-для зданий без чердаков</w:t>
            </w:r>
          </w:p>
          <w:p w:rsidR="00096F0D" w:rsidRPr="008D2536" w:rsidRDefault="00096F0D" w:rsidP="008D2536">
            <w:pPr>
              <w:suppressAutoHyphens/>
              <w:rPr>
                <w:sz w:val="24"/>
                <w:szCs w:val="24"/>
              </w:rPr>
            </w:pPr>
            <w:r>
              <w:rPr>
                <w:sz w:val="24"/>
                <w:szCs w:val="24"/>
              </w:rPr>
              <w:t>45-с используемыми чердаками</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w:t>
            </w:r>
            <w:r w:rsidRPr="00131E13">
              <w:rPr>
                <w:sz w:val="24"/>
                <w:szCs w:val="24"/>
              </w:rPr>
              <w:t>а 800 и 1200 коров</w:t>
            </w:r>
          </w:p>
        </w:tc>
        <w:tc>
          <w:tcPr>
            <w:tcW w:w="2817" w:type="dxa"/>
            <w:gridSpan w:val="10"/>
          </w:tcPr>
          <w:p w:rsidR="00096F0D" w:rsidRDefault="00096F0D" w:rsidP="00131E13">
            <w:pPr>
              <w:suppressAutoHyphens/>
              <w:rPr>
                <w:sz w:val="24"/>
                <w:szCs w:val="24"/>
              </w:rPr>
            </w:pPr>
            <w:r>
              <w:rPr>
                <w:sz w:val="24"/>
                <w:szCs w:val="24"/>
              </w:rPr>
              <w:t>55- для зданий без чердаков</w:t>
            </w:r>
          </w:p>
          <w:p w:rsidR="00096F0D" w:rsidRPr="00131E13" w:rsidRDefault="00096F0D" w:rsidP="00131E13">
            <w:pPr>
              <w:suppressAutoHyphens/>
              <w:rPr>
                <w:sz w:val="24"/>
                <w:szCs w:val="24"/>
              </w:rPr>
            </w:pPr>
            <w:r>
              <w:rPr>
                <w:sz w:val="24"/>
                <w:szCs w:val="24"/>
              </w:rPr>
              <w:t>49-с используемыми чердаками</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8D2536" w:rsidRDefault="00096F0D" w:rsidP="00131E13">
            <w:pPr>
              <w:suppressAutoHyphens/>
              <w:jc w:val="center"/>
            </w:pPr>
            <w:r w:rsidRPr="000E1170">
              <w:rPr>
                <w:bCs/>
                <w:sz w:val="24"/>
                <w:szCs w:val="24"/>
              </w:rPr>
              <w:t>Молочные  при беспривязном содержании коров</w:t>
            </w:r>
            <w:r>
              <w:rPr>
                <w:bCs/>
                <w:sz w:val="24"/>
                <w:szCs w:val="24"/>
              </w:rPr>
              <w:t xml:space="preserve"> количество коров в стаде 50, 60 и 90 процентов</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w:t>
            </w:r>
            <w:r w:rsidRPr="00131E13">
              <w:rPr>
                <w:sz w:val="24"/>
                <w:szCs w:val="24"/>
              </w:rPr>
              <w:t>а 800 коров</w:t>
            </w:r>
          </w:p>
        </w:tc>
        <w:tc>
          <w:tcPr>
            <w:tcW w:w="2817" w:type="dxa"/>
            <w:gridSpan w:val="10"/>
          </w:tcPr>
          <w:p w:rsidR="00096F0D" w:rsidRPr="00131E13" w:rsidRDefault="00096F0D" w:rsidP="00131E13">
            <w:pPr>
              <w:suppressAutoHyphens/>
              <w:jc w:val="center"/>
              <w:rPr>
                <w:sz w:val="24"/>
                <w:szCs w:val="24"/>
              </w:rPr>
            </w:pPr>
            <w:r>
              <w:rPr>
                <w:sz w:val="24"/>
                <w:szCs w:val="24"/>
              </w:rPr>
              <w:t>53</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на 1200 коров</w:t>
            </w:r>
          </w:p>
        </w:tc>
        <w:tc>
          <w:tcPr>
            <w:tcW w:w="2817" w:type="dxa"/>
            <w:gridSpan w:val="10"/>
          </w:tcPr>
          <w:p w:rsidR="00096F0D" w:rsidRPr="00131E13" w:rsidRDefault="00096F0D" w:rsidP="00131E13">
            <w:pPr>
              <w:suppressAutoHyphens/>
              <w:jc w:val="center"/>
              <w:rPr>
                <w:sz w:val="24"/>
                <w:szCs w:val="24"/>
              </w:rPr>
            </w:pPr>
            <w:r>
              <w:rPr>
                <w:sz w:val="24"/>
                <w:szCs w:val="24"/>
              </w:rPr>
              <w:t>56</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на 2000 коров</w:t>
            </w:r>
          </w:p>
        </w:tc>
        <w:tc>
          <w:tcPr>
            <w:tcW w:w="2817" w:type="dxa"/>
            <w:gridSpan w:val="10"/>
          </w:tcPr>
          <w:p w:rsidR="00096F0D" w:rsidRPr="00131E13" w:rsidRDefault="00096F0D" w:rsidP="00131E13">
            <w:pPr>
              <w:suppressAutoHyphens/>
              <w:jc w:val="center"/>
              <w:rPr>
                <w:sz w:val="24"/>
                <w:szCs w:val="24"/>
              </w:rPr>
            </w:pPr>
            <w:r>
              <w:rPr>
                <w:sz w:val="24"/>
                <w:szCs w:val="24"/>
              </w:rPr>
              <w:t>60</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131E13" w:rsidRDefault="00096F0D" w:rsidP="00131E13">
            <w:pPr>
              <w:suppressAutoHyphens/>
              <w:jc w:val="center"/>
              <w:rPr>
                <w:sz w:val="24"/>
                <w:szCs w:val="24"/>
              </w:rPr>
            </w:pPr>
            <w:r>
              <w:rPr>
                <w:sz w:val="24"/>
                <w:szCs w:val="24"/>
              </w:rPr>
              <w:t>мясные и мясные репродукторные</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sidRPr="00131E13">
              <w:rPr>
                <w:sz w:val="24"/>
                <w:szCs w:val="24"/>
              </w:rPr>
              <w:t xml:space="preserve">на 800 и 1200 коров </w:t>
            </w:r>
          </w:p>
        </w:tc>
        <w:tc>
          <w:tcPr>
            <w:tcW w:w="2817" w:type="dxa"/>
            <w:gridSpan w:val="10"/>
          </w:tcPr>
          <w:p w:rsidR="00096F0D" w:rsidRDefault="00096F0D" w:rsidP="00131E13">
            <w:pPr>
              <w:suppressAutoHyphens/>
              <w:rPr>
                <w:sz w:val="24"/>
                <w:szCs w:val="24"/>
              </w:rPr>
            </w:pPr>
            <w:r w:rsidRPr="00131E13">
              <w:rPr>
                <w:sz w:val="24"/>
                <w:szCs w:val="24"/>
              </w:rPr>
              <w:t>52-</w:t>
            </w:r>
            <w:r>
              <w:rPr>
                <w:sz w:val="24"/>
                <w:szCs w:val="24"/>
              </w:rPr>
              <w:t xml:space="preserve">при </w:t>
            </w:r>
            <w:proofErr w:type="gramStart"/>
            <w:r>
              <w:rPr>
                <w:sz w:val="24"/>
                <w:szCs w:val="24"/>
              </w:rPr>
              <w:t>хранении</w:t>
            </w:r>
            <w:proofErr w:type="gramEnd"/>
            <w:r>
              <w:rPr>
                <w:sz w:val="24"/>
                <w:szCs w:val="24"/>
              </w:rPr>
              <w:t xml:space="preserve"> грубых кормов и подстилки под навесами</w:t>
            </w:r>
          </w:p>
          <w:p w:rsidR="00096F0D" w:rsidRPr="00131E13" w:rsidRDefault="00096F0D" w:rsidP="00131E13">
            <w:pPr>
              <w:suppressAutoHyphens/>
              <w:rPr>
                <w:sz w:val="24"/>
                <w:szCs w:val="24"/>
              </w:rPr>
            </w:pPr>
            <w:r>
              <w:rPr>
                <w:sz w:val="24"/>
                <w:szCs w:val="24"/>
              </w:rPr>
              <w:t xml:space="preserve">35-при </w:t>
            </w:r>
            <w:proofErr w:type="gramStart"/>
            <w:r>
              <w:rPr>
                <w:sz w:val="24"/>
                <w:szCs w:val="24"/>
              </w:rPr>
              <w:t>хранении</w:t>
            </w:r>
            <w:proofErr w:type="gramEnd"/>
            <w:r>
              <w:rPr>
                <w:sz w:val="24"/>
                <w:szCs w:val="24"/>
              </w:rPr>
              <w:t xml:space="preserve"> грубых кормов и подстилки в скирдах</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131E13" w:rsidRDefault="00096F0D" w:rsidP="00131E13">
            <w:pPr>
              <w:suppressAutoHyphens/>
              <w:jc w:val="center"/>
              <w:rPr>
                <w:sz w:val="24"/>
                <w:szCs w:val="24"/>
              </w:rPr>
            </w:pPr>
            <w:proofErr w:type="spellStart"/>
            <w:r>
              <w:rPr>
                <w:sz w:val="24"/>
                <w:szCs w:val="24"/>
              </w:rPr>
              <w:t>доращивание</w:t>
            </w:r>
            <w:proofErr w:type="spellEnd"/>
            <w:r>
              <w:rPr>
                <w:sz w:val="24"/>
                <w:szCs w:val="24"/>
              </w:rPr>
              <w:t xml:space="preserve"> и откормка молодняка</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sidRPr="00131E13">
              <w:rPr>
                <w:sz w:val="24"/>
                <w:szCs w:val="24"/>
              </w:rPr>
              <w:t>на 6000 и 12 000 скотомест</w:t>
            </w:r>
          </w:p>
        </w:tc>
        <w:tc>
          <w:tcPr>
            <w:tcW w:w="2817" w:type="dxa"/>
            <w:gridSpan w:val="10"/>
          </w:tcPr>
          <w:p w:rsidR="00096F0D" w:rsidRPr="00131E13" w:rsidRDefault="00096F0D" w:rsidP="00131E13">
            <w:pPr>
              <w:suppressAutoHyphens/>
              <w:jc w:val="center"/>
              <w:rPr>
                <w:sz w:val="24"/>
                <w:szCs w:val="24"/>
              </w:rPr>
            </w:pPr>
            <w:r>
              <w:rPr>
                <w:sz w:val="24"/>
                <w:szCs w:val="24"/>
              </w:rPr>
              <w:t>45</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131E13" w:rsidRDefault="00096F0D" w:rsidP="00131E13">
            <w:pPr>
              <w:suppressAutoHyphens/>
              <w:jc w:val="center"/>
              <w:rPr>
                <w:sz w:val="24"/>
                <w:szCs w:val="24"/>
              </w:rPr>
            </w:pPr>
            <w:r>
              <w:rPr>
                <w:sz w:val="24"/>
                <w:szCs w:val="24"/>
              </w:rPr>
              <w:t xml:space="preserve">выращивание телят, </w:t>
            </w:r>
            <w:proofErr w:type="spellStart"/>
            <w:r>
              <w:rPr>
                <w:sz w:val="24"/>
                <w:szCs w:val="24"/>
              </w:rPr>
              <w:t>доращивания</w:t>
            </w:r>
            <w:proofErr w:type="spellEnd"/>
            <w:r>
              <w:rPr>
                <w:sz w:val="24"/>
                <w:szCs w:val="24"/>
              </w:rPr>
              <w:t xml:space="preserve"> и откорма молодняка</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sidRPr="00131E13">
              <w:rPr>
                <w:sz w:val="24"/>
                <w:szCs w:val="24"/>
              </w:rPr>
              <w:t>на 3000 скотомест</w:t>
            </w:r>
          </w:p>
        </w:tc>
        <w:tc>
          <w:tcPr>
            <w:tcW w:w="2817" w:type="dxa"/>
            <w:gridSpan w:val="10"/>
          </w:tcPr>
          <w:p w:rsidR="00096F0D" w:rsidRPr="00131E13" w:rsidRDefault="00096F0D" w:rsidP="00131E13">
            <w:pPr>
              <w:suppressAutoHyphens/>
              <w:jc w:val="center"/>
              <w:rPr>
                <w:sz w:val="24"/>
                <w:szCs w:val="24"/>
              </w:rPr>
            </w:pPr>
            <w:r w:rsidRPr="00131E13">
              <w:rPr>
                <w:sz w:val="24"/>
                <w:szCs w:val="24"/>
              </w:rPr>
              <w:t>41</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на 6000 скотомест</w:t>
            </w:r>
          </w:p>
        </w:tc>
        <w:tc>
          <w:tcPr>
            <w:tcW w:w="2817" w:type="dxa"/>
            <w:gridSpan w:val="10"/>
          </w:tcPr>
          <w:p w:rsidR="00096F0D" w:rsidRPr="00131E13" w:rsidRDefault="00096F0D" w:rsidP="00131E13">
            <w:pPr>
              <w:suppressAutoHyphens/>
              <w:jc w:val="center"/>
              <w:rPr>
                <w:sz w:val="24"/>
                <w:szCs w:val="24"/>
              </w:rPr>
            </w:pPr>
            <w:r>
              <w:rPr>
                <w:sz w:val="24"/>
                <w:szCs w:val="24"/>
              </w:rPr>
              <w:t>46</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131E13" w:rsidRDefault="00096F0D" w:rsidP="00131E13">
            <w:pPr>
              <w:suppressAutoHyphens/>
              <w:jc w:val="center"/>
              <w:rPr>
                <w:sz w:val="24"/>
                <w:szCs w:val="24"/>
              </w:rPr>
            </w:pPr>
            <w:r>
              <w:rPr>
                <w:sz w:val="24"/>
                <w:szCs w:val="24"/>
              </w:rPr>
              <w:t>откормка крупного рогатого скота</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на 1000 скотомест</w:t>
            </w:r>
          </w:p>
        </w:tc>
        <w:tc>
          <w:tcPr>
            <w:tcW w:w="2817" w:type="dxa"/>
            <w:gridSpan w:val="10"/>
          </w:tcPr>
          <w:p w:rsidR="00096F0D" w:rsidRPr="00131E13" w:rsidRDefault="00096F0D" w:rsidP="00131E13">
            <w:pPr>
              <w:suppressAutoHyphens/>
              <w:jc w:val="center"/>
              <w:rPr>
                <w:sz w:val="24"/>
                <w:szCs w:val="24"/>
              </w:rPr>
            </w:pPr>
            <w:r>
              <w:rPr>
                <w:sz w:val="24"/>
                <w:szCs w:val="24"/>
              </w:rPr>
              <w:t>32</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131E13" w:rsidRDefault="00096F0D" w:rsidP="00131E13">
            <w:pPr>
              <w:suppressAutoHyphens/>
              <w:jc w:val="center"/>
              <w:rPr>
                <w:sz w:val="24"/>
                <w:szCs w:val="24"/>
              </w:rPr>
            </w:pPr>
            <w:r>
              <w:rPr>
                <w:sz w:val="24"/>
                <w:szCs w:val="24"/>
              </w:rPr>
              <w:t>на 2000 скотомест</w:t>
            </w:r>
          </w:p>
        </w:tc>
        <w:tc>
          <w:tcPr>
            <w:tcW w:w="2817" w:type="dxa"/>
            <w:gridSpan w:val="10"/>
          </w:tcPr>
          <w:p w:rsidR="00096F0D" w:rsidRPr="00131E13" w:rsidRDefault="00096F0D" w:rsidP="00131E13">
            <w:pPr>
              <w:suppressAutoHyphens/>
              <w:jc w:val="center"/>
              <w:rPr>
                <w:sz w:val="24"/>
                <w:szCs w:val="24"/>
              </w:rPr>
            </w:pPr>
            <w:r>
              <w:rPr>
                <w:sz w:val="24"/>
                <w:szCs w:val="24"/>
              </w:rPr>
              <w:t>34</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3A6445" w:rsidRDefault="00096F0D" w:rsidP="00131E13">
            <w:pPr>
              <w:suppressAutoHyphens/>
              <w:jc w:val="center"/>
              <w:rPr>
                <w:sz w:val="24"/>
                <w:szCs w:val="24"/>
              </w:rPr>
            </w:pPr>
            <w:r w:rsidRPr="003A6445">
              <w:rPr>
                <w:sz w:val="24"/>
                <w:szCs w:val="24"/>
              </w:rPr>
              <w:t>на 3000 скотомест</w:t>
            </w:r>
          </w:p>
        </w:tc>
        <w:tc>
          <w:tcPr>
            <w:tcW w:w="2817" w:type="dxa"/>
            <w:gridSpan w:val="10"/>
          </w:tcPr>
          <w:p w:rsidR="00096F0D" w:rsidRPr="003A6445" w:rsidRDefault="00096F0D" w:rsidP="00131E13">
            <w:pPr>
              <w:suppressAutoHyphens/>
              <w:jc w:val="center"/>
              <w:rPr>
                <w:sz w:val="24"/>
                <w:szCs w:val="24"/>
              </w:rPr>
            </w:pPr>
            <w:r w:rsidRPr="003A6445">
              <w:rPr>
                <w:sz w:val="24"/>
                <w:szCs w:val="24"/>
              </w:rPr>
              <w:t>36</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3A6445" w:rsidRDefault="00096F0D" w:rsidP="00131E13">
            <w:pPr>
              <w:suppressAutoHyphens/>
              <w:jc w:val="center"/>
              <w:rPr>
                <w:sz w:val="24"/>
                <w:szCs w:val="24"/>
              </w:rPr>
            </w:pPr>
            <w:r>
              <w:rPr>
                <w:sz w:val="24"/>
                <w:szCs w:val="24"/>
              </w:rPr>
              <w:t>на 6000 скотомест</w:t>
            </w:r>
          </w:p>
        </w:tc>
        <w:tc>
          <w:tcPr>
            <w:tcW w:w="2817" w:type="dxa"/>
            <w:gridSpan w:val="10"/>
          </w:tcPr>
          <w:p w:rsidR="00096F0D" w:rsidRPr="003A6445" w:rsidRDefault="00096F0D" w:rsidP="00131E13">
            <w:pPr>
              <w:suppressAutoHyphens/>
              <w:jc w:val="center"/>
              <w:rPr>
                <w:sz w:val="24"/>
                <w:szCs w:val="24"/>
              </w:rPr>
            </w:pPr>
            <w:r>
              <w:rPr>
                <w:sz w:val="24"/>
                <w:szCs w:val="24"/>
              </w:rPr>
              <w:t>43</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3A6445" w:rsidRDefault="00096F0D" w:rsidP="00131E13">
            <w:pPr>
              <w:suppressAutoHyphens/>
              <w:jc w:val="center"/>
              <w:rPr>
                <w:sz w:val="24"/>
                <w:szCs w:val="24"/>
              </w:rPr>
            </w:pPr>
            <w:r>
              <w:rPr>
                <w:sz w:val="24"/>
                <w:szCs w:val="24"/>
              </w:rPr>
              <w:t>откормочные площадки</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3A6445" w:rsidRDefault="00096F0D" w:rsidP="00131E13">
            <w:pPr>
              <w:suppressAutoHyphens/>
              <w:jc w:val="center"/>
              <w:rPr>
                <w:sz w:val="24"/>
                <w:szCs w:val="24"/>
              </w:rPr>
            </w:pPr>
            <w:r w:rsidRPr="003A6445">
              <w:rPr>
                <w:sz w:val="24"/>
                <w:szCs w:val="24"/>
              </w:rPr>
              <w:t>на 2000 скотомест</w:t>
            </w:r>
          </w:p>
        </w:tc>
        <w:tc>
          <w:tcPr>
            <w:tcW w:w="2817" w:type="dxa"/>
            <w:gridSpan w:val="10"/>
          </w:tcPr>
          <w:p w:rsidR="00096F0D" w:rsidRPr="003A6445" w:rsidRDefault="00096F0D" w:rsidP="00131E13">
            <w:pPr>
              <w:suppressAutoHyphens/>
              <w:jc w:val="center"/>
              <w:rPr>
                <w:sz w:val="24"/>
                <w:szCs w:val="24"/>
              </w:rPr>
            </w:pP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3338" w:type="dxa"/>
            <w:gridSpan w:val="19"/>
          </w:tcPr>
          <w:p w:rsidR="00096F0D" w:rsidRPr="003A6445" w:rsidRDefault="00096F0D" w:rsidP="00131E13">
            <w:pPr>
              <w:suppressAutoHyphens/>
              <w:jc w:val="center"/>
              <w:rPr>
                <w:sz w:val="24"/>
                <w:szCs w:val="24"/>
              </w:rPr>
            </w:pPr>
            <w:r w:rsidRPr="003A6445">
              <w:rPr>
                <w:sz w:val="24"/>
                <w:szCs w:val="24"/>
              </w:rPr>
              <w:t>на 4000 скотомест</w:t>
            </w:r>
          </w:p>
        </w:tc>
        <w:tc>
          <w:tcPr>
            <w:tcW w:w="2817" w:type="dxa"/>
            <w:gridSpan w:val="10"/>
          </w:tcPr>
          <w:p w:rsidR="00096F0D" w:rsidRPr="003A6445" w:rsidRDefault="00096F0D" w:rsidP="00131E13">
            <w:pPr>
              <w:suppressAutoHyphens/>
              <w:jc w:val="center"/>
              <w:rPr>
                <w:sz w:val="24"/>
                <w:szCs w:val="24"/>
              </w:rPr>
            </w:pP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0E1170" w:rsidRDefault="00096F0D" w:rsidP="00131E13">
            <w:pPr>
              <w:suppressAutoHyphens/>
              <w:jc w:val="center"/>
            </w:pPr>
          </w:p>
        </w:tc>
        <w:tc>
          <w:tcPr>
            <w:tcW w:w="6155" w:type="dxa"/>
            <w:gridSpan w:val="29"/>
          </w:tcPr>
          <w:p w:rsidR="00096F0D" w:rsidRPr="003A6445" w:rsidRDefault="00096F0D" w:rsidP="00131E13">
            <w:pPr>
              <w:suppressAutoHyphens/>
              <w:jc w:val="center"/>
              <w:rPr>
                <w:sz w:val="24"/>
                <w:szCs w:val="24"/>
              </w:rPr>
            </w:pPr>
            <w:r>
              <w:rPr>
                <w:sz w:val="24"/>
                <w:szCs w:val="24"/>
              </w:rPr>
              <w:t>племенные</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3A6445" w:rsidRDefault="00096F0D" w:rsidP="00131E13">
            <w:pPr>
              <w:suppressAutoHyphens/>
              <w:jc w:val="center"/>
              <w:rPr>
                <w:sz w:val="24"/>
                <w:szCs w:val="24"/>
              </w:rPr>
            </w:pPr>
          </w:p>
        </w:tc>
        <w:tc>
          <w:tcPr>
            <w:tcW w:w="6155" w:type="dxa"/>
            <w:gridSpan w:val="29"/>
          </w:tcPr>
          <w:p w:rsidR="00096F0D" w:rsidRPr="003A6445" w:rsidRDefault="00096F0D" w:rsidP="00131E13">
            <w:pPr>
              <w:suppressAutoHyphens/>
              <w:jc w:val="center"/>
              <w:rPr>
                <w:sz w:val="24"/>
                <w:szCs w:val="24"/>
              </w:rPr>
            </w:pPr>
            <w:r>
              <w:rPr>
                <w:sz w:val="24"/>
                <w:szCs w:val="24"/>
              </w:rPr>
              <w:t xml:space="preserve">молочные </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3A6445" w:rsidRDefault="00096F0D" w:rsidP="00131E13">
            <w:pPr>
              <w:suppressAutoHyphens/>
              <w:jc w:val="center"/>
              <w:rPr>
                <w:sz w:val="24"/>
                <w:szCs w:val="24"/>
              </w:rPr>
            </w:pPr>
          </w:p>
        </w:tc>
        <w:tc>
          <w:tcPr>
            <w:tcW w:w="3338" w:type="dxa"/>
            <w:gridSpan w:val="19"/>
          </w:tcPr>
          <w:p w:rsidR="00096F0D" w:rsidRPr="003A6445" w:rsidRDefault="00096F0D" w:rsidP="00131E13">
            <w:pPr>
              <w:suppressAutoHyphens/>
              <w:jc w:val="center"/>
              <w:rPr>
                <w:sz w:val="24"/>
                <w:szCs w:val="24"/>
              </w:rPr>
            </w:pPr>
            <w:r>
              <w:rPr>
                <w:sz w:val="24"/>
                <w:szCs w:val="24"/>
              </w:rPr>
              <w:t>на 400 коров</w:t>
            </w:r>
          </w:p>
        </w:tc>
        <w:tc>
          <w:tcPr>
            <w:tcW w:w="2817" w:type="dxa"/>
            <w:gridSpan w:val="10"/>
          </w:tcPr>
          <w:p w:rsidR="00096F0D" w:rsidRPr="003A6445" w:rsidRDefault="00096F0D" w:rsidP="00131E13">
            <w:pPr>
              <w:suppressAutoHyphens/>
              <w:jc w:val="center"/>
              <w:rPr>
                <w:sz w:val="24"/>
                <w:szCs w:val="24"/>
              </w:rPr>
            </w:pPr>
            <w:r>
              <w:rPr>
                <w:sz w:val="24"/>
                <w:szCs w:val="24"/>
              </w:rPr>
              <w:t>45</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3A6445" w:rsidRDefault="00096F0D" w:rsidP="00131E13">
            <w:pPr>
              <w:suppressAutoHyphens/>
              <w:jc w:val="center"/>
              <w:rPr>
                <w:sz w:val="24"/>
                <w:szCs w:val="24"/>
              </w:rPr>
            </w:pPr>
          </w:p>
        </w:tc>
        <w:tc>
          <w:tcPr>
            <w:tcW w:w="3338" w:type="dxa"/>
            <w:gridSpan w:val="19"/>
          </w:tcPr>
          <w:p w:rsidR="00096F0D" w:rsidRPr="003A6445" w:rsidRDefault="00096F0D" w:rsidP="00131E13">
            <w:pPr>
              <w:suppressAutoHyphens/>
              <w:jc w:val="center"/>
              <w:rPr>
                <w:sz w:val="24"/>
                <w:szCs w:val="24"/>
              </w:rPr>
            </w:pPr>
            <w:r>
              <w:rPr>
                <w:sz w:val="24"/>
                <w:szCs w:val="24"/>
              </w:rPr>
              <w:t>на 800 коров</w:t>
            </w:r>
          </w:p>
        </w:tc>
        <w:tc>
          <w:tcPr>
            <w:tcW w:w="2817" w:type="dxa"/>
            <w:gridSpan w:val="10"/>
          </w:tcPr>
          <w:p w:rsidR="00096F0D" w:rsidRPr="003A6445" w:rsidRDefault="00096F0D" w:rsidP="00131E13">
            <w:pPr>
              <w:suppressAutoHyphens/>
              <w:jc w:val="center"/>
              <w:rPr>
                <w:sz w:val="24"/>
                <w:szCs w:val="24"/>
              </w:rPr>
            </w:pPr>
            <w:r>
              <w:rPr>
                <w:sz w:val="24"/>
                <w:szCs w:val="24"/>
              </w:rPr>
              <w:t>55</w:t>
            </w:r>
          </w:p>
        </w:tc>
      </w:tr>
      <w:tr w:rsidR="00096F0D" w:rsidTr="00964550">
        <w:tc>
          <w:tcPr>
            <w:tcW w:w="2602" w:type="dxa"/>
            <w:vMerge/>
          </w:tcPr>
          <w:p w:rsidR="00096F0D" w:rsidRPr="0052751A" w:rsidRDefault="00096F0D" w:rsidP="0052751A">
            <w:pPr>
              <w:pStyle w:val="100"/>
              <w:rPr>
                <w:sz w:val="24"/>
              </w:rPr>
            </w:pPr>
          </w:p>
        </w:tc>
        <w:tc>
          <w:tcPr>
            <w:tcW w:w="3764" w:type="dxa"/>
            <w:vMerge/>
          </w:tcPr>
          <w:p w:rsidR="00096F0D" w:rsidRPr="0052751A"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3A6445" w:rsidRDefault="00096F0D" w:rsidP="00131E13">
            <w:pPr>
              <w:suppressAutoHyphens/>
              <w:jc w:val="center"/>
              <w:rPr>
                <w:sz w:val="24"/>
                <w:szCs w:val="24"/>
              </w:rPr>
            </w:pPr>
            <w:r>
              <w:rPr>
                <w:sz w:val="24"/>
                <w:szCs w:val="24"/>
              </w:rPr>
              <w:t>выращивание ремонтных телок</w:t>
            </w:r>
          </w:p>
        </w:tc>
      </w:tr>
      <w:tr w:rsidR="00096F0D" w:rsidTr="00964550">
        <w:tc>
          <w:tcPr>
            <w:tcW w:w="2602" w:type="dxa"/>
            <w:vMerge/>
          </w:tcPr>
          <w:p w:rsidR="00096F0D" w:rsidRPr="003A6445" w:rsidRDefault="00096F0D" w:rsidP="0052751A">
            <w:pPr>
              <w:pStyle w:val="100"/>
              <w:rPr>
                <w:sz w:val="24"/>
                <w:szCs w:val="24"/>
              </w:rPr>
            </w:pPr>
          </w:p>
        </w:tc>
        <w:tc>
          <w:tcPr>
            <w:tcW w:w="3764" w:type="dxa"/>
            <w:vMerge/>
          </w:tcPr>
          <w:p w:rsidR="00096F0D" w:rsidRPr="003A6445" w:rsidRDefault="00096F0D" w:rsidP="0052751A">
            <w:pPr>
              <w:pStyle w:val="100"/>
              <w:rPr>
                <w:sz w:val="24"/>
                <w:szCs w:val="24"/>
              </w:rPr>
            </w:pPr>
          </w:p>
        </w:tc>
        <w:tc>
          <w:tcPr>
            <w:tcW w:w="2265" w:type="dxa"/>
            <w:gridSpan w:val="4"/>
            <w:vMerge/>
          </w:tcPr>
          <w:p w:rsidR="00096F0D" w:rsidRPr="003A6445" w:rsidRDefault="00096F0D" w:rsidP="00131E13">
            <w:pPr>
              <w:suppressAutoHyphens/>
              <w:jc w:val="center"/>
              <w:rPr>
                <w:sz w:val="24"/>
                <w:szCs w:val="24"/>
              </w:rPr>
            </w:pPr>
          </w:p>
        </w:tc>
        <w:tc>
          <w:tcPr>
            <w:tcW w:w="3338" w:type="dxa"/>
            <w:gridSpan w:val="19"/>
          </w:tcPr>
          <w:p w:rsidR="00096F0D" w:rsidRPr="003A6445" w:rsidRDefault="00096F0D" w:rsidP="00131E13">
            <w:pPr>
              <w:suppressAutoHyphens/>
              <w:jc w:val="center"/>
              <w:rPr>
                <w:sz w:val="24"/>
                <w:szCs w:val="24"/>
              </w:rPr>
            </w:pPr>
            <w:r>
              <w:rPr>
                <w:sz w:val="24"/>
                <w:szCs w:val="24"/>
              </w:rPr>
              <w:t>на 1000 и 2000 скотомест</w:t>
            </w:r>
          </w:p>
        </w:tc>
        <w:tc>
          <w:tcPr>
            <w:tcW w:w="2817" w:type="dxa"/>
            <w:gridSpan w:val="10"/>
          </w:tcPr>
          <w:p w:rsidR="00096F0D" w:rsidRPr="003A6445" w:rsidRDefault="00096F0D" w:rsidP="00131E13">
            <w:pPr>
              <w:suppressAutoHyphens/>
              <w:jc w:val="center"/>
              <w:rPr>
                <w:sz w:val="24"/>
                <w:szCs w:val="24"/>
              </w:rPr>
            </w:pPr>
            <w:r>
              <w:rPr>
                <w:sz w:val="24"/>
                <w:szCs w:val="24"/>
              </w:rPr>
              <w:t>52</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3A6445" w:rsidRDefault="00096F0D" w:rsidP="00131E13">
            <w:pPr>
              <w:suppressAutoHyphens/>
              <w:jc w:val="center"/>
              <w:rPr>
                <w:sz w:val="24"/>
                <w:szCs w:val="24"/>
              </w:rPr>
            </w:pPr>
            <w:r>
              <w:rPr>
                <w:sz w:val="24"/>
                <w:szCs w:val="24"/>
              </w:rPr>
              <w:t>на 3000 скотомест</w:t>
            </w:r>
          </w:p>
        </w:tc>
        <w:tc>
          <w:tcPr>
            <w:tcW w:w="2817" w:type="dxa"/>
            <w:gridSpan w:val="10"/>
          </w:tcPr>
          <w:p w:rsidR="00096F0D" w:rsidRPr="003A6445" w:rsidRDefault="00096F0D" w:rsidP="00131E13">
            <w:pPr>
              <w:suppressAutoHyphens/>
              <w:jc w:val="center"/>
              <w:rPr>
                <w:sz w:val="24"/>
                <w:szCs w:val="24"/>
              </w:rPr>
            </w:pPr>
            <w:r>
              <w:rPr>
                <w:sz w:val="24"/>
                <w:szCs w:val="24"/>
              </w:rPr>
              <w:t>54</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3A6445" w:rsidRDefault="00096F0D" w:rsidP="00131E13">
            <w:pPr>
              <w:suppressAutoHyphens/>
              <w:jc w:val="center"/>
              <w:rPr>
                <w:sz w:val="24"/>
                <w:szCs w:val="24"/>
              </w:rPr>
            </w:pPr>
            <w:r>
              <w:rPr>
                <w:sz w:val="24"/>
                <w:szCs w:val="24"/>
              </w:rPr>
              <w:t>на 6000 скотомест</w:t>
            </w:r>
          </w:p>
        </w:tc>
        <w:tc>
          <w:tcPr>
            <w:tcW w:w="2817" w:type="dxa"/>
            <w:gridSpan w:val="10"/>
          </w:tcPr>
          <w:p w:rsidR="00096F0D" w:rsidRPr="003A6445" w:rsidRDefault="00096F0D" w:rsidP="00131E13">
            <w:pPr>
              <w:suppressAutoHyphens/>
              <w:jc w:val="center"/>
              <w:rPr>
                <w:sz w:val="24"/>
                <w:szCs w:val="24"/>
              </w:rPr>
            </w:pPr>
            <w:r>
              <w:rPr>
                <w:sz w:val="24"/>
                <w:szCs w:val="24"/>
              </w:rPr>
              <w:t>57</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3A6445" w:rsidRDefault="00096F0D" w:rsidP="00131E13">
            <w:pPr>
              <w:suppressAutoHyphens/>
              <w:jc w:val="center"/>
            </w:pPr>
            <w:r w:rsidRPr="000E1170">
              <w:rPr>
                <w:sz w:val="24"/>
              </w:rPr>
              <w:t>Овцеводческие</w:t>
            </w:r>
          </w:p>
        </w:tc>
        <w:tc>
          <w:tcPr>
            <w:tcW w:w="6155" w:type="dxa"/>
            <w:gridSpan w:val="29"/>
          </w:tcPr>
          <w:p w:rsidR="00096F0D" w:rsidRPr="000E1170" w:rsidRDefault="00096F0D" w:rsidP="00096F0D">
            <w:pPr>
              <w:suppressAutoHyphens/>
              <w:jc w:val="center"/>
              <w:rPr>
                <w:rFonts w:eastAsia="Calibri"/>
                <w:sz w:val="24"/>
                <w:szCs w:val="24"/>
                <w:lang w:eastAsia="en-US"/>
              </w:rPr>
            </w:pPr>
            <w:r w:rsidRPr="000E1170">
              <w:rPr>
                <w:sz w:val="24"/>
                <w:szCs w:val="24"/>
              </w:rPr>
              <w:t>А)</w:t>
            </w:r>
            <w:proofErr w:type="gramStart"/>
            <w:r w:rsidRPr="000E1170">
              <w:rPr>
                <w:sz w:val="24"/>
                <w:szCs w:val="24"/>
              </w:rPr>
              <w:t>.Т</w:t>
            </w:r>
            <w:proofErr w:type="gramEnd"/>
            <w:r w:rsidRPr="000E1170">
              <w:rPr>
                <w:sz w:val="24"/>
                <w:szCs w:val="24"/>
              </w:rPr>
              <w:t xml:space="preserve">оварные. </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rPr>
                <w:sz w:val="24"/>
                <w:szCs w:val="24"/>
                <w:lang w:eastAsia="zh-CN"/>
              </w:rPr>
            </w:pPr>
            <w:r w:rsidRPr="000E1170">
              <w:rPr>
                <w:sz w:val="24"/>
                <w:szCs w:val="24"/>
              </w:rPr>
              <w:t>репродукторные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6000 голов</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sz w:val="24"/>
                <w:szCs w:val="24"/>
              </w:rPr>
              <w:t>35</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12000 голов</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sz w:val="24"/>
                <w:szCs w:val="24"/>
              </w:rPr>
              <w:t>36</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24000 голов</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sz w:val="24"/>
                <w:szCs w:val="24"/>
              </w:rPr>
              <w:t>38</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3A6445" w:rsidRDefault="00096F0D" w:rsidP="00131E13">
            <w:pPr>
              <w:suppressAutoHyphens/>
              <w:jc w:val="center"/>
            </w:pPr>
            <w:r w:rsidRPr="000E1170">
              <w:rPr>
                <w:sz w:val="24"/>
                <w:szCs w:val="24"/>
              </w:rPr>
              <w:t>откормочные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6000 голов</w:t>
            </w:r>
          </w:p>
        </w:tc>
        <w:tc>
          <w:tcPr>
            <w:tcW w:w="2817" w:type="dxa"/>
            <w:gridSpan w:val="10"/>
          </w:tcPr>
          <w:p w:rsidR="00096F0D" w:rsidRPr="000E1170" w:rsidRDefault="00096F0D" w:rsidP="00096F0D">
            <w:pPr>
              <w:suppressAutoHyphens/>
              <w:jc w:val="center"/>
              <w:rPr>
                <w:sz w:val="24"/>
                <w:szCs w:val="24"/>
                <w:lang w:eastAsia="zh-CN"/>
              </w:rPr>
            </w:pPr>
            <w:r w:rsidRPr="000E1170">
              <w:rPr>
                <w:sz w:val="24"/>
                <w:szCs w:val="24"/>
              </w:rPr>
              <w:t>38</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12000 голов</w:t>
            </w:r>
          </w:p>
        </w:tc>
        <w:tc>
          <w:tcPr>
            <w:tcW w:w="2817" w:type="dxa"/>
            <w:gridSpan w:val="10"/>
          </w:tcPr>
          <w:p w:rsidR="00096F0D" w:rsidRPr="000E1170" w:rsidRDefault="00096F0D" w:rsidP="00096F0D">
            <w:pPr>
              <w:suppressAutoHyphens/>
              <w:jc w:val="center"/>
              <w:rPr>
                <w:sz w:val="24"/>
                <w:szCs w:val="24"/>
                <w:lang w:eastAsia="zh-CN"/>
              </w:rPr>
            </w:pPr>
            <w:r w:rsidRPr="000E1170">
              <w:rPr>
                <w:sz w:val="24"/>
                <w:szCs w:val="24"/>
              </w:rPr>
              <w:t>40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24000 голов</w:t>
            </w:r>
          </w:p>
        </w:tc>
        <w:tc>
          <w:tcPr>
            <w:tcW w:w="2817" w:type="dxa"/>
            <w:gridSpan w:val="10"/>
          </w:tcPr>
          <w:p w:rsidR="00096F0D" w:rsidRPr="000E1170" w:rsidRDefault="00096F0D" w:rsidP="00096F0D">
            <w:pPr>
              <w:suppressAutoHyphens/>
              <w:jc w:val="center"/>
              <w:rPr>
                <w:sz w:val="24"/>
                <w:szCs w:val="24"/>
                <w:lang w:eastAsia="zh-CN"/>
              </w:rPr>
            </w:pPr>
            <w:r w:rsidRPr="000E1170">
              <w:rPr>
                <w:sz w:val="24"/>
                <w:szCs w:val="24"/>
              </w:rPr>
              <w:t>42</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pPr>
            <w:r w:rsidRPr="000E1170">
              <w:rPr>
                <w:sz w:val="24"/>
                <w:szCs w:val="24"/>
              </w:rPr>
              <w:t>с законченным производственным циклом</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6000 и 12000 голов</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sz w:val="24"/>
                <w:szCs w:val="24"/>
              </w:rPr>
              <w:t>32</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24000 и 2700 голов</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rFonts w:eastAsia="Calibri"/>
                <w:sz w:val="24"/>
                <w:szCs w:val="24"/>
                <w:lang w:eastAsia="en-US"/>
              </w:rPr>
              <w:t>37</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5400 и 10800 голов</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rFonts w:eastAsia="Calibri"/>
                <w:sz w:val="24"/>
                <w:szCs w:val="24"/>
                <w:lang w:eastAsia="en-US"/>
              </w:rPr>
              <w:t>41</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rPr>
                <w:rFonts w:eastAsia="Calibri"/>
                <w:lang w:eastAsia="en-US"/>
              </w:rPr>
            </w:pPr>
            <w:r w:rsidRPr="000E1170">
              <w:rPr>
                <w:sz w:val="24"/>
                <w:szCs w:val="24"/>
              </w:rPr>
              <w:t>Б)</w:t>
            </w:r>
            <w:proofErr w:type="gramStart"/>
            <w:r w:rsidRPr="000E1170">
              <w:rPr>
                <w:sz w:val="24"/>
                <w:szCs w:val="24"/>
              </w:rPr>
              <w:t>.П</w:t>
            </w:r>
            <w:proofErr w:type="gramEnd"/>
            <w:r w:rsidRPr="000E1170">
              <w:rPr>
                <w:sz w:val="24"/>
                <w:szCs w:val="24"/>
              </w:rPr>
              <w:t>леменные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200 основных маток</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sz w:val="24"/>
                <w:szCs w:val="24"/>
              </w:rPr>
              <w:t>38</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300 основных маток</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sz w:val="24"/>
                <w:szCs w:val="24"/>
              </w:rPr>
              <w:t>40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suppressAutoHyphens/>
              <w:jc w:val="center"/>
              <w:rPr>
                <w:sz w:val="24"/>
                <w:szCs w:val="24"/>
                <w:lang w:eastAsia="zh-CN"/>
              </w:rPr>
            </w:pPr>
            <w:r w:rsidRPr="000E1170">
              <w:rPr>
                <w:sz w:val="24"/>
                <w:szCs w:val="24"/>
              </w:rPr>
              <w:t>на 600 основных маток</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rFonts w:eastAsia="Calibri"/>
                <w:sz w:val="24"/>
                <w:szCs w:val="24"/>
                <w:lang w:eastAsia="en-US"/>
              </w:rPr>
              <w:t>50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rPr>
                <w:rFonts w:eastAsia="Calibri"/>
                <w:lang w:eastAsia="en-US"/>
              </w:rPr>
            </w:pPr>
            <w:r w:rsidRPr="000E1170">
              <w:rPr>
                <w:sz w:val="24"/>
                <w:szCs w:val="24"/>
              </w:rPr>
              <w:t>Репродукторы по выращиванию ремонтных свинок для комплексов</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jc w:val="center"/>
              <w:rPr>
                <w:sz w:val="24"/>
                <w:szCs w:val="24"/>
              </w:rPr>
            </w:pPr>
            <w:r w:rsidRPr="000E1170">
              <w:rPr>
                <w:sz w:val="24"/>
                <w:szCs w:val="24"/>
              </w:rPr>
              <w:t>на 54000 и 108000 свиней</w:t>
            </w:r>
          </w:p>
        </w:tc>
        <w:tc>
          <w:tcPr>
            <w:tcW w:w="2817" w:type="dxa"/>
            <w:gridSpan w:val="10"/>
          </w:tcPr>
          <w:p w:rsidR="00096F0D" w:rsidRPr="000E1170" w:rsidRDefault="00096F0D" w:rsidP="00096F0D">
            <w:pPr>
              <w:suppressAutoHyphens/>
              <w:jc w:val="center"/>
              <w:rPr>
                <w:rFonts w:eastAsia="Calibri"/>
                <w:sz w:val="24"/>
                <w:szCs w:val="24"/>
                <w:lang w:eastAsia="en-US"/>
              </w:rPr>
            </w:pPr>
            <w:r w:rsidRPr="000E1170">
              <w:rPr>
                <w:rFonts w:eastAsia="Calibri"/>
                <w:sz w:val="24"/>
                <w:szCs w:val="24"/>
                <w:lang w:eastAsia="en-US"/>
              </w:rPr>
              <w:t>38;39</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3A6445" w:rsidRDefault="00096F0D" w:rsidP="00131E13">
            <w:pPr>
              <w:suppressAutoHyphens/>
              <w:jc w:val="center"/>
            </w:pPr>
            <w:r w:rsidRPr="000E1170">
              <w:rPr>
                <w:sz w:val="24"/>
              </w:rPr>
              <w:t>Овцеводческие</w:t>
            </w:r>
          </w:p>
        </w:tc>
        <w:tc>
          <w:tcPr>
            <w:tcW w:w="6155" w:type="dxa"/>
            <w:gridSpan w:val="29"/>
          </w:tcPr>
          <w:p w:rsidR="00096F0D" w:rsidRPr="000E1170" w:rsidRDefault="00096F0D" w:rsidP="00096F0D">
            <w:pPr>
              <w:suppressAutoHyphens/>
              <w:jc w:val="center"/>
              <w:rPr>
                <w:rFonts w:eastAsia="Calibri"/>
                <w:sz w:val="24"/>
                <w:szCs w:val="24"/>
                <w:lang w:eastAsia="en-US"/>
              </w:rPr>
            </w:pPr>
            <w:r w:rsidRPr="000E1170">
              <w:rPr>
                <w:sz w:val="24"/>
                <w:szCs w:val="24"/>
              </w:rPr>
              <w:t>А)</w:t>
            </w:r>
            <w:proofErr w:type="gramStart"/>
            <w:r w:rsidRPr="000E1170">
              <w:rPr>
                <w:sz w:val="24"/>
                <w:szCs w:val="24"/>
              </w:rPr>
              <w:t>.Р</w:t>
            </w:r>
            <w:proofErr w:type="gramEnd"/>
            <w:r w:rsidRPr="000E1170">
              <w:rPr>
                <w:sz w:val="24"/>
                <w:szCs w:val="24"/>
              </w:rPr>
              <w:t xml:space="preserve">азмещаемые на одной площадке </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rPr>
                <w:sz w:val="24"/>
                <w:szCs w:val="24"/>
              </w:rPr>
            </w:pPr>
            <w:r w:rsidRPr="000E1170">
              <w:rPr>
                <w:sz w:val="24"/>
                <w:szCs w:val="24"/>
              </w:rPr>
              <w:t xml:space="preserve"> Специализированные тонкорунные полутонкорунные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9035ED">
            <w:pPr>
              <w:suppressAutoHyphens/>
            </w:pPr>
            <w:r w:rsidRPr="000E1170">
              <w:rPr>
                <w:sz w:val="24"/>
                <w:szCs w:val="24"/>
              </w:rPr>
              <w:t>на 3000 и 6000 маток</w:t>
            </w:r>
          </w:p>
        </w:tc>
        <w:tc>
          <w:tcPr>
            <w:tcW w:w="2817" w:type="dxa"/>
            <w:gridSpan w:val="10"/>
          </w:tcPr>
          <w:p w:rsidR="00096F0D" w:rsidRPr="000E1170" w:rsidRDefault="00096F0D" w:rsidP="00096F0D">
            <w:pPr>
              <w:suppressAutoHyphens/>
              <w:jc w:val="center"/>
              <w:rPr>
                <w:rFonts w:eastAsia="Calibri"/>
                <w:lang w:eastAsia="en-US"/>
              </w:rPr>
            </w:pPr>
            <w:r>
              <w:rPr>
                <w:rFonts w:eastAsia="Calibri"/>
                <w:lang w:eastAsia="en-US"/>
              </w:rPr>
              <w:t>50; 56</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9035ED">
            <w:pPr>
              <w:suppressAutoHyphens/>
            </w:pPr>
            <w:r w:rsidRPr="000E1170">
              <w:rPr>
                <w:sz w:val="24"/>
                <w:szCs w:val="24"/>
              </w:rPr>
              <w:t>на 9000, 12000 и 15000 маток</w:t>
            </w:r>
          </w:p>
        </w:tc>
        <w:tc>
          <w:tcPr>
            <w:tcW w:w="2817" w:type="dxa"/>
            <w:gridSpan w:val="10"/>
          </w:tcPr>
          <w:p w:rsidR="00096F0D" w:rsidRPr="000E1170" w:rsidRDefault="00096F0D" w:rsidP="009035ED">
            <w:pPr>
              <w:suppressAutoHyphens/>
              <w:jc w:val="center"/>
              <w:rPr>
                <w:rFonts w:eastAsia="Calibri"/>
                <w:lang w:eastAsia="en-US"/>
              </w:rPr>
            </w:pPr>
            <w:r>
              <w:rPr>
                <w:rFonts w:eastAsia="Calibri"/>
                <w:lang w:eastAsia="en-US"/>
              </w:rPr>
              <w:t>62; 63; 65</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9035ED">
            <w:pPr>
              <w:autoSpaceDE w:val="0"/>
              <w:autoSpaceDN w:val="0"/>
              <w:adjustRightInd w:val="0"/>
              <w:rPr>
                <w:sz w:val="24"/>
                <w:szCs w:val="24"/>
              </w:rPr>
            </w:pPr>
            <w:r w:rsidRPr="000E1170">
              <w:rPr>
                <w:sz w:val="24"/>
                <w:szCs w:val="24"/>
              </w:rPr>
              <w:t xml:space="preserve">на 3000, 6000 и 9000 голов </w:t>
            </w:r>
          </w:p>
          <w:p w:rsidR="00096F0D" w:rsidRPr="000E1170" w:rsidRDefault="00096F0D" w:rsidP="009035ED">
            <w:pPr>
              <w:suppressAutoHyphens/>
            </w:pPr>
            <w:r w:rsidRPr="000E1170">
              <w:rPr>
                <w:sz w:val="24"/>
                <w:szCs w:val="24"/>
              </w:rPr>
              <w:t>ремонтного молодняка</w:t>
            </w:r>
          </w:p>
        </w:tc>
        <w:tc>
          <w:tcPr>
            <w:tcW w:w="2817" w:type="dxa"/>
            <w:gridSpan w:val="10"/>
          </w:tcPr>
          <w:p w:rsidR="00096F0D" w:rsidRPr="000E1170" w:rsidRDefault="00096F0D" w:rsidP="00096F0D">
            <w:pPr>
              <w:suppressAutoHyphens/>
              <w:jc w:val="center"/>
              <w:rPr>
                <w:rFonts w:eastAsia="Calibri"/>
                <w:lang w:eastAsia="en-US"/>
              </w:rPr>
            </w:pPr>
            <w:r>
              <w:rPr>
                <w:rFonts w:eastAsia="Calibri"/>
                <w:lang w:eastAsia="en-US"/>
              </w:rPr>
              <w:t>50; 56; 62</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9035ED">
            <w:pPr>
              <w:autoSpaceDE w:val="0"/>
              <w:autoSpaceDN w:val="0"/>
              <w:adjustRightInd w:val="0"/>
              <w:rPr>
                <w:sz w:val="24"/>
                <w:szCs w:val="24"/>
              </w:rPr>
            </w:pPr>
            <w:r w:rsidRPr="000E1170">
              <w:rPr>
                <w:sz w:val="24"/>
                <w:szCs w:val="24"/>
              </w:rPr>
              <w:t xml:space="preserve">на 12000 и 15000 голов </w:t>
            </w:r>
          </w:p>
          <w:p w:rsidR="00096F0D" w:rsidRPr="000E1170" w:rsidRDefault="00096F0D" w:rsidP="009035ED">
            <w:pPr>
              <w:suppressAutoHyphens/>
            </w:pPr>
            <w:r w:rsidRPr="000E1170">
              <w:rPr>
                <w:sz w:val="24"/>
                <w:szCs w:val="24"/>
              </w:rPr>
              <w:t>ремонтного молодняка</w:t>
            </w:r>
          </w:p>
        </w:tc>
        <w:tc>
          <w:tcPr>
            <w:tcW w:w="2817" w:type="dxa"/>
            <w:gridSpan w:val="10"/>
          </w:tcPr>
          <w:p w:rsidR="00096F0D" w:rsidRPr="000E1170" w:rsidRDefault="00096F0D" w:rsidP="00096F0D">
            <w:pPr>
              <w:suppressAutoHyphens/>
              <w:jc w:val="center"/>
              <w:rPr>
                <w:rFonts w:eastAsia="Calibri"/>
                <w:lang w:eastAsia="en-US"/>
              </w:rPr>
            </w:pPr>
            <w:r>
              <w:rPr>
                <w:rFonts w:eastAsia="Calibri"/>
                <w:lang w:eastAsia="en-US"/>
              </w:rPr>
              <w:t>63; 65</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9035ED" w:rsidRDefault="00096F0D" w:rsidP="009035ED">
            <w:pPr>
              <w:autoSpaceDE w:val="0"/>
              <w:autoSpaceDN w:val="0"/>
              <w:adjustRightInd w:val="0"/>
              <w:jc w:val="center"/>
              <w:rPr>
                <w:sz w:val="24"/>
                <w:szCs w:val="24"/>
              </w:rPr>
            </w:pPr>
            <w:r w:rsidRPr="000E1170">
              <w:rPr>
                <w:sz w:val="24"/>
                <w:szCs w:val="24"/>
              </w:rPr>
              <w:t>Специализированные шубные и мясо-шерстно-молочные: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500, 1000 и 2000 маток</w:t>
            </w:r>
          </w:p>
          <w:p w:rsidR="00096F0D" w:rsidRPr="000E1170" w:rsidRDefault="00096F0D" w:rsidP="00096F0D">
            <w:pPr>
              <w:autoSpaceDE w:val="0"/>
              <w:autoSpaceDN w:val="0"/>
              <w:adjustRightInd w:val="0"/>
              <w:rPr>
                <w:sz w:val="24"/>
                <w:szCs w:val="24"/>
              </w:rPr>
            </w:pPr>
            <w:r w:rsidRPr="000E1170">
              <w:rPr>
                <w:sz w:val="24"/>
                <w:szCs w:val="24"/>
              </w:rPr>
              <w:t>на 3000 и 4000 маток</w:t>
            </w:r>
          </w:p>
          <w:p w:rsidR="00096F0D" w:rsidRPr="000E1170" w:rsidRDefault="00096F0D" w:rsidP="00096F0D">
            <w:pPr>
              <w:suppressAutoHyphens/>
              <w:rPr>
                <w:sz w:val="24"/>
                <w:szCs w:val="24"/>
                <w:lang w:eastAsia="zh-CN"/>
              </w:rPr>
            </w:pPr>
            <w:r w:rsidRPr="000E1170">
              <w:rPr>
                <w:sz w:val="24"/>
                <w:szCs w:val="24"/>
              </w:rPr>
              <w:t xml:space="preserve">на 1000, 2000, и  3000 голов </w:t>
            </w:r>
          </w:p>
        </w:tc>
        <w:tc>
          <w:tcPr>
            <w:tcW w:w="2817" w:type="dxa"/>
            <w:gridSpan w:val="10"/>
          </w:tcPr>
          <w:p w:rsidR="00096F0D" w:rsidRPr="000E1170" w:rsidRDefault="00096F0D" w:rsidP="00096F0D">
            <w:pPr>
              <w:jc w:val="center"/>
              <w:rPr>
                <w:rFonts w:eastAsia="Calibri"/>
                <w:sz w:val="24"/>
                <w:szCs w:val="24"/>
                <w:lang w:eastAsia="en-US"/>
              </w:rPr>
            </w:pPr>
            <w:r w:rsidRPr="000E1170">
              <w:rPr>
                <w:rFonts w:eastAsia="Calibri"/>
                <w:sz w:val="24"/>
                <w:szCs w:val="24"/>
                <w:lang w:eastAsia="en-US"/>
              </w:rPr>
              <w:t>40;45;55</w:t>
            </w:r>
          </w:p>
          <w:p w:rsidR="00096F0D" w:rsidRPr="000E1170" w:rsidRDefault="00096F0D" w:rsidP="00096F0D">
            <w:pPr>
              <w:jc w:val="center"/>
              <w:rPr>
                <w:rFonts w:eastAsia="Calibri"/>
                <w:sz w:val="24"/>
                <w:szCs w:val="24"/>
                <w:lang w:eastAsia="en-US"/>
              </w:rPr>
            </w:pPr>
            <w:r w:rsidRPr="000E1170">
              <w:rPr>
                <w:rFonts w:eastAsia="Calibri"/>
                <w:sz w:val="24"/>
                <w:szCs w:val="24"/>
                <w:lang w:eastAsia="en-US"/>
              </w:rPr>
              <w:t>40;41</w:t>
            </w:r>
          </w:p>
          <w:p w:rsidR="00096F0D" w:rsidRPr="000E1170" w:rsidRDefault="00096F0D" w:rsidP="00096F0D">
            <w:pPr>
              <w:suppressAutoHyphens/>
              <w:jc w:val="center"/>
              <w:rPr>
                <w:rFonts w:eastAsia="Calibri"/>
                <w:sz w:val="24"/>
                <w:szCs w:val="24"/>
                <w:lang w:eastAsia="en-US"/>
              </w:rPr>
            </w:pPr>
            <w:r w:rsidRPr="000E1170">
              <w:rPr>
                <w:rFonts w:eastAsia="Calibri"/>
                <w:sz w:val="24"/>
                <w:szCs w:val="24"/>
                <w:lang w:eastAsia="en-US"/>
              </w:rPr>
              <w:t>52;55;56</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rPr>
                <w:rFonts w:eastAsia="Calibri"/>
                <w:lang w:eastAsia="en-US"/>
              </w:rPr>
            </w:pPr>
            <w:r w:rsidRPr="000E1170">
              <w:rPr>
                <w:sz w:val="24"/>
                <w:szCs w:val="24"/>
              </w:rPr>
              <w:t>Откормочные молодняка и взрослого поголовья:</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1000 и 2000 голов</w:t>
            </w:r>
          </w:p>
          <w:p w:rsidR="00096F0D" w:rsidRPr="000E1170" w:rsidRDefault="00096F0D" w:rsidP="00096F0D">
            <w:pPr>
              <w:autoSpaceDE w:val="0"/>
              <w:autoSpaceDN w:val="0"/>
              <w:adjustRightInd w:val="0"/>
              <w:rPr>
                <w:sz w:val="24"/>
                <w:szCs w:val="24"/>
              </w:rPr>
            </w:pPr>
            <w:r w:rsidRPr="000E1170">
              <w:rPr>
                <w:sz w:val="24"/>
                <w:szCs w:val="24"/>
              </w:rPr>
              <w:t>на 5000, 10000 и 15000 голов</w:t>
            </w:r>
          </w:p>
          <w:p w:rsidR="00096F0D" w:rsidRPr="000E1170" w:rsidRDefault="00096F0D" w:rsidP="00096F0D">
            <w:pPr>
              <w:suppressAutoHyphens/>
              <w:rPr>
                <w:sz w:val="24"/>
                <w:szCs w:val="24"/>
                <w:lang w:eastAsia="zh-CN"/>
              </w:rPr>
            </w:pPr>
            <w:r w:rsidRPr="000E1170">
              <w:rPr>
                <w:sz w:val="24"/>
                <w:szCs w:val="24"/>
              </w:rPr>
              <w:t>на 2000,3000 и 4000 голов</w:t>
            </w:r>
          </w:p>
        </w:tc>
        <w:tc>
          <w:tcPr>
            <w:tcW w:w="2817" w:type="dxa"/>
            <w:gridSpan w:val="10"/>
          </w:tcPr>
          <w:p w:rsidR="00096F0D" w:rsidRPr="000E1170" w:rsidRDefault="00096F0D" w:rsidP="00096F0D">
            <w:pPr>
              <w:jc w:val="center"/>
              <w:rPr>
                <w:rFonts w:eastAsia="Calibri"/>
                <w:sz w:val="24"/>
                <w:szCs w:val="24"/>
                <w:lang w:eastAsia="en-US"/>
              </w:rPr>
            </w:pPr>
            <w:r w:rsidRPr="000E1170">
              <w:rPr>
                <w:rFonts w:eastAsia="Calibri"/>
                <w:sz w:val="24"/>
                <w:szCs w:val="24"/>
                <w:lang w:eastAsia="en-US"/>
              </w:rPr>
              <w:t>53;58</w:t>
            </w:r>
          </w:p>
          <w:p w:rsidR="00096F0D" w:rsidRPr="000E1170" w:rsidRDefault="00096F0D" w:rsidP="00096F0D">
            <w:pPr>
              <w:jc w:val="center"/>
              <w:rPr>
                <w:rFonts w:eastAsia="Calibri"/>
                <w:sz w:val="24"/>
                <w:szCs w:val="24"/>
                <w:lang w:eastAsia="en-US"/>
              </w:rPr>
            </w:pPr>
            <w:r w:rsidRPr="000E1170">
              <w:rPr>
                <w:rFonts w:eastAsia="Calibri"/>
                <w:sz w:val="24"/>
                <w:szCs w:val="24"/>
                <w:lang w:eastAsia="en-US"/>
              </w:rPr>
              <w:t>58;60;63</w:t>
            </w:r>
          </w:p>
          <w:p w:rsidR="00096F0D" w:rsidRPr="000E1170" w:rsidRDefault="00096F0D" w:rsidP="00096F0D">
            <w:pPr>
              <w:suppressAutoHyphens/>
              <w:jc w:val="center"/>
              <w:rPr>
                <w:rFonts w:eastAsia="Calibri"/>
                <w:sz w:val="24"/>
                <w:szCs w:val="24"/>
                <w:lang w:eastAsia="en-US"/>
              </w:rPr>
            </w:pPr>
            <w:r w:rsidRPr="000E1170">
              <w:rPr>
                <w:rFonts w:eastAsia="Calibri"/>
                <w:sz w:val="24"/>
                <w:szCs w:val="24"/>
                <w:lang w:eastAsia="en-US"/>
              </w:rPr>
              <w:t>65;67;70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3A6445" w:rsidRDefault="00096F0D" w:rsidP="00131E13">
            <w:pPr>
              <w:suppressAutoHyphens/>
              <w:jc w:val="center"/>
            </w:pPr>
            <w:r w:rsidRPr="000E1170">
              <w:rPr>
                <w:bCs/>
                <w:sz w:val="24"/>
                <w:szCs w:val="24"/>
              </w:rPr>
              <w:t>Козоводческие</w:t>
            </w:r>
          </w:p>
        </w:tc>
        <w:tc>
          <w:tcPr>
            <w:tcW w:w="6155" w:type="dxa"/>
            <w:gridSpan w:val="29"/>
          </w:tcPr>
          <w:p w:rsidR="00096F0D" w:rsidRPr="000E1170" w:rsidRDefault="00096F0D" w:rsidP="009035ED">
            <w:pPr>
              <w:suppressAutoHyphens/>
              <w:jc w:val="center"/>
              <w:rPr>
                <w:rFonts w:eastAsia="Calibri"/>
                <w:sz w:val="24"/>
                <w:szCs w:val="24"/>
                <w:lang w:eastAsia="en-US"/>
              </w:rPr>
            </w:pPr>
            <w:r w:rsidRPr="000E1170">
              <w:rPr>
                <w:bCs/>
                <w:sz w:val="24"/>
                <w:szCs w:val="24"/>
              </w:rPr>
              <w:t>А)</w:t>
            </w:r>
            <w:proofErr w:type="gramStart"/>
            <w:r w:rsidRPr="000E1170">
              <w:rPr>
                <w:bCs/>
                <w:sz w:val="24"/>
                <w:szCs w:val="24"/>
              </w:rPr>
              <w:t>.П</w:t>
            </w:r>
            <w:proofErr w:type="gramEnd"/>
            <w:r w:rsidRPr="000E1170">
              <w:rPr>
                <w:bCs/>
                <w:sz w:val="24"/>
                <w:szCs w:val="24"/>
              </w:rPr>
              <w:t>уховые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bCs/>
                <w:sz w:val="24"/>
                <w:szCs w:val="24"/>
              </w:rPr>
              <w:t>на 2500 и</w:t>
            </w:r>
            <w:r w:rsidRPr="000E1170">
              <w:rPr>
                <w:sz w:val="24"/>
                <w:szCs w:val="24"/>
              </w:rPr>
              <w:t xml:space="preserve"> 3000 голов</w:t>
            </w:r>
          </w:p>
        </w:tc>
        <w:tc>
          <w:tcPr>
            <w:tcW w:w="2817" w:type="dxa"/>
            <w:gridSpan w:val="10"/>
          </w:tcPr>
          <w:p w:rsidR="00096F0D" w:rsidRPr="000E1170" w:rsidRDefault="00096F0D" w:rsidP="00096F0D">
            <w:pPr>
              <w:widowControl w:val="0"/>
              <w:suppressAutoHyphens/>
              <w:autoSpaceDE w:val="0"/>
              <w:jc w:val="center"/>
              <w:rPr>
                <w:bCs/>
                <w:sz w:val="24"/>
                <w:szCs w:val="24"/>
                <w:lang w:eastAsia="zh-CN"/>
              </w:rPr>
            </w:pPr>
            <w:r w:rsidRPr="000E1170">
              <w:rPr>
                <w:bCs/>
                <w:sz w:val="24"/>
                <w:szCs w:val="24"/>
              </w:rPr>
              <w:t>55;57</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suppressAutoHyphens/>
              <w:jc w:val="center"/>
              <w:rPr>
                <w:rFonts w:eastAsia="Calibri"/>
                <w:lang w:eastAsia="en-US"/>
              </w:rPr>
            </w:pPr>
            <w:r w:rsidRPr="000E1170">
              <w:rPr>
                <w:sz w:val="24"/>
                <w:szCs w:val="24"/>
              </w:rPr>
              <w:t>Б) Шерстные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widowControl w:val="0"/>
              <w:suppressAutoHyphens/>
              <w:autoSpaceDE w:val="0"/>
              <w:jc w:val="center"/>
              <w:rPr>
                <w:bCs/>
                <w:sz w:val="24"/>
                <w:szCs w:val="24"/>
                <w:lang w:eastAsia="zh-CN"/>
              </w:rPr>
            </w:pPr>
            <w:r w:rsidRPr="000E1170">
              <w:rPr>
                <w:sz w:val="24"/>
                <w:szCs w:val="24"/>
              </w:rPr>
              <w:t>на 3600 голов</w:t>
            </w:r>
          </w:p>
        </w:tc>
        <w:tc>
          <w:tcPr>
            <w:tcW w:w="2817" w:type="dxa"/>
            <w:gridSpan w:val="10"/>
          </w:tcPr>
          <w:p w:rsidR="00096F0D" w:rsidRPr="000E1170" w:rsidRDefault="00096F0D" w:rsidP="00096F0D">
            <w:pPr>
              <w:widowControl w:val="0"/>
              <w:suppressAutoHyphens/>
              <w:autoSpaceDE w:val="0"/>
              <w:jc w:val="center"/>
              <w:rPr>
                <w:bCs/>
                <w:sz w:val="24"/>
                <w:szCs w:val="24"/>
                <w:lang w:eastAsia="zh-CN"/>
              </w:rPr>
            </w:pPr>
            <w:r w:rsidRPr="000E1170">
              <w:rPr>
                <w:bCs/>
                <w:sz w:val="24"/>
                <w:szCs w:val="24"/>
              </w:rPr>
              <w:t>59</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pStyle w:val="100"/>
              <w:jc w:val="center"/>
              <w:rPr>
                <w:bCs/>
                <w:sz w:val="24"/>
              </w:rPr>
            </w:pPr>
            <w:proofErr w:type="gramStart"/>
            <w:r w:rsidRPr="000E1170">
              <w:rPr>
                <w:bCs/>
                <w:sz w:val="24"/>
              </w:rPr>
              <w:t>шерстные</w:t>
            </w:r>
            <w:proofErr w:type="gramEnd"/>
            <w:r w:rsidRPr="000E1170">
              <w:rPr>
                <w:bCs/>
                <w:sz w:val="24"/>
              </w:rPr>
              <w:t xml:space="preserve"> на 3600 голов</w:t>
            </w:r>
          </w:p>
        </w:tc>
        <w:tc>
          <w:tcPr>
            <w:tcW w:w="2817" w:type="dxa"/>
            <w:gridSpan w:val="10"/>
          </w:tcPr>
          <w:p w:rsidR="00096F0D" w:rsidRPr="000E1170" w:rsidRDefault="00096F0D" w:rsidP="00096F0D">
            <w:pPr>
              <w:pStyle w:val="100"/>
              <w:jc w:val="center"/>
              <w:rPr>
                <w:rFonts w:eastAsia="Calibri"/>
                <w:sz w:val="24"/>
                <w:lang w:eastAsia="en-US"/>
              </w:rPr>
            </w:pPr>
            <w:r w:rsidRPr="000E1170">
              <w:rPr>
                <w:bCs/>
                <w:sz w:val="24"/>
              </w:rPr>
              <w:t>64</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3A6445" w:rsidRDefault="00096F0D" w:rsidP="00131E13">
            <w:pPr>
              <w:suppressAutoHyphens/>
              <w:jc w:val="center"/>
            </w:pPr>
            <w:r w:rsidRPr="000E1170">
              <w:rPr>
                <w:sz w:val="24"/>
                <w:szCs w:val="24"/>
              </w:rPr>
              <w:t>Птицеводческие</w:t>
            </w:r>
          </w:p>
        </w:tc>
        <w:tc>
          <w:tcPr>
            <w:tcW w:w="6155" w:type="dxa"/>
            <w:gridSpan w:val="29"/>
          </w:tcPr>
          <w:p w:rsidR="00096F0D" w:rsidRPr="000E1170" w:rsidRDefault="00096F0D" w:rsidP="00096F0D">
            <w:pPr>
              <w:pStyle w:val="100"/>
              <w:jc w:val="center"/>
              <w:rPr>
                <w:bCs/>
                <w:sz w:val="24"/>
              </w:rPr>
            </w:pPr>
            <w:r w:rsidRPr="000E1170">
              <w:rPr>
                <w:sz w:val="24"/>
                <w:szCs w:val="24"/>
              </w:rPr>
              <w:t>Яичного направления</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widowControl w:val="0"/>
              <w:suppressAutoHyphens/>
              <w:autoSpaceDE w:val="0"/>
              <w:jc w:val="center"/>
              <w:rPr>
                <w:bCs/>
                <w:sz w:val="24"/>
                <w:szCs w:val="24"/>
                <w:lang w:eastAsia="zh-CN"/>
              </w:rPr>
            </w:pPr>
            <w:r w:rsidRPr="000E1170">
              <w:rPr>
                <w:bCs/>
                <w:sz w:val="24"/>
                <w:szCs w:val="24"/>
              </w:rPr>
              <w:t>на 300 тыс. кур-несушек</w:t>
            </w:r>
          </w:p>
        </w:tc>
        <w:tc>
          <w:tcPr>
            <w:tcW w:w="2817" w:type="dxa"/>
            <w:gridSpan w:val="10"/>
          </w:tcPr>
          <w:p w:rsidR="00096F0D" w:rsidRPr="000E1170" w:rsidRDefault="00096F0D" w:rsidP="00096F0D">
            <w:pPr>
              <w:widowControl w:val="0"/>
              <w:suppressAutoHyphens/>
              <w:autoSpaceDE w:val="0"/>
              <w:jc w:val="center"/>
              <w:rPr>
                <w:rFonts w:eastAsia="Calibri"/>
                <w:sz w:val="24"/>
                <w:szCs w:val="24"/>
                <w:lang w:eastAsia="en-US"/>
              </w:rPr>
            </w:pPr>
            <w:r w:rsidRPr="000E1170">
              <w:rPr>
                <w:bCs/>
                <w:sz w:val="24"/>
                <w:szCs w:val="24"/>
              </w:rPr>
              <w:t>25</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400 - 500 тыс. кур-несушек</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autoSpaceDE w:val="0"/>
              <w:autoSpaceDN w:val="0"/>
              <w:adjustRightInd w:val="0"/>
              <w:rPr>
                <w:sz w:val="24"/>
                <w:szCs w:val="24"/>
              </w:rPr>
            </w:pPr>
            <w:r w:rsidRPr="000E1170">
              <w:rPr>
                <w:sz w:val="24"/>
                <w:szCs w:val="24"/>
              </w:rPr>
              <w:t>зона родительского стада</w:t>
            </w:r>
          </w:p>
          <w:p w:rsidR="00096F0D" w:rsidRPr="000E1170" w:rsidRDefault="00096F0D" w:rsidP="00096F0D">
            <w:pPr>
              <w:suppressAutoHyphens/>
              <w:autoSpaceDE w:val="0"/>
              <w:autoSpaceDN w:val="0"/>
              <w:adjustRightInd w:val="0"/>
              <w:rPr>
                <w:sz w:val="24"/>
                <w:szCs w:val="24"/>
              </w:rPr>
            </w:pPr>
            <w:r w:rsidRPr="000E1170">
              <w:rPr>
                <w:sz w:val="24"/>
                <w:szCs w:val="24"/>
              </w:rPr>
              <w:t>зона инкубатория</w:t>
            </w:r>
          </w:p>
        </w:tc>
        <w:tc>
          <w:tcPr>
            <w:tcW w:w="2817" w:type="dxa"/>
            <w:gridSpan w:val="10"/>
          </w:tcPr>
          <w:p w:rsidR="00096F0D" w:rsidRPr="000E1170" w:rsidRDefault="00096F0D" w:rsidP="00096F0D">
            <w:pPr>
              <w:widowControl w:val="0"/>
              <w:autoSpaceDE w:val="0"/>
              <w:jc w:val="center"/>
              <w:rPr>
                <w:rFonts w:eastAsia="Calibri"/>
                <w:sz w:val="24"/>
                <w:szCs w:val="24"/>
                <w:lang w:eastAsia="en-US"/>
              </w:rPr>
            </w:pP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28</w:t>
            </w: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30</w:t>
            </w: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31</w:t>
            </w:r>
          </w:p>
          <w:p w:rsidR="00096F0D" w:rsidRPr="000E1170" w:rsidRDefault="00096F0D" w:rsidP="00096F0D">
            <w:pPr>
              <w:widowControl w:val="0"/>
              <w:suppressAutoHyphens/>
              <w:autoSpaceDE w:val="0"/>
              <w:jc w:val="center"/>
              <w:rPr>
                <w:rFonts w:eastAsia="Calibri"/>
                <w:sz w:val="24"/>
                <w:szCs w:val="24"/>
                <w:lang w:eastAsia="en-US"/>
              </w:rPr>
            </w:pPr>
            <w:r w:rsidRPr="000E1170">
              <w:rPr>
                <w:rFonts w:eastAsia="Calibri"/>
                <w:sz w:val="24"/>
                <w:szCs w:val="24"/>
                <w:lang w:eastAsia="en-US"/>
              </w:rPr>
              <w:t>25</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600 тыс. кур-несушек</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autoSpaceDE w:val="0"/>
              <w:autoSpaceDN w:val="0"/>
              <w:adjustRightInd w:val="0"/>
              <w:rPr>
                <w:sz w:val="24"/>
                <w:szCs w:val="24"/>
              </w:rPr>
            </w:pPr>
            <w:r w:rsidRPr="000E1170">
              <w:rPr>
                <w:sz w:val="24"/>
                <w:szCs w:val="24"/>
              </w:rPr>
              <w:t>зона родительского стада</w:t>
            </w:r>
          </w:p>
          <w:p w:rsidR="00096F0D" w:rsidRPr="000E1170" w:rsidRDefault="00096F0D" w:rsidP="00096F0D">
            <w:pPr>
              <w:suppressAutoHyphens/>
              <w:autoSpaceDE w:val="0"/>
              <w:autoSpaceDN w:val="0"/>
              <w:adjustRightInd w:val="0"/>
              <w:rPr>
                <w:sz w:val="24"/>
                <w:szCs w:val="24"/>
              </w:rPr>
            </w:pPr>
            <w:r w:rsidRPr="000E1170">
              <w:rPr>
                <w:sz w:val="24"/>
                <w:szCs w:val="24"/>
              </w:rPr>
              <w:t>зона инкубатория</w:t>
            </w:r>
          </w:p>
        </w:tc>
        <w:tc>
          <w:tcPr>
            <w:tcW w:w="2817" w:type="dxa"/>
            <w:gridSpan w:val="10"/>
          </w:tcPr>
          <w:p w:rsidR="00096F0D" w:rsidRPr="000E1170" w:rsidRDefault="00096F0D" w:rsidP="00096F0D">
            <w:pPr>
              <w:widowControl w:val="0"/>
              <w:autoSpaceDE w:val="0"/>
              <w:jc w:val="center"/>
              <w:rPr>
                <w:rFonts w:eastAsia="Calibri"/>
                <w:sz w:val="24"/>
                <w:szCs w:val="24"/>
                <w:lang w:eastAsia="en-US"/>
              </w:rPr>
            </w:pP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29</w:t>
            </w: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29</w:t>
            </w: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34</w:t>
            </w:r>
          </w:p>
          <w:p w:rsidR="00096F0D" w:rsidRPr="000E1170" w:rsidRDefault="00096F0D" w:rsidP="00096F0D">
            <w:pPr>
              <w:widowControl w:val="0"/>
              <w:suppressAutoHyphens/>
              <w:autoSpaceDE w:val="0"/>
              <w:jc w:val="center"/>
              <w:rPr>
                <w:rFonts w:eastAsia="Calibri"/>
                <w:sz w:val="24"/>
                <w:szCs w:val="24"/>
                <w:lang w:eastAsia="en-US"/>
              </w:rPr>
            </w:pPr>
            <w:r w:rsidRPr="000E1170">
              <w:rPr>
                <w:rFonts w:eastAsia="Calibri"/>
                <w:sz w:val="24"/>
                <w:szCs w:val="24"/>
                <w:lang w:eastAsia="en-US"/>
              </w:rPr>
              <w:t>34</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1 млн. кур-несушек</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autoSpaceDE w:val="0"/>
              <w:autoSpaceDN w:val="0"/>
              <w:adjustRightInd w:val="0"/>
              <w:rPr>
                <w:sz w:val="24"/>
                <w:szCs w:val="24"/>
              </w:rPr>
            </w:pPr>
            <w:r w:rsidRPr="000E1170">
              <w:rPr>
                <w:sz w:val="24"/>
                <w:szCs w:val="24"/>
              </w:rPr>
              <w:t>зона родительского стада</w:t>
            </w:r>
          </w:p>
          <w:p w:rsidR="00096F0D" w:rsidRPr="000E1170" w:rsidRDefault="00096F0D" w:rsidP="00096F0D">
            <w:pPr>
              <w:suppressAutoHyphens/>
              <w:autoSpaceDE w:val="0"/>
              <w:autoSpaceDN w:val="0"/>
              <w:adjustRightInd w:val="0"/>
              <w:rPr>
                <w:sz w:val="24"/>
                <w:szCs w:val="24"/>
              </w:rPr>
            </w:pPr>
            <w:r w:rsidRPr="000E1170">
              <w:rPr>
                <w:sz w:val="24"/>
                <w:szCs w:val="24"/>
              </w:rPr>
              <w:t>зона инкубатория</w:t>
            </w:r>
          </w:p>
        </w:tc>
        <w:tc>
          <w:tcPr>
            <w:tcW w:w="2817" w:type="dxa"/>
            <w:gridSpan w:val="10"/>
          </w:tcPr>
          <w:p w:rsidR="00096F0D" w:rsidRPr="000E1170" w:rsidRDefault="00096F0D" w:rsidP="00096F0D">
            <w:pPr>
              <w:widowControl w:val="0"/>
              <w:autoSpaceDE w:val="0"/>
              <w:jc w:val="center"/>
              <w:rPr>
                <w:rFonts w:eastAsia="Calibri"/>
                <w:sz w:val="24"/>
                <w:szCs w:val="24"/>
                <w:lang w:eastAsia="en-US"/>
              </w:rPr>
            </w:pP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25</w:t>
            </w: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26</w:t>
            </w:r>
          </w:p>
          <w:p w:rsidR="00096F0D" w:rsidRPr="000E1170" w:rsidRDefault="00096F0D" w:rsidP="00096F0D">
            <w:pPr>
              <w:widowControl w:val="0"/>
              <w:autoSpaceDE w:val="0"/>
              <w:jc w:val="center"/>
              <w:rPr>
                <w:rFonts w:eastAsia="Calibri"/>
                <w:sz w:val="24"/>
                <w:szCs w:val="24"/>
                <w:lang w:eastAsia="en-US"/>
              </w:rPr>
            </w:pPr>
            <w:r w:rsidRPr="000E1170">
              <w:rPr>
                <w:rFonts w:eastAsia="Calibri"/>
                <w:sz w:val="24"/>
                <w:szCs w:val="24"/>
                <w:lang w:eastAsia="en-US"/>
              </w:rPr>
              <w:t>26</w:t>
            </w:r>
          </w:p>
          <w:p w:rsidR="00096F0D" w:rsidRPr="000E1170" w:rsidRDefault="00096F0D" w:rsidP="00096F0D">
            <w:pPr>
              <w:widowControl w:val="0"/>
              <w:suppressAutoHyphens/>
              <w:autoSpaceDE w:val="0"/>
              <w:jc w:val="center"/>
              <w:rPr>
                <w:rFonts w:eastAsia="Calibri"/>
                <w:sz w:val="24"/>
                <w:szCs w:val="24"/>
                <w:lang w:eastAsia="en-US"/>
              </w:rPr>
            </w:pPr>
            <w:r w:rsidRPr="000E1170">
              <w:rPr>
                <w:rFonts w:eastAsia="Calibri"/>
                <w:sz w:val="24"/>
                <w:szCs w:val="24"/>
                <w:lang w:eastAsia="en-US"/>
              </w:rPr>
              <w:t>26</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pStyle w:val="100"/>
              <w:jc w:val="center"/>
              <w:rPr>
                <w:bCs/>
                <w:sz w:val="24"/>
              </w:rPr>
            </w:pPr>
            <w:r w:rsidRPr="000E1170">
              <w:rPr>
                <w:bCs/>
                <w:sz w:val="24"/>
                <w:szCs w:val="24"/>
              </w:rPr>
              <w:t>Мясного направления</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pStyle w:val="100"/>
              <w:jc w:val="center"/>
              <w:rPr>
                <w:bCs/>
                <w:sz w:val="24"/>
              </w:rPr>
            </w:pPr>
            <w:r w:rsidRPr="000E1170">
              <w:rPr>
                <w:bCs/>
                <w:sz w:val="24"/>
                <w:szCs w:val="24"/>
              </w:rPr>
              <w:t>бройлерные</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widowControl w:val="0"/>
              <w:autoSpaceDE w:val="0"/>
              <w:rPr>
                <w:bCs/>
                <w:sz w:val="24"/>
                <w:szCs w:val="24"/>
                <w:lang w:eastAsia="zh-CN"/>
              </w:rPr>
            </w:pPr>
            <w:r w:rsidRPr="000E1170">
              <w:rPr>
                <w:bCs/>
                <w:sz w:val="24"/>
                <w:szCs w:val="24"/>
              </w:rPr>
              <w:t>на 3млн. бройлеров</w:t>
            </w:r>
          </w:p>
          <w:p w:rsidR="00096F0D" w:rsidRPr="000E1170" w:rsidRDefault="00096F0D" w:rsidP="00096F0D">
            <w:pPr>
              <w:widowControl w:val="0"/>
              <w:autoSpaceDE w:val="0"/>
              <w:rPr>
                <w:bCs/>
                <w:sz w:val="24"/>
                <w:szCs w:val="24"/>
              </w:rPr>
            </w:pPr>
            <w:r w:rsidRPr="000E1170">
              <w:rPr>
                <w:bCs/>
                <w:sz w:val="24"/>
                <w:szCs w:val="24"/>
              </w:rPr>
              <w:t xml:space="preserve">на 6 и 10 </w:t>
            </w:r>
            <w:proofErr w:type="gramStart"/>
            <w:r w:rsidRPr="000E1170">
              <w:rPr>
                <w:bCs/>
                <w:sz w:val="24"/>
                <w:szCs w:val="24"/>
              </w:rPr>
              <w:t>млн</w:t>
            </w:r>
            <w:proofErr w:type="gramEnd"/>
            <w:r w:rsidRPr="000E1170">
              <w:rPr>
                <w:bCs/>
                <w:sz w:val="24"/>
                <w:szCs w:val="24"/>
              </w:rPr>
              <w:t xml:space="preserve"> бройлеров</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autoSpaceDE w:val="0"/>
              <w:autoSpaceDN w:val="0"/>
              <w:adjustRightInd w:val="0"/>
              <w:rPr>
                <w:sz w:val="24"/>
                <w:szCs w:val="24"/>
              </w:rPr>
            </w:pPr>
            <w:r w:rsidRPr="000E1170">
              <w:rPr>
                <w:sz w:val="24"/>
                <w:szCs w:val="24"/>
              </w:rPr>
              <w:t>зона родительского стада</w:t>
            </w:r>
          </w:p>
          <w:p w:rsidR="00096F0D" w:rsidRPr="000E1170" w:rsidRDefault="00096F0D" w:rsidP="00096F0D">
            <w:pPr>
              <w:widowControl w:val="0"/>
              <w:autoSpaceDE w:val="0"/>
              <w:rPr>
                <w:bCs/>
                <w:sz w:val="24"/>
                <w:szCs w:val="24"/>
                <w:lang w:eastAsia="zh-CN"/>
              </w:rPr>
            </w:pPr>
            <w:r w:rsidRPr="000E1170">
              <w:rPr>
                <w:sz w:val="24"/>
                <w:szCs w:val="24"/>
              </w:rPr>
              <w:t>зона инкубатория</w:t>
            </w:r>
          </w:p>
          <w:p w:rsidR="00096F0D" w:rsidRPr="000E1170" w:rsidRDefault="00096F0D" w:rsidP="00096F0D">
            <w:pPr>
              <w:autoSpaceDE w:val="0"/>
              <w:autoSpaceDN w:val="0"/>
              <w:adjustRightInd w:val="0"/>
              <w:rPr>
                <w:sz w:val="24"/>
                <w:szCs w:val="24"/>
              </w:rPr>
            </w:pPr>
            <w:r w:rsidRPr="000E1170">
              <w:rPr>
                <w:sz w:val="24"/>
                <w:szCs w:val="24"/>
              </w:rPr>
              <w:t>зона убоя и переработки</w:t>
            </w:r>
          </w:p>
        </w:tc>
        <w:tc>
          <w:tcPr>
            <w:tcW w:w="2817" w:type="dxa"/>
            <w:gridSpan w:val="10"/>
          </w:tcPr>
          <w:p w:rsidR="00096F0D" w:rsidRPr="000E1170" w:rsidRDefault="00096F0D" w:rsidP="00096F0D">
            <w:pPr>
              <w:widowControl w:val="0"/>
              <w:autoSpaceDE w:val="0"/>
              <w:jc w:val="center"/>
              <w:rPr>
                <w:bCs/>
                <w:sz w:val="24"/>
                <w:szCs w:val="24"/>
                <w:lang w:eastAsia="zh-CN"/>
              </w:rPr>
            </w:pPr>
            <w:r w:rsidRPr="000E1170">
              <w:rPr>
                <w:bCs/>
                <w:sz w:val="24"/>
                <w:szCs w:val="24"/>
              </w:rPr>
              <w:t>28</w:t>
            </w:r>
          </w:p>
          <w:p w:rsidR="00096F0D" w:rsidRPr="000E1170" w:rsidRDefault="00096F0D" w:rsidP="00096F0D">
            <w:pPr>
              <w:widowControl w:val="0"/>
              <w:autoSpaceDE w:val="0"/>
              <w:jc w:val="center"/>
              <w:rPr>
                <w:bCs/>
                <w:sz w:val="24"/>
                <w:szCs w:val="24"/>
              </w:rPr>
            </w:pPr>
          </w:p>
          <w:p w:rsidR="00096F0D" w:rsidRPr="000E1170" w:rsidRDefault="00096F0D" w:rsidP="00096F0D">
            <w:pPr>
              <w:widowControl w:val="0"/>
              <w:autoSpaceDE w:val="0"/>
              <w:jc w:val="center"/>
              <w:rPr>
                <w:bCs/>
                <w:sz w:val="24"/>
                <w:szCs w:val="24"/>
              </w:rPr>
            </w:pPr>
            <w:r w:rsidRPr="000E1170">
              <w:rPr>
                <w:bCs/>
                <w:sz w:val="24"/>
                <w:szCs w:val="24"/>
              </w:rPr>
              <w:t>28</w:t>
            </w:r>
          </w:p>
          <w:p w:rsidR="00096F0D" w:rsidRPr="000E1170" w:rsidRDefault="00096F0D" w:rsidP="00096F0D">
            <w:pPr>
              <w:widowControl w:val="0"/>
              <w:autoSpaceDE w:val="0"/>
              <w:jc w:val="center"/>
              <w:rPr>
                <w:bCs/>
                <w:sz w:val="24"/>
                <w:szCs w:val="24"/>
              </w:rPr>
            </w:pPr>
            <w:r w:rsidRPr="000E1170">
              <w:rPr>
                <w:bCs/>
                <w:sz w:val="24"/>
                <w:szCs w:val="24"/>
              </w:rPr>
              <w:t>33</w:t>
            </w:r>
          </w:p>
          <w:p w:rsidR="00096F0D" w:rsidRPr="000E1170" w:rsidRDefault="00096F0D" w:rsidP="00096F0D">
            <w:pPr>
              <w:widowControl w:val="0"/>
              <w:autoSpaceDE w:val="0"/>
              <w:jc w:val="center"/>
              <w:rPr>
                <w:bCs/>
                <w:sz w:val="24"/>
                <w:szCs w:val="24"/>
              </w:rPr>
            </w:pPr>
            <w:r w:rsidRPr="000E1170">
              <w:rPr>
                <w:bCs/>
                <w:sz w:val="24"/>
                <w:szCs w:val="24"/>
              </w:rPr>
              <w:t>33</w:t>
            </w:r>
          </w:p>
          <w:p w:rsidR="00096F0D" w:rsidRPr="000E1170" w:rsidRDefault="00096F0D" w:rsidP="00096F0D">
            <w:pPr>
              <w:widowControl w:val="0"/>
              <w:autoSpaceDE w:val="0"/>
              <w:jc w:val="center"/>
              <w:rPr>
                <w:bCs/>
                <w:sz w:val="24"/>
                <w:szCs w:val="24"/>
              </w:rPr>
            </w:pPr>
            <w:r w:rsidRPr="000E1170">
              <w:rPr>
                <w:bCs/>
                <w:sz w:val="24"/>
                <w:szCs w:val="24"/>
              </w:rPr>
              <w:t>32</w:t>
            </w:r>
          </w:p>
          <w:p w:rsidR="00096F0D" w:rsidRPr="000E1170" w:rsidRDefault="00096F0D" w:rsidP="00096F0D">
            <w:pPr>
              <w:widowControl w:val="0"/>
              <w:suppressAutoHyphens/>
              <w:autoSpaceDE w:val="0"/>
              <w:jc w:val="center"/>
              <w:rPr>
                <w:rFonts w:eastAsia="Calibri"/>
                <w:sz w:val="24"/>
                <w:szCs w:val="24"/>
                <w:lang w:eastAsia="en-US"/>
              </w:rPr>
            </w:pPr>
            <w:r w:rsidRPr="000E1170">
              <w:rPr>
                <w:bCs/>
                <w:sz w:val="24"/>
                <w:szCs w:val="24"/>
              </w:rPr>
              <w:t>23</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pStyle w:val="100"/>
              <w:jc w:val="center"/>
              <w:rPr>
                <w:bCs/>
                <w:sz w:val="24"/>
              </w:rPr>
            </w:pPr>
            <w:proofErr w:type="spellStart"/>
            <w:r w:rsidRPr="000E1170">
              <w:rPr>
                <w:sz w:val="24"/>
                <w:szCs w:val="24"/>
              </w:rPr>
              <w:t>утководческие</w:t>
            </w:r>
            <w:proofErr w:type="spellEnd"/>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500 тыс. утят-бройлеров</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t>зона взрослой птицы</w:t>
            </w:r>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autoSpaceDE w:val="0"/>
              <w:autoSpaceDN w:val="0"/>
              <w:adjustRightInd w:val="0"/>
              <w:rPr>
                <w:sz w:val="24"/>
                <w:szCs w:val="24"/>
              </w:rPr>
            </w:pPr>
            <w:r w:rsidRPr="000E1170">
              <w:rPr>
                <w:sz w:val="24"/>
                <w:szCs w:val="24"/>
              </w:rPr>
              <w:t>зона инкубатория</w:t>
            </w:r>
          </w:p>
        </w:tc>
        <w:tc>
          <w:tcPr>
            <w:tcW w:w="2817" w:type="dxa"/>
            <w:gridSpan w:val="10"/>
          </w:tcPr>
          <w:p w:rsidR="00096F0D" w:rsidRPr="000E1170" w:rsidRDefault="00096F0D" w:rsidP="00096F0D">
            <w:pPr>
              <w:widowControl w:val="0"/>
              <w:autoSpaceDE w:val="0"/>
              <w:jc w:val="center"/>
              <w:rPr>
                <w:bCs/>
                <w:sz w:val="24"/>
                <w:szCs w:val="24"/>
                <w:lang w:eastAsia="zh-CN"/>
              </w:rPr>
            </w:pPr>
          </w:p>
          <w:p w:rsidR="00096F0D" w:rsidRPr="000E1170" w:rsidRDefault="00096F0D" w:rsidP="00096F0D">
            <w:pPr>
              <w:widowControl w:val="0"/>
              <w:autoSpaceDE w:val="0"/>
              <w:jc w:val="center"/>
              <w:rPr>
                <w:bCs/>
                <w:sz w:val="24"/>
                <w:szCs w:val="24"/>
              </w:rPr>
            </w:pPr>
            <w:r w:rsidRPr="000E1170">
              <w:rPr>
                <w:bCs/>
                <w:sz w:val="24"/>
                <w:szCs w:val="24"/>
              </w:rPr>
              <w:t>28</w:t>
            </w:r>
          </w:p>
          <w:p w:rsidR="00096F0D" w:rsidRPr="000E1170" w:rsidRDefault="00096F0D" w:rsidP="00096F0D">
            <w:pPr>
              <w:widowControl w:val="0"/>
              <w:autoSpaceDE w:val="0"/>
              <w:jc w:val="center"/>
              <w:rPr>
                <w:bCs/>
                <w:sz w:val="24"/>
                <w:szCs w:val="24"/>
              </w:rPr>
            </w:pPr>
            <w:r w:rsidRPr="000E1170">
              <w:rPr>
                <w:bCs/>
                <w:sz w:val="24"/>
                <w:szCs w:val="24"/>
              </w:rPr>
              <w:t>29</w:t>
            </w:r>
          </w:p>
          <w:p w:rsidR="00096F0D" w:rsidRPr="000E1170" w:rsidRDefault="00096F0D" w:rsidP="00096F0D">
            <w:pPr>
              <w:widowControl w:val="0"/>
              <w:autoSpaceDE w:val="0"/>
              <w:jc w:val="center"/>
              <w:rPr>
                <w:bCs/>
                <w:sz w:val="24"/>
                <w:szCs w:val="24"/>
              </w:rPr>
            </w:pPr>
            <w:r w:rsidRPr="000E1170">
              <w:rPr>
                <w:bCs/>
                <w:sz w:val="24"/>
                <w:szCs w:val="24"/>
              </w:rPr>
              <w:t>28</w:t>
            </w:r>
          </w:p>
          <w:p w:rsidR="00096F0D" w:rsidRPr="000E1170" w:rsidRDefault="00096F0D" w:rsidP="00096F0D">
            <w:pPr>
              <w:widowControl w:val="0"/>
              <w:suppressAutoHyphens/>
              <w:autoSpaceDE w:val="0"/>
              <w:jc w:val="center"/>
              <w:rPr>
                <w:rFonts w:eastAsia="Calibri"/>
                <w:sz w:val="24"/>
                <w:szCs w:val="24"/>
                <w:lang w:eastAsia="en-US"/>
              </w:rPr>
            </w:pPr>
            <w:r w:rsidRPr="000E1170">
              <w:rPr>
                <w:bCs/>
                <w:sz w:val="24"/>
                <w:szCs w:val="24"/>
              </w:rPr>
              <w:t>26</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1 млн. утят-бройлеров</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lastRenderedPageBreak/>
              <w:t>зона взрослой птицы</w:t>
            </w:r>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widowControl w:val="0"/>
              <w:suppressAutoHyphens/>
              <w:autoSpaceDE w:val="0"/>
              <w:rPr>
                <w:sz w:val="24"/>
                <w:szCs w:val="24"/>
              </w:rPr>
            </w:pPr>
            <w:r w:rsidRPr="000E1170">
              <w:rPr>
                <w:sz w:val="24"/>
                <w:szCs w:val="24"/>
              </w:rPr>
              <w:t>зона инкубатория</w:t>
            </w:r>
          </w:p>
        </w:tc>
        <w:tc>
          <w:tcPr>
            <w:tcW w:w="2817" w:type="dxa"/>
            <w:gridSpan w:val="10"/>
          </w:tcPr>
          <w:p w:rsidR="00096F0D" w:rsidRPr="000E1170" w:rsidRDefault="00096F0D" w:rsidP="00096F0D">
            <w:pPr>
              <w:widowControl w:val="0"/>
              <w:autoSpaceDE w:val="0"/>
              <w:jc w:val="center"/>
              <w:rPr>
                <w:bCs/>
                <w:sz w:val="24"/>
                <w:szCs w:val="24"/>
                <w:lang w:eastAsia="zh-CN"/>
              </w:rPr>
            </w:pPr>
          </w:p>
          <w:p w:rsidR="00096F0D" w:rsidRPr="000E1170" w:rsidRDefault="00096F0D" w:rsidP="00096F0D">
            <w:pPr>
              <w:widowControl w:val="0"/>
              <w:autoSpaceDE w:val="0"/>
              <w:jc w:val="center"/>
              <w:rPr>
                <w:bCs/>
                <w:sz w:val="24"/>
                <w:szCs w:val="24"/>
              </w:rPr>
            </w:pPr>
            <w:r w:rsidRPr="000E1170">
              <w:rPr>
                <w:bCs/>
                <w:sz w:val="24"/>
                <w:szCs w:val="24"/>
              </w:rPr>
              <w:t>38</w:t>
            </w:r>
          </w:p>
          <w:p w:rsidR="00096F0D" w:rsidRPr="000E1170" w:rsidRDefault="00096F0D" w:rsidP="00096F0D">
            <w:pPr>
              <w:widowControl w:val="0"/>
              <w:autoSpaceDE w:val="0"/>
              <w:jc w:val="center"/>
              <w:rPr>
                <w:bCs/>
                <w:sz w:val="24"/>
                <w:szCs w:val="24"/>
              </w:rPr>
            </w:pPr>
            <w:r w:rsidRPr="000E1170">
              <w:rPr>
                <w:bCs/>
                <w:sz w:val="24"/>
                <w:szCs w:val="24"/>
              </w:rPr>
              <w:lastRenderedPageBreak/>
              <w:t>41</w:t>
            </w:r>
          </w:p>
          <w:p w:rsidR="00096F0D" w:rsidRPr="000E1170" w:rsidRDefault="00096F0D" w:rsidP="00096F0D">
            <w:pPr>
              <w:widowControl w:val="0"/>
              <w:autoSpaceDE w:val="0"/>
              <w:jc w:val="center"/>
              <w:rPr>
                <w:bCs/>
                <w:sz w:val="24"/>
                <w:szCs w:val="24"/>
              </w:rPr>
            </w:pPr>
            <w:r w:rsidRPr="000E1170">
              <w:rPr>
                <w:bCs/>
                <w:sz w:val="24"/>
                <w:szCs w:val="24"/>
              </w:rPr>
              <w:t>29</w:t>
            </w:r>
          </w:p>
          <w:p w:rsidR="00096F0D" w:rsidRPr="000E1170" w:rsidRDefault="00096F0D" w:rsidP="00096F0D">
            <w:pPr>
              <w:widowControl w:val="0"/>
              <w:suppressAutoHyphens/>
              <w:autoSpaceDE w:val="0"/>
              <w:jc w:val="center"/>
              <w:rPr>
                <w:bCs/>
                <w:sz w:val="24"/>
                <w:szCs w:val="24"/>
                <w:lang w:eastAsia="zh-CN"/>
              </w:rPr>
            </w:pPr>
            <w:r w:rsidRPr="000E1170">
              <w:rPr>
                <w:bCs/>
                <w:sz w:val="24"/>
                <w:szCs w:val="24"/>
              </w:rPr>
              <w:t>30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r w:rsidRPr="000E1170">
              <w:rPr>
                <w:sz w:val="24"/>
                <w:szCs w:val="24"/>
              </w:rPr>
              <w:t>на 5 млн. утят-бройлеров</w:t>
            </w:r>
          </w:p>
          <w:p w:rsidR="00096F0D" w:rsidRPr="000E1170" w:rsidRDefault="00096F0D" w:rsidP="00096F0D">
            <w:pPr>
              <w:autoSpaceDE w:val="0"/>
              <w:autoSpaceDN w:val="0"/>
              <w:adjustRightInd w:val="0"/>
              <w:rPr>
                <w:sz w:val="24"/>
                <w:szCs w:val="24"/>
              </w:rPr>
            </w:pPr>
            <w:r w:rsidRPr="000E1170">
              <w:rPr>
                <w:sz w:val="24"/>
                <w:szCs w:val="24"/>
              </w:rPr>
              <w:t xml:space="preserve">зона </w:t>
            </w:r>
            <w:proofErr w:type="spellStart"/>
            <w:r w:rsidRPr="000E1170">
              <w:rPr>
                <w:sz w:val="24"/>
                <w:szCs w:val="24"/>
              </w:rPr>
              <w:t>промстада</w:t>
            </w:r>
            <w:proofErr w:type="spellEnd"/>
          </w:p>
          <w:p w:rsidR="00096F0D" w:rsidRPr="000E1170" w:rsidRDefault="00096F0D" w:rsidP="00096F0D">
            <w:pPr>
              <w:autoSpaceDE w:val="0"/>
              <w:autoSpaceDN w:val="0"/>
              <w:adjustRightInd w:val="0"/>
              <w:rPr>
                <w:sz w:val="24"/>
                <w:szCs w:val="24"/>
              </w:rPr>
            </w:pPr>
            <w:r w:rsidRPr="000E1170">
              <w:rPr>
                <w:sz w:val="24"/>
                <w:szCs w:val="24"/>
              </w:rPr>
              <w:t>зона взрослой птицы</w:t>
            </w:r>
          </w:p>
          <w:p w:rsidR="00096F0D" w:rsidRPr="000E1170" w:rsidRDefault="00096F0D" w:rsidP="00096F0D">
            <w:pPr>
              <w:autoSpaceDE w:val="0"/>
              <w:autoSpaceDN w:val="0"/>
              <w:adjustRightInd w:val="0"/>
              <w:rPr>
                <w:sz w:val="24"/>
                <w:szCs w:val="24"/>
              </w:rPr>
            </w:pPr>
            <w:r w:rsidRPr="000E1170">
              <w:rPr>
                <w:sz w:val="24"/>
                <w:szCs w:val="24"/>
              </w:rPr>
              <w:t>зона ремонтного молодняка</w:t>
            </w:r>
          </w:p>
          <w:p w:rsidR="00096F0D" w:rsidRPr="000E1170" w:rsidRDefault="00096F0D" w:rsidP="00096F0D">
            <w:pPr>
              <w:suppressAutoHyphens/>
              <w:autoSpaceDE w:val="0"/>
              <w:autoSpaceDN w:val="0"/>
              <w:adjustRightInd w:val="0"/>
              <w:rPr>
                <w:sz w:val="24"/>
                <w:szCs w:val="24"/>
              </w:rPr>
            </w:pPr>
            <w:r w:rsidRPr="000E1170">
              <w:rPr>
                <w:sz w:val="24"/>
                <w:szCs w:val="24"/>
              </w:rPr>
              <w:t>зона инкубатория</w:t>
            </w:r>
          </w:p>
        </w:tc>
        <w:tc>
          <w:tcPr>
            <w:tcW w:w="2817" w:type="dxa"/>
            <w:gridSpan w:val="10"/>
          </w:tcPr>
          <w:p w:rsidR="00096F0D" w:rsidRPr="000E1170" w:rsidRDefault="00096F0D" w:rsidP="00096F0D">
            <w:pPr>
              <w:widowControl w:val="0"/>
              <w:autoSpaceDE w:val="0"/>
              <w:rPr>
                <w:bCs/>
                <w:sz w:val="24"/>
                <w:szCs w:val="24"/>
                <w:lang w:eastAsia="zh-CN"/>
              </w:rPr>
            </w:pPr>
          </w:p>
          <w:p w:rsidR="00096F0D" w:rsidRPr="000E1170" w:rsidRDefault="00096F0D" w:rsidP="00096F0D">
            <w:pPr>
              <w:widowControl w:val="0"/>
              <w:autoSpaceDE w:val="0"/>
              <w:jc w:val="center"/>
              <w:rPr>
                <w:bCs/>
                <w:sz w:val="24"/>
                <w:szCs w:val="24"/>
              </w:rPr>
            </w:pPr>
            <w:r w:rsidRPr="000E1170">
              <w:rPr>
                <w:bCs/>
                <w:sz w:val="24"/>
                <w:szCs w:val="24"/>
              </w:rPr>
              <w:t>39</w:t>
            </w:r>
          </w:p>
          <w:p w:rsidR="00096F0D" w:rsidRPr="000E1170" w:rsidRDefault="00096F0D" w:rsidP="00096F0D">
            <w:pPr>
              <w:widowControl w:val="0"/>
              <w:autoSpaceDE w:val="0"/>
              <w:jc w:val="center"/>
              <w:rPr>
                <w:bCs/>
                <w:sz w:val="24"/>
                <w:szCs w:val="24"/>
              </w:rPr>
            </w:pPr>
            <w:r w:rsidRPr="000E1170">
              <w:rPr>
                <w:bCs/>
                <w:sz w:val="24"/>
                <w:szCs w:val="24"/>
              </w:rPr>
              <w:t>41</w:t>
            </w:r>
          </w:p>
          <w:p w:rsidR="00096F0D" w:rsidRPr="000E1170" w:rsidRDefault="00096F0D" w:rsidP="00096F0D">
            <w:pPr>
              <w:widowControl w:val="0"/>
              <w:autoSpaceDE w:val="0"/>
              <w:jc w:val="center"/>
              <w:rPr>
                <w:bCs/>
                <w:sz w:val="24"/>
                <w:szCs w:val="24"/>
              </w:rPr>
            </w:pPr>
            <w:r w:rsidRPr="000E1170">
              <w:rPr>
                <w:bCs/>
                <w:sz w:val="24"/>
                <w:szCs w:val="24"/>
              </w:rPr>
              <w:t>30</w:t>
            </w:r>
          </w:p>
          <w:p w:rsidR="00096F0D" w:rsidRPr="000E1170" w:rsidRDefault="00096F0D" w:rsidP="00096F0D">
            <w:pPr>
              <w:widowControl w:val="0"/>
              <w:suppressAutoHyphens/>
              <w:autoSpaceDE w:val="0"/>
              <w:jc w:val="center"/>
              <w:rPr>
                <w:bCs/>
                <w:sz w:val="24"/>
                <w:szCs w:val="24"/>
                <w:lang w:eastAsia="zh-CN"/>
              </w:rPr>
            </w:pPr>
            <w:r w:rsidRPr="000E1170">
              <w:rPr>
                <w:bCs/>
                <w:sz w:val="24"/>
                <w:szCs w:val="24"/>
              </w:rPr>
              <w:t>31</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3A6445" w:rsidRDefault="00096F0D" w:rsidP="00131E13">
            <w:pPr>
              <w:suppressAutoHyphens/>
              <w:jc w:val="center"/>
            </w:pPr>
            <w:r w:rsidRPr="000E1170">
              <w:rPr>
                <w:sz w:val="24"/>
                <w:szCs w:val="24"/>
              </w:rPr>
              <w:t>Звероводческие и кролиководческие</w:t>
            </w:r>
          </w:p>
        </w:tc>
        <w:tc>
          <w:tcPr>
            <w:tcW w:w="6155" w:type="dxa"/>
            <w:gridSpan w:val="29"/>
          </w:tcPr>
          <w:p w:rsidR="00096F0D" w:rsidRPr="000E1170" w:rsidRDefault="00096F0D" w:rsidP="00096F0D">
            <w:pPr>
              <w:pStyle w:val="100"/>
              <w:jc w:val="center"/>
              <w:rPr>
                <w:bCs/>
                <w:sz w:val="24"/>
              </w:rPr>
            </w:pPr>
            <w:r w:rsidRPr="000E1170">
              <w:rPr>
                <w:sz w:val="24"/>
                <w:szCs w:val="24"/>
              </w:rPr>
              <w:t xml:space="preserve">содержание животных в </w:t>
            </w:r>
            <w:proofErr w:type="spellStart"/>
            <w:r w:rsidRPr="000E1170">
              <w:rPr>
                <w:sz w:val="24"/>
                <w:szCs w:val="24"/>
              </w:rPr>
              <w:t>шедах</w:t>
            </w:r>
            <w:proofErr w:type="spellEnd"/>
            <w:r w:rsidRPr="000E1170">
              <w:rPr>
                <w:sz w:val="24"/>
                <w:szCs w:val="24"/>
              </w:rPr>
              <w:t>:</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widowControl w:val="0"/>
              <w:autoSpaceDE w:val="0"/>
              <w:rPr>
                <w:bCs/>
                <w:sz w:val="24"/>
                <w:szCs w:val="24"/>
                <w:lang w:eastAsia="zh-CN"/>
              </w:rPr>
            </w:pPr>
            <w:r w:rsidRPr="000E1170">
              <w:rPr>
                <w:bCs/>
                <w:sz w:val="24"/>
                <w:szCs w:val="24"/>
              </w:rPr>
              <w:t>звероводческие</w:t>
            </w:r>
          </w:p>
          <w:p w:rsidR="00096F0D" w:rsidRPr="000E1170" w:rsidRDefault="00096F0D" w:rsidP="00096F0D">
            <w:pPr>
              <w:widowControl w:val="0"/>
              <w:suppressAutoHyphens/>
              <w:autoSpaceDE w:val="0"/>
              <w:rPr>
                <w:bCs/>
                <w:sz w:val="24"/>
                <w:szCs w:val="24"/>
                <w:lang w:eastAsia="zh-CN"/>
              </w:rPr>
            </w:pPr>
            <w:r w:rsidRPr="000E1170">
              <w:rPr>
                <w:bCs/>
                <w:sz w:val="24"/>
                <w:szCs w:val="24"/>
              </w:rPr>
              <w:t>кролиководческие</w:t>
            </w:r>
          </w:p>
        </w:tc>
        <w:tc>
          <w:tcPr>
            <w:tcW w:w="2817" w:type="dxa"/>
            <w:gridSpan w:val="10"/>
          </w:tcPr>
          <w:p w:rsidR="00096F0D" w:rsidRPr="000E1170" w:rsidRDefault="00096F0D" w:rsidP="00096F0D">
            <w:pPr>
              <w:widowControl w:val="0"/>
              <w:autoSpaceDE w:val="0"/>
              <w:jc w:val="center"/>
              <w:rPr>
                <w:bCs/>
                <w:sz w:val="24"/>
                <w:szCs w:val="24"/>
                <w:lang w:eastAsia="zh-CN"/>
              </w:rPr>
            </w:pPr>
            <w:r w:rsidRPr="000E1170">
              <w:rPr>
                <w:bCs/>
                <w:sz w:val="24"/>
                <w:szCs w:val="24"/>
              </w:rPr>
              <w:t>22</w:t>
            </w:r>
          </w:p>
          <w:p w:rsidR="00096F0D" w:rsidRPr="000E1170" w:rsidRDefault="00096F0D" w:rsidP="00096F0D">
            <w:pPr>
              <w:widowControl w:val="0"/>
              <w:suppressAutoHyphens/>
              <w:autoSpaceDE w:val="0"/>
              <w:jc w:val="center"/>
              <w:rPr>
                <w:bCs/>
                <w:sz w:val="24"/>
                <w:szCs w:val="24"/>
                <w:lang w:eastAsia="zh-CN"/>
              </w:rPr>
            </w:pPr>
            <w:r w:rsidRPr="000E1170">
              <w:rPr>
                <w:bCs/>
                <w:sz w:val="24"/>
                <w:szCs w:val="24"/>
              </w:rPr>
              <w:t>24</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6155" w:type="dxa"/>
            <w:gridSpan w:val="29"/>
          </w:tcPr>
          <w:p w:rsidR="00096F0D" w:rsidRPr="000E1170" w:rsidRDefault="00096F0D" w:rsidP="00096F0D">
            <w:pPr>
              <w:pStyle w:val="100"/>
              <w:jc w:val="center"/>
              <w:rPr>
                <w:bCs/>
                <w:sz w:val="24"/>
              </w:rPr>
            </w:pPr>
            <w:r w:rsidRPr="000E1170">
              <w:rPr>
                <w:rFonts w:eastAsia="Calibri"/>
                <w:sz w:val="24"/>
                <w:lang w:eastAsia="en-US"/>
              </w:rPr>
              <w:t>содержание животных в зданиях</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proofErr w:type="spellStart"/>
            <w:r w:rsidRPr="000E1170">
              <w:rPr>
                <w:sz w:val="24"/>
                <w:szCs w:val="24"/>
              </w:rPr>
              <w:t>нутриеводческие</w:t>
            </w:r>
            <w:proofErr w:type="spellEnd"/>
          </w:p>
          <w:p w:rsidR="00096F0D" w:rsidRPr="000E1170" w:rsidRDefault="00096F0D" w:rsidP="00096F0D">
            <w:pPr>
              <w:autoSpaceDE w:val="0"/>
              <w:autoSpaceDN w:val="0"/>
              <w:adjustRightInd w:val="0"/>
              <w:rPr>
                <w:sz w:val="24"/>
                <w:szCs w:val="24"/>
              </w:rPr>
            </w:pPr>
            <w:r w:rsidRPr="000E1170">
              <w:rPr>
                <w:sz w:val="24"/>
                <w:szCs w:val="24"/>
              </w:rPr>
              <w:t>кролиководческие</w:t>
            </w:r>
          </w:p>
        </w:tc>
        <w:tc>
          <w:tcPr>
            <w:tcW w:w="2817" w:type="dxa"/>
            <w:gridSpan w:val="10"/>
          </w:tcPr>
          <w:p w:rsidR="00096F0D" w:rsidRPr="000E1170" w:rsidRDefault="00096F0D" w:rsidP="00096F0D">
            <w:pPr>
              <w:pStyle w:val="100"/>
              <w:jc w:val="center"/>
              <w:rPr>
                <w:rFonts w:eastAsia="Calibri"/>
                <w:sz w:val="24"/>
                <w:lang w:eastAsia="en-US"/>
              </w:rPr>
            </w:pPr>
            <w:r w:rsidRPr="000E1170">
              <w:rPr>
                <w:rFonts w:eastAsia="Calibri"/>
                <w:sz w:val="24"/>
                <w:lang w:eastAsia="en-US"/>
              </w:rPr>
              <w:t>40</w:t>
            </w:r>
          </w:p>
          <w:p w:rsidR="00096F0D" w:rsidRPr="000E1170" w:rsidRDefault="00096F0D" w:rsidP="00096F0D">
            <w:pPr>
              <w:pStyle w:val="100"/>
              <w:jc w:val="center"/>
              <w:rPr>
                <w:rFonts w:eastAsia="Calibri"/>
                <w:sz w:val="24"/>
                <w:lang w:eastAsia="en-US"/>
              </w:rPr>
            </w:pPr>
            <w:r w:rsidRPr="000E1170">
              <w:rPr>
                <w:rFonts w:eastAsia="Calibri"/>
                <w:sz w:val="24"/>
                <w:lang w:eastAsia="en-US"/>
              </w:rPr>
              <w:t>45</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096F0D" w:rsidRDefault="00096F0D" w:rsidP="00096F0D">
            <w:pPr>
              <w:autoSpaceDE w:val="0"/>
              <w:autoSpaceDN w:val="0"/>
              <w:adjustRightInd w:val="0"/>
              <w:outlineLvl w:val="0"/>
              <w:rPr>
                <w:sz w:val="24"/>
                <w:szCs w:val="24"/>
              </w:rPr>
            </w:pPr>
            <w:r w:rsidRPr="000E1170">
              <w:rPr>
                <w:sz w:val="24"/>
                <w:szCs w:val="24"/>
              </w:rPr>
              <w:t>Тепличные</w:t>
            </w:r>
          </w:p>
        </w:tc>
        <w:tc>
          <w:tcPr>
            <w:tcW w:w="6155" w:type="dxa"/>
            <w:gridSpan w:val="29"/>
          </w:tcPr>
          <w:p w:rsidR="00096F0D" w:rsidRPr="000E1170" w:rsidRDefault="00096F0D" w:rsidP="00096F0D">
            <w:pPr>
              <w:pStyle w:val="100"/>
              <w:jc w:val="center"/>
              <w:rPr>
                <w:bCs/>
                <w:sz w:val="24"/>
              </w:rPr>
            </w:pPr>
            <w:r w:rsidRPr="000E1170">
              <w:rPr>
                <w:sz w:val="24"/>
                <w:szCs w:val="24"/>
              </w:rPr>
              <w:t>Многолетние теплицы общей площадью</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pStyle w:val="100"/>
              <w:jc w:val="center"/>
              <w:rPr>
                <w:sz w:val="24"/>
              </w:rPr>
            </w:pPr>
            <w:r w:rsidRPr="000E1170">
              <w:rPr>
                <w:sz w:val="24"/>
              </w:rPr>
              <w:t>6 га</w:t>
            </w:r>
          </w:p>
        </w:tc>
        <w:tc>
          <w:tcPr>
            <w:tcW w:w="2817" w:type="dxa"/>
            <w:gridSpan w:val="10"/>
          </w:tcPr>
          <w:p w:rsidR="00096F0D" w:rsidRPr="000E1170" w:rsidRDefault="00096F0D" w:rsidP="00096F0D">
            <w:pPr>
              <w:pStyle w:val="100"/>
              <w:jc w:val="center"/>
              <w:rPr>
                <w:rFonts w:eastAsia="Calibri"/>
                <w:sz w:val="24"/>
                <w:lang w:eastAsia="en-US"/>
              </w:rPr>
            </w:pPr>
            <w:r w:rsidRPr="000E1170">
              <w:rPr>
                <w:sz w:val="24"/>
              </w:rPr>
              <w:t>54</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pStyle w:val="100"/>
              <w:jc w:val="center"/>
              <w:rPr>
                <w:sz w:val="24"/>
              </w:rPr>
            </w:pPr>
            <w:r w:rsidRPr="000E1170">
              <w:rPr>
                <w:sz w:val="24"/>
              </w:rPr>
              <w:t>12 га</w:t>
            </w:r>
          </w:p>
        </w:tc>
        <w:tc>
          <w:tcPr>
            <w:tcW w:w="2817" w:type="dxa"/>
            <w:gridSpan w:val="10"/>
          </w:tcPr>
          <w:p w:rsidR="00096F0D" w:rsidRPr="000E1170" w:rsidRDefault="00096F0D" w:rsidP="00096F0D">
            <w:pPr>
              <w:pStyle w:val="100"/>
              <w:jc w:val="center"/>
              <w:rPr>
                <w:rFonts w:eastAsia="Calibri"/>
                <w:sz w:val="24"/>
                <w:lang w:eastAsia="en-US"/>
              </w:rPr>
            </w:pPr>
            <w:r w:rsidRPr="000E1170">
              <w:rPr>
                <w:sz w:val="24"/>
              </w:rPr>
              <w:t>56</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pStyle w:val="100"/>
              <w:jc w:val="center"/>
              <w:rPr>
                <w:sz w:val="24"/>
              </w:rPr>
            </w:pPr>
            <w:r w:rsidRPr="000E1170">
              <w:rPr>
                <w:sz w:val="24"/>
              </w:rPr>
              <w:t>18, 24 и 30 га</w:t>
            </w:r>
          </w:p>
        </w:tc>
        <w:tc>
          <w:tcPr>
            <w:tcW w:w="2817" w:type="dxa"/>
            <w:gridSpan w:val="10"/>
          </w:tcPr>
          <w:p w:rsidR="00096F0D" w:rsidRPr="000E1170" w:rsidRDefault="00096F0D" w:rsidP="00096F0D">
            <w:pPr>
              <w:pStyle w:val="100"/>
              <w:jc w:val="center"/>
              <w:rPr>
                <w:rFonts w:eastAsia="Calibri"/>
                <w:sz w:val="24"/>
                <w:lang w:eastAsia="en-US"/>
              </w:rPr>
            </w:pPr>
            <w:r w:rsidRPr="000E1170">
              <w:rPr>
                <w:sz w:val="24"/>
              </w:rPr>
              <w:t>60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pStyle w:val="100"/>
              <w:jc w:val="center"/>
              <w:rPr>
                <w:sz w:val="24"/>
              </w:rPr>
            </w:pPr>
            <w:r w:rsidRPr="000E1170">
              <w:rPr>
                <w:sz w:val="24"/>
              </w:rPr>
              <w:t>48 га</w:t>
            </w:r>
          </w:p>
        </w:tc>
        <w:tc>
          <w:tcPr>
            <w:tcW w:w="2817" w:type="dxa"/>
            <w:gridSpan w:val="10"/>
          </w:tcPr>
          <w:p w:rsidR="00096F0D" w:rsidRPr="000E1170" w:rsidRDefault="00096F0D" w:rsidP="00096F0D">
            <w:pPr>
              <w:pStyle w:val="100"/>
              <w:jc w:val="center"/>
              <w:rPr>
                <w:sz w:val="24"/>
              </w:rPr>
            </w:pPr>
            <w:r w:rsidRPr="000E1170">
              <w:rPr>
                <w:sz w:val="24"/>
              </w:rPr>
              <w:t>64</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val="restart"/>
          </w:tcPr>
          <w:p w:rsidR="00096F0D" w:rsidRPr="003A6445" w:rsidRDefault="00096F0D" w:rsidP="00131E13">
            <w:pPr>
              <w:suppressAutoHyphens/>
              <w:jc w:val="center"/>
            </w:pPr>
            <w:r w:rsidRPr="000E1170">
              <w:rPr>
                <w:bCs/>
                <w:sz w:val="24"/>
                <w:szCs w:val="24"/>
              </w:rPr>
              <w:t>Прочие предприятия</w:t>
            </w:r>
          </w:p>
        </w:tc>
        <w:tc>
          <w:tcPr>
            <w:tcW w:w="3338" w:type="dxa"/>
            <w:gridSpan w:val="19"/>
          </w:tcPr>
          <w:p w:rsidR="00096F0D" w:rsidRPr="000E1170" w:rsidRDefault="00096F0D" w:rsidP="00096F0D">
            <w:pPr>
              <w:widowControl w:val="0"/>
              <w:suppressAutoHyphens/>
              <w:autoSpaceDE w:val="0"/>
              <w:jc w:val="center"/>
              <w:rPr>
                <w:bCs/>
                <w:sz w:val="24"/>
                <w:szCs w:val="24"/>
                <w:lang w:eastAsia="zh-CN"/>
              </w:rPr>
            </w:pPr>
            <w:r w:rsidRPr="000E1170">
              <w:rPr>
                <w:bCs/>
                <w:sz w:val="24"/>
                <w:szCs w:val="24"/>
              </w:rPr>
              <w:t>по переработке или хранению сельскохозяйственной продукции</w:t>
            </w:r>
          </w:p>
        </w:tc>
        <w:tc>
          <w:tcPr>
            <w:tcW w:w="2817" w:type="dxa"/>
            <w:gridSpan w:val="10"/>
          </w:tcPr>
          <w:p w:rsidR="00096F0D" w:rsidRPr="000E1170" w:rsidRDefault="00096F0D" w:rsidP="00096F0D">
            <w:pPr>
              <w:widowControl w:val="0"/>
              <w:suppressAutoHyphens/>
              <w:autoSpaceDE w:val="0"/>
              <w:jc w:val="center"/>
              <w:rPr>
                <w:rFonts w:eastAsia="Calibri"/>
                <w:sz w:val="24"/>
                <w:szCs w:val="24"/>
                <w:lang w:eastAsia="en-US"/>
              </w:rPr>
            </w:pPr>
            <w:r w:rsidRPr="000E1170">
              <w:rPr>
                <w:bCs/>
                <w:sz w:val="24"/>
                <w:szCs w:val="24"/>
              </w:rPr>
              <w:t>50</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autoSpaceDE w:val="0"/>
              <w:autoSpaceDN w:val="0"/>
              <w:adjustRightInd w:val="0"/>
              <w:rPr>
                <w:sz w:val="24"/>
                <w:szCs w:val="24"/>
              </w:rPr>
            </w:pPr>
            <w:proofErr w:type="gramStart"/>
            <w:r w:rsidRPr="000E1170">
              <w:rPr>
                <w:sz w:val="24"/>
                <w:szCs w:val="24"/>
              </w:rPr>
              <w:t>Комбикормовые</w:t>
            </w:r>
            <w:proofErr w:type="gramEnd"/>
            <w:r w:rsidRPr="000E1170">
              <w:rPr>
                <w:sz w:val="24"/>
                <w:szCs w:val="24"/>
              </w:rPr>
              <w:t xml:space="preserve"> - для совхозов и колхозов</w:t>
            </w:r>
          </w:p>
        </w:tc>
        <w:tc>
          <w:tcPr>
            <w:tcW w:w="2817" w:type="dxa"/>
            <w:gridSpan w:val="10"/>
          </w:tcPr>
          <w:p w:rsidR="00096F0D" w:rsidRPr="000E1170" w:rsidRDefault="00096F0D" w:rsidP="00096F0D">
            <w:pPr>
              <w:pStyle w:val="100"/>
              <w:jc w:val="center"/>
              <w:rPr>
                <w:rFonts w:eastAsia="Calibri"/>
                <w:sz w:val="24"/>
                <w:lang w:eastAsia="en-US"/>
              </w:rPr>
            </w:pPr>
            <w:r w:rsidRPr="000E1170">
              <w:rPr>
                <w:bCs/>
                <w:sz w:val="24"/>
              </w:rPr>
              <w:t>27</w:t>
            </w:r>
          </w:p>
        </w:tc>
      </w:tr>
      <w:tr w:rsidR="00096F0D" w:rsidTr="00964550">
        <w:tc>
          <w:tcPr>
            <w:tcW w:w="2602" w:type="dxa"/>
            <w:vMerge/>
          </w:tcPr>
          <w:p w:rsidR="00096F0D" w:rsidRPr="003A6445" w:rsidRDefault="00096F0D" w:rsidP="0052751A">
            <w:pPr>
              <w:pStyle w:val="100"/>
              <w:rPr>
                <w:sz w:val="24"/>
              </w:rPr>
            </w:pPr>
          </w:p>
        </w:tc>
        <w:tc>
          <w:tcPr>
            <w:tcW w:w="3764" w:type="dxa"/>
            <w:vMerge/>
          </w:tcPr>
          <w:p w:rsidR="00096F0D" w:rsidRPr="003A6445" w:rsidRDefault="00096F0D" w:rsidP="0052751A">
            <w:pPr>
              <w:pStyle w:val="100"/>
              <w:rPr>
                <w:sz w:val="24"/>
              </w:rPr>
            </w:pPr>
          </w:p>
        </w:tc>
        <w:tc>
          <w:tcPr>
            <w:tcW w:w="2265" w:type="dxa"/>
            <w:gridSpan w:val="4"/>
            <w:vMerge/>
          </w:tcPr>
          <w:p w:rsidR="00096F0D" w:rsidRPr="003A6445" w:rsidRDefault="00096F0D" w:rsidP="00131E13">
            <w:pPr>
              <w:suppressAutoHyphens/>
              <w:jc w:val="center"/>
            </w:pPr>
          </w:p>
        </w:tc>
        <w:tc>
          <w:tcPr>
            <w:tcW w:w="3338" w:type="dxa"/>
            <w:gridSpan w:val="19"/>
          </w:tcPr>
          <w:p w:rsidR="00096F0D" w:rsidRPr="000E1170" w:rsidRDefault="00096F0D" w:rsidP="00096F0D">
            <w:pPr>
              <w:pStyle w:val="100"/>
              <w:jc w:val="center"/>
              <w:rPr>
                <w:bCs/>
                <w:sz w:val="24"/>
              </w:rPr>
            </w:pPr>
            <w:r w:rsidRPr="000E1170">
              <w:rPr>
                <w:bCs/>
                <w:sz w:val="24"/>
              </w:rPr>
              <w:t>по хранению семян и зерна</w:t>
            </w:r>
          </w:p>
        </w:tc>
        <w:tc>
          <w:tcPr>
            <w:tcW w:w="2817" w:type="dxa"/>
            <w:gridSpan w:val="10"/>
          </w:tcPr>
          <w:p w:rsidR="00096F0D" w:rsidRPr="000E1170" w:rsidRDefault="00096F0D" w:rsidP="00096F0D">
            <w:pPr>
              <w:pStyle w:val="100"/>
              <w:jc w:val="center"/>
              <w:rPr>
                <w:rFonts w:eastAsia="Calibri"/>
                <w:sz w:val="24"/>
                <w:lang w:eastAsia="en-US"/>
              </w:rPr>
            </w:pPr>
            <w:r w:rsidRPr="000E1170">
              <w:rPr>
                <w:bCs/>
                <w:sz w:val="24"/>
              </w:rPr>
              <w:t>28</w:t>
            </w:r>
          </w:p>
        </w:tc>
      </w:tr>
      <w:tr w:rsidR="00096F0D" w:rsidTr="00096F0D">
        <w:tc>
          <w:tcPr>
            <w:tcW w:w="14786" w:type="dxa"/>
            <w:gridSpan w:val="35"/>
          </w:tcPr>
          <w:p w:rsidR="00096F0D" w:rsidRPr="000E1170" w:rsidRDefault="00096F0D" w:rsidP="00096F0D">
            <w:pPr>
              <w:pStyle w:val="100"/>
              <w:jc w:val="center"/>
              <w:rPr>
                <w:bCs/>
                <w:sz w:val="24"/>
              </w:rPr>
            </w:pPr>
            <w:r w:rsidRPr="000E1170">
              <w:rPr>
                <w:rFonts w:eastAsia="Calibri"/>
                <w:b/>
                <w:sz w:val="24"/>
                <w:lang w:eastAsia="en-US"/>
              </w:rPr>
              <w:t>В области организации мест захоронения</w:t>
            </w:r>
          </w:p>
        </w:tc>
      </w:tr>
      <w:tr w:rsidR="00096F0D" w:rsidTr="00964550">
        <w:tc>
          <w:tcPr>
            <w:tcW w:w="2602" w:type="dxa"/>
            <w:vMerge w:val="restart"/>
          </w:tcPr>
          <w:p w:rsidR="00096F0D" w:rsidRPr="000E1170" w:rsidRDefault="00096F0D" w:rsidP="00096F0D">
            <w:pPr>
              <w:pStyle w:val="100"/>
              <w:rPr>
                <w:rFonts w:eastAsia="Calibri"/>
                <w:sz w:val="24"/>
                <w:lang w:eastAsia="en-US"/>
              </w:rPr>
            </w:pPr>
            <w:r w:rsidRPr="000E1170">
              <w:rPr>
                <w:rFonts w:eastAsia="Calibri"/>
                <w:sz w:val="24"/>
                <w:lang w:eastAsia="en-US"/>
              </w:rPr>
              <w:t xml:space="preserve">Кладбища традиционного захоронения </w:t>
            </w:r>
          </w:p>
          <w:p w:rsidR="00096F0D" w:rsidRPr="003A6445" w:rsidRDefault="00096F0D" w:rsidP="00096F0D">
            <w:pPr>
              <w:pStyle w:val="100"/>
              <w:rPr>
                <w:sz w:val="24"/>
              </w:rPr>
            </w:pPr>
            <w:r w:rsidRPr="000E1170">
              <w:rPr>
                <w:rFonts w:eastAsia="Calibri"/>
                <w:sz w:val="24"/>
                <w:lang w:eastAsia="en-US"/>
              </w:rPr>
              <w:t>и крематории</w:t>
            </w:r>
          </w:p>
        </w:tc>
        <w:tc>
          <w:tcPr>
            <w:tcW w:w="3764" w:type="dxa"/>
          </w:tcPr>
          <w:p w:rsidR="00096F0D" w:rsidRPr="000E1170" w:rsidRDefault="00096F0D" w:rsidP="00096F0D">
            <w:pPr>
              <w:pStyle w:val="100"/>
              <w:rPr>
                <w:rFonts w:eastAsia="Calibri"/>
                <w:sz w:val="24"/>
                <w:lang w:eastAsia="en-US"/>
              </w:rPr>
            </w:pPr>
            <w:r w:rsidRPr="000E1170">
              <w:rPr>
                <w:rFonts w:eastAsia="Calibri"/>
                <w:sz w:val="24"/>
                <w:lang w:eastAsia="en-US"/>
              </w:rPr>
              <w:t xml:space="preserve">Размер земельного участка для кладбища, </w:t>
            </w:r>
            <w:proofErr w:type="gramStart"/>
            <w:r w:rsidRPr="000E1170">
              <w:rPr>
                <w:rFonts w:eastAsia="Calibri"/>
                <w:sz w:val="24"/>
                <w:lang w:eastAsia="en-US"/>
              </w:rPr>
              <w:t>га</w:t>
            </w:r>
            <w:proofErr w:type="gramEnd"/>
            <w:r w:rsidRPr="000E1170">
              <w:rPr>
                <w:rFonts w:eastAsia="Calibri"/>
                <w:sz w:val="24"/>
                <w:lang w:eastAsia="en-US"/>
              </w:rPr>
              <w:t xml:space="preserve"> на 1 тыс. чел.</w:t>
            </w:r>
          </w:p>
        </w:tc>
        <w:tc>
          <w:tcPr>
            <w:tcW w:w="8420" w:type="dxa"/>
            <w:gridSpan w:val="33"/>
          </w:tcPr>
          <w:p w:rsidR="00096F0D" w:rsidRPr="000E1170" w:rsidRDefault="00096F0D" w:rsidP="00096F0D">
            <w:pPr>
              <w:pStyle w:val="100"/>
              <w:rPr>
                <w:rFonts w:eastAsia="Calibri"/>
                <w:sz w:val="24"/>
                <w:lang w:eastAsia="en-US"/>
              </w:rPr>
            </w:pPr>
            <w:r w:rsidRPr="000E1170">
              <w:rPr>
                <w:rFonts w:eastAsia="Calibri"/>
                <w:sz w:val="24"/>
                <w:lang w:eastAsia="en-US"/>
              </w:rPr>
              <w:t>0,24</w:t>
            </w:r>
          </w:p>
          <w:p w:rsidR="00096F0D" w:rsidRPr="000E1170" w:rsidRDefault="00096F0D" w:rsidP="00096F0D">
            <w:pPr>
              <w:pStyle w:val="100"/>
              <w:rPr>
                <w:rFonts w:eastAsia="Calibri"/>
                <w:b/>
                <w:bCs/>
                <w:caps/>
                <w:sz w:val="24"/>
                <w:lang w:eastAsia="en-US"/>
              </w:rPr>
            </w:pPr>
            <w:r w:rsidRPr="000E1170">
              <w:rPr>
                <w:rFonts w:eastAsia="Calibri"/>
                <w:sz w:val="24"/>
                <w:lang w:eastAsia="en-US"/>
              </w:rPr>
              <w:t>Размещение кладбища размером территории более 40 га не допускается</w:t>
            </w:r>
          </w:p>
        </w:tc>
      </w:tr>
      <w:tr w:rsidR="00096F0D" w:rsidTr="00964550">
        <w:tc>
          <w:tcPr>
            <w:tcW w:w="2602" w:type="dxa"/>
            <w:vMerge/>
          </w:tcPr>
          <w:p w:rsidR="00096F0D" w:rsidRPr="0052751A" w:rsidRDefault="00096F0D" w:rsidP="0052751A">
            <w:pPr>
              <w:pStyle w:val="100"/>
              <w:rPr>
                <w:sz w:val="24"/>
              </w:rPr>
            </w:pPr>
          </w:p>
        </w:tc>
        <w:tc>
          <w:tcPr>
            <w:tcW w:w="3764" w:type="dxa"/>
          </w:tcPr>
          <w:p w:rsidR="00096F0D" w:rsidRPr="000E1170" w:rsidRDefault="00096F0D" w:rsidP="00096F0D">
            <w:pPr>
              <w:pStyle w:val="100"/>
              <w:rPr>
                <w:rFonts w:eastAsia="Calibri"/>
                <w:sz w:val="24"/>
                <w:lang w:eastAsia="en-US"/>
              </w:rPr>
            </w:pPr>
            <w:r w:rsidRPr="000E1170">
              <w:rPr>
                <w:rFonts w:eastAsia="Calibri"/>
                <w:sz w:val="24"/>
                <w:lang w:eastAsia="en-US"/>
              </w:rPr>
              <w:t xml:space="preserve">Минимальные расстояния, </w:t>
            </w:r>
          </w:p>
          <w:p w:rsidR="00096F0D" w:rsidRPr="00096F0D" w:rsidRDefault="00096F0D" w:rsidP="00096F0D">
            <w:pPr>
              <w:pStyle w:val="100"/>
              <w:rPr>
                <w:sz w:val="24"/>
                <w:lang w:eastAsia="ru-RU"/>
              </w:rPr>
            </w:pPr>
            <w:r w:rsidRPr="000E1170">
              <w:rPr>
                <w:sz w:val="24"/>
                <w:lang w:eastAsia="ru-RU"/>
              </w:rPr>
              <w:t xml:space="preserve"> от зданий (границ участков) организаций обслуживания, </w:t>
            </w:r>
            <w:proofErr w:type="gramStart"/>
            <w:r w:rsidRPr="000E1170">
              <w:rPr>
                <w:sz w:val="24"/>
                <w:lang w:eastAsia="ru-RU"/>
              </w:rPr>
              <w:t>м</w:t>
            </w:r>
            <w:proofErr w:type="gramEnd"/>
          </w:p>
        </w:tc>
        <w:tc>
          <w:tcPr>
            <w:tcW w:w="6695" w:type="dxa"/>
            <w:gridSpan w:val="29"/>
          </w:tcPr>
          <w:p w:rsidR="00096F0D" w:rsidRPr="000E1170" w:rsidRDefault="00096F0D" w:rsidP="00096F0D">
            <w:pPr>
              <w:pStyle w:val="100"/>
              <w:rPr>
                <w:sz w:val="24"/>
                <w:lang w:eastAsia="ru-RU"/>
              </w:rPr>
            </w:pPr>
            <w:r w:rsidRPr="000E1170">
              <w:rPr>
                <w:sz w:val="24"/>
                <w:lang w:eastAsia="ru-RU"/>
              </w:rPr>
              <w:t>до стен жилых домов</w:t>
            </w:r>
          </w:p>
          <w:p w:rsidR="00096F0D" w:rsidRPr="000E1170" w:rsidRDefault="00096F0D" w:rsidP="00096F0D">
            <w:pPr>
              <w:pStyle w:val="100"/>
              <w:rPr>
                <w:sz w:val="24"/>
              </w:rPr>
            </w:pPr>
            <w:r w:rsidRPr="000E1170">
              <w:rPr>
                <w:sz w:val="24"/>
                <w:lang w:eastAsia="ru-RU"/>
              </w:rPr>
              <w:t>до зданий общеобразовательных школ, дошкольных образовательных и лечебных учреждений</w:t>
            </w:r>
          </w:p>
        </w:tc>
        <w:tc>
          <w:tcPr>
            <w:tcW w:w="1725" w:type="dxa"/>
            <w:gridSpan w:val="4"/>
          </w:tcPr>
          <w:p w:rsidR="00096F0D" w:rsidRPr="000E1170" w:rsidRDefault="00096F0D" w:rsidP="00096F0D">
            <w:pPr>
              <w:pStyle w:val="100"/>
              <w:rPr>
                <w:rFonts w:eastAsia="Calibri"/>
                <w:sz w:val="24"/>
                <w:lang w:eastAsia="en-US"/>
              </w:rPr>
            </w:pPr>
            <w:r w:rsidRPr="000E1170">
              <w:rPr>
                <w:rFonts w:eastAsia="Calibri"/>
                <w:sz w:val="24"/>
                <w:lang w:eastAsia="en-US"/>
              </w:rPr>
              <w:t>300</w:t>
            </w:r>
          </w:p>
          <w:p w:rsidR="00096F0D" w:rsidRPr="000E1170" w:rsidRDefault="00096F0D" w:rsidP="00096F0D">
            <w:pPr>
              <w:pStyle w:val="100"/>
              <w:rPr>
                <w:rFonts w:eastAsia="Calibri"/>
                <w:b/>
                <w:bCs/>
                <w:caps/>
                <w:sz w:val="24"/>
                <w:lang w:eastAsia="en-US"/>
              </w:rPr>
            </w:pPr>
            <w:r w:rsidRPr="000E1170">
              <w:rPr>
                <w:rFonts w:eastAsia="Calibri"/>
                <w:sz w:val="24"/>
                <w:lang w:eastAsia="en-US"/>
              </w:rPr>
              <w:t>300</w:t>
            </w:r>
          </w:p>
        </w:tc>
      </w:tr>
      <w:tr w:rsidR="00096F0D" w:rsidTr="00096F0D">
        <w:tc>
          <w:tcPr>
            <w:tcW w:w="14786" w:type="dxa"/>
            <w:gridSpan w:val="35"/>
          </w:tcPr>
          <w:p w:rsidR="00096F0D" w:rsidRPr="000E1170" w:rsidRDefault="00096F0D" w:rsidP="00131E13">
            <w:pPr>
              <w:suppressAutoHyphens/>
              <w:jc w:val="center"/>
            </w:pPr>
            <w:r w:rsidRPr="000E1170">
              <w:rPr>
                <w:b/>
                <w:sz w:val="24"/>
              </w:rPr>
              <w:t xml:space="preserve">Иные виды объектов местного значения сельского поселения, которые необходимы в связи с решением вопросов местного значения </w:t>
            </w:r>
            <w:r w:rsidRPr="000E1170">
              <w:rPr>
                <w:b/>
                <w:sz w:val="24"/>
              </w:rPr>
              <w:lastRenderedPageBreak/>
              <w:t>сельского поселения</w:t>
            </w:r>
          </w:p>
        </w:tc>
      </w:tr>
      <w:tr w:rsidR="00096F0D" w:rsidTr="00096F0D">
        <w:tc>
          <w:tcPr>
            <w:tcW w:w="14786" w:type="dxa"/>
            <w:gridSpan w:val="35"/>
          </w:tcPr>
          <w:p w:rsidR="00096F0D" w:rsidRPr="000E1170" w:rsidRDefault="00096F0D" w:rsidP="00131E13">
            <w:pPr>
              <w:suppressAutoHyphens/>
              <w:jc w:val="center"/>
            </w:pPr>
            <w:r w:rsidRPr="000E1170">
              <w:rPr>
                <w:rFonts w:eastAsia="Calibri"/>
                <w:b/>
                <w:sz w:val="24"/>
                <w:lang w:eastAsia="en-US"/>
              </w:rPr>
              <w:lastRenderedPageBreak/>
              <w:t>В области благоустройства (озеленения) территории</w:t>
            </w:r>
          </w:p>
        </w:tc>
      </w:tr>
      <w:tr w:rsidR="00837A65" w:rsidTr="00964550">
        <w:tc>
          <w:tcPr>
            <w:tcW w:w="2602" w:type="dxa"/>
            <w:vMerge w:val="restart"/>
          </w:tcPr>
          <w:p w:rsidR="00837A65" w:rsidRPr="0052751A" w:rsidRDefault="00837A65" w:rsidP="0052751A">
            <w:pPr>
              <w:pStyle w:val="100"/>
              <w:rPr>
                <w:sz w:val="24"/>
              </w:rPr>
            </w:pPr>
            <w:r w:rsidRPr="000E1170">
              <w:rPr>
                <w:rFonts w:eastAsia="Calibri"/>
                <w:sz w:val="24"/>
                <w:szCs w:val="24"/>
                <w:lang w:eastAsia="en-US"/>
              </w:rPr>
              <w:t>Объекты озеленения общего пользования</w:t>
            </w:r>
          </w:p>
        </w:tc>
        <w:tc>
          <w:tcPr>
            <w:tcW w:w="3764" w:type="dxa"/>
          </w:tcPr>
          <w:p w:rsidR="00837A65" w:rsidRPr="000E1170" w:rsidRDefault="00837A65" w:rsidP="002E66FD">
            <w:pPr>
              <w:rPr>
                <w:rFonts w:eastAsia="Calibri"/>
                <w:sz w:val="24"/>
                <w:szCs w:val="24"/>
                <w:lang w:eastAsia="en-US"/>
              </w:rPr>
            </w:pPr>
            <w:r w:rsidRPr="000E1170">
              <w:rPr>
                <w:rFonts w:eastAsia="Calibri"/>
                <w:sz w:val="24"/>
                <w:szCs w:val="24"/>
                <w:lang w:eastAsia="en-US"/>
              </w:rPr>
              <w:t xml:space="preserve">Уровень обеспеченности, </w:t>
            </w:r>
          </w:p>
          <w:p w:rsidR="00837A65" w:rsidRPr="000E1170" w:rsidRDefault="00837A65" w:rsidP="002E66FD">
            <w:pPr>
              <w:suppressAutoHyphens/>
              <w:rPr>
                <w:rFonts w:eastAsia="Calibri"/>
                <w:sz w:val="24"/>
                <w:szCs w:val="24"/>
                <w:lang w:eastAsia="en-US"/>
              </w:rPr>
            </w:pPr>
            <w:r w:rsidRPr="000E1170">
              <w:rPr>
                <w:rFonts w:eastAsia="Calibri"/>
                <w:sz w:val="24"/>
                <w:szCs w:val="24"/>
                <w:lang w:eastAsia="en-US"/>
              </w:rPr>
              <w:t>кв. м на 1 человека</w:t>
            </w:r>
          </w:p>
        </w:tc>
        <w:tc>
          <w:tcPr>
            <w:tcW w:w="8420" w:type="dxa"/>
            <w:gridSpan w:val="33"/>
          </w:tcPr>
          <w:p w:rsidR="00837A65" w:rsidRPr="000E1170" w:rsidRDefault="00837A65" w:rsidP="002E66FD">
            <w:pPr>
              <w:suppressAutoHyphens/>
              <w:rPr>
                <w:rFonts w:eastAsia="Calibri"/>
                <w:sz w:val="24"/>
                <w:szCs w:val="24"/>
                <w:lang w:eastAsia="en-US"/>
              </w:rPr>
            </w:pPr>
            <w:r w:rsidRPr="000E1170">
              <w:rPr>
                <w:rFonts w:eastAsia="Calibri"/>
                <w:sz w:val="24"/>
                <w:szCs w:val="24"/>
                <w:lang w:eastAsia="en-US"/>
              </w:rPr>
              <w:t>12</w:t>
            </w:r>
          </w:p>
        </w:tc>
      </w:tr>
      <w:tr w:rsidR="00837A65" w:rsidTr="00964550">
        <w:tc>
          <w:tcPr>
            <w:tcW w:w="2602" w:type="dxa"/>
            <w:vMerge/>
          </w:tcPr>
          <w:p w:rsidR="00837A65" w:rsidRPr="0052751A" w:rsidRDefault="00837A65" w:rsidP="0052751A">
            <w:pPr>
              <w:pStyle w:val="100"/>
              <w:rPr>
                <w:sz w:val="24"/>
              </w:rPr>
            </w:pPr>
          </w:p>
        </w:tc>
        <w:tc>
          <w:tcPr>
            <w:tcW w:w="3764" w:type="dxa"/>
            <w:vMerge w:val="restart"/>
          </w:tcPr>
          <w:p w:rsidR="00837A65" w:rsidRPr="000E1170" w:rsidRDefault="00837A65" w:rsidP="002E66FD">
            <w:pPr>
              <w:suppressAutoHyphens/>
              <w:rPr>
                <w:rFonts w:eastAsia="Calibri"/>
                <w:sz w:val="24"/>
                <w:szCs w:val="24"/>
                <w:lang w:eastAsia="en-US"/>
              </w:rPr>
            </w:pPr>
            <w:r w:rsidRPr="000E1170">
              <w:rPr>
                <w:rFonts w:eastAsia="Calibri"/>
                <w:sz w:val="24"/>
                <w:szCs w:val="24"/>
                <w:lang w:eastAsia="en-US"/>
              </w:rPr>
              <w:t xml:space="preserve">Размер земельного участка объектов озеленения  рекреационного назначения, не менее </w:t>
            </w:r>
            <w:proofErr w:type="gramStart"/>
            <w:r w:rsidRPr="000E1170">
              <w:rPr>
                <w:rFonts w:eastAsia="Calibri"/>
                <w:sz w:val="24"/>
                <w:szCs w:val="24"/>
                <w:lang w:eastAsia="en-US"/>
              </w:rPr>
              <w:t>га</w:t>
            </w:r>
            <w:proofErr w:type="gramEnd"/>
            <w:r w:rsidRPr="000E1170">
              <w:rPr>
                <w:rFonts w:eastAsia="Calibri"/>
                <w:sz w:val="24"/>
                <w:szCs w:val="24"/>
                <w:lang w:eastAsia="en-US"/>
              </w:rPr>
              <w:t xml:space="preserve"> </w:t>
            </w:r>
          </w:p>
        </w:tc>
        <w:tc>
          <w:tcPr>
            <w:tcW w:w="4841" w:type="dxa"/>
            <w:gridSpan w:val="19"/>
          </w:tcPr>
          <w:p w:rsidR="00837A65" w:rsidRPr="000E1170" w:rsidRDefault="00837A65" w:rsidP="00837A65">
            <w:pPr>
              <w:suppressAutoHyphens/>
              <w:rPr>
                <w:rFonts w:eastAsia="Calibri"/>
                <w:sz w:val="24"/>
                <w:szCs w:val="24"/>
                <w:lang w:eastAsia="en-US"/>
              </w:rPr>
            </w:pPr>
            <w:r w:rsidRPr="000E1170">
              <w:rPr>
                <w:rFonts w:eastAsia="Calibri"/>
                <w:sz w:val="24"/>
                <w:szCs w:val="24"/>
                <w:lang w:eastAsia="en-US"/>
              </w:rPr>
              <w:t>парки</w:t>
            </w:r>
          </w:p>
        </w:tc>
        <w:tc>
          <w:tcPr>
            <w:tcW w:w="3579" w:type="dxa"/>
            <w:gridSpan w:val="14"/>
          </w:tcPr>
          <w:p w:rsidR="00837A65" w:rsidRPr="000E1170" w:rsidRDefault="00837A65" w:rsidP="00837A65">
            <w:pPr>
              <w:pStyle w:val="100"/>
              <w:rPr>
                <w:rFonts w:eastAsia="Calibri"/>
                <w:sz w:val="24"/>
                <w:lang w:eastAsia="en-US"/>
              </w:rPr>
            </w:pPr>
            <w:r w:rsidRPr="000E1170">
              <w:rPr>
                <w:rFonts w:eastAsia="Calibri"/>
                <w:sz w:val="24"/>
                <w:lang w:eastAsia="en-US"/>
              </w:rPr>
              <w:t>10</w:t>
            </w:r>
          </w:p>
        </w:tc>
      </w:tr>
      <w:tr w:rsidR="00837A65" w:rsidTr="00964550">
        <w:tc>
          <w:tcPr>
            <w:tcW w:w="2602" w:type="dxa"/>
            <w:vMerge/>
          </w:tcPr>
          <w:p w:rsidR="00837A65" w:rsidRPr="0052751A" w:rsidRDefault="00837A65" w:rsidP="0052751A">
            <w:pPr>
              <w:pStyle w:val="100"/>
              <w:rPr>
                <w:sz w:val="24"/>
              </w:rPr>
            </w:pPr>
          </w:p>
        </w:tc>
        <w:tc>
          <w:tcPr>
            <w:tcW w:w="3764" w:type="dxa"/>
            <w:vMerge/>
            <w:vAlign w:val="center"/>
          </w:tcPr>
          <w:p w:rsidR="00837A65" w:rsidRPr="0052751A" w:rsidRDefault="00837A65" w:rsidP="0052751A">
            <w:pPr>
              <w:pStyle w:val="100"/>
              <w:rPr>
                <w:sz w:val="24"/>
              </w:rPr>
            </w:pPr>
          </w:p>
        </w:tc>
        <w:tc>
          <w:tcPr>
            <w:tcW w:w="4841" w:type="dxa"/>
            <w:gridSpan w:val="19"/>
          </w:tcPr>
          <w:p w:rsidR="00837A65" w:rsidRPr="000E1170" w:rsidRDefault="00837A65" w:rsidP="00837A65">
            <w:pPr>
              <w:suppressAutoHyphens/>
            </w:pPr>
            <w:r w:rsidRPr="000E1170">
              <w:rPr>
                <w:rFonts w:eastAsia="Calibri"/>
                <w:sz w:val="24"/>
                <w:szCs w:val="24"/>
                <w:lang w:eastAsia="en-US"/>
              </w:rPr>
              <w:t>сады</w:t>
            </w:r>
          </w:p>
        </w:tc>
        <w:tc>
          <w:tcPr>
            <w:tcW w:w="3579" w:type="dxa"/>
            <w:gridSpan w:val="14"/>
          </w:tcPr>
          <w:p w:rsidR="00837A65" w:rsidRPr="000E1170" w:rsidRDefault="00837A65" w:rsidP="00837A65">
            <w:pPr>
              <w:suppressAutoHyphens/>
            </w:pPr>
            <w:r w:rsidRPr="000E1170">
              <w:rPr>
                <w:rFonts w:eastAsia="Calibri"/>
                <w:sz w:val="24"/>
                <w:lang w:eastAsia="en-US"/>
              </w:rPr>
              <w:t>3</w:t>
            </w:r>
          </w:p>
        </w:tc>
      </w:tr>
      <w:tr w:rsidR="00837A65" w:rsidTr="00964550">
        <w:tc>
          <w:tcPr>
            <w:tcW w:w="2602" w:type="dxa"/>
            <w:vMerge/>
          </w:tcPr>
          <w:p w:rsidR="00837A65" w:rsidRPr="0052751A" w:rsidRDefault="00837A65" w:rsidP="0052751A">
            <w:pPr>
              <w:pStyle w:val="100"/>
              <w:rPr>
                <w:sz w:val="24"/>
              </w:rPr>
            </w:pPr>
          </w:p>
        </w:tc>
        <w:tc>
          <w:tcPr>
            <w:tcW w:w="3764" w:type="dxa"/>
            <w:vMerge/>
            <w:vAlign w:val="center"/>
          </w:tcPr>
          <w:p w:rsidR="00837A65" w:rsidRPr="0052751A" w:rsidRDefault="00837A65" w:rsidP="0052751A">
            <w:pPr>
              <w:pStyle w:val="100"/>
              <w:rPr>
                <w:sz w:val="24"/>
              </w:rPr>
            </w:pPr>
          </w:p>
        </w:tc>
        <w:tc>
          <w:tcPr>
            <w:tcW w:w="4841" w:type="dxa"/>
            <w:gridSpan w:val="19"/>
          </w:tcPr>
          <w:p w:rsidR="00837A65" w:rsidRPr="000E1170" w:rsidRDefault="00837A65" w:rsidP="00837A65">
            <w:pPr>
              <w:suppressAutoHyphens/>
            </w:pPr>
            <w:r w:rsidRPr="000E1170">
              <w:rPr>
                <w:rFonts w:eastAsia="Calibri"/>
                <w:sz w:val="24"/>
                <w:szCs w:val="24"/>
                <w:lang w:eastAsia="en-US"/>
              </w:rPr>
              <w:t>скверы</w:t>
            </w:r>
          </w:p>
        </w:tc>
        <w:tc>
          <w:tcPr>
            <w:tcW w:w="3579" w:type="dxa"/>
            <w:gridSpan w:val="14"/>
          </w:tcPr>
          <w:p w:rsidR="00837A65" w:rsidRPr="000E1170" w:rsidRDefault="00837A65" w:rsidP="00837A65">
            <w:pPr>
              <w:suppressAutoHyphens/>
            </w:pPr>
            <w:r w:rsidRPr="000E1170">
              <w:rPr>
                <w:rFonts w:eastAsia="Calibri"/>
                <w:sz w:val="24"/>
                <w:lang w:eastAsia="en-US"/>
              </w:rPr>
              <w:t>0,5</w:t>
            </w:r>
          </w:p>
        </w:tc>
      </w:tr>
      <w:tr w:rsidR="00837A65" w:rsidTr="00964550">
        <w:tc>
          <w:tcPr>
            <w:tcW w:w="2602" w:type="dxa"/>
            <w:vMerge/>
          </w:tcPr>
          <w:p w:rsidR="00837A65" w:rsidRPr="0052751A" w:rsidRDefault="00837A65" w:rsidP="0052751A">
            <w:pPr>
              <w:pStyle w:val="100"/>
              <w:rPr>
                <w:sz w:val="24"/>
              </w:rPr>
            </w:pPr>
          </w:p>
        </w:tc>
        <w:tc>
          <w:tcPr>
            <w:tcW w:w="3764" w:type="dxa"/>
          </w:tcPr>
          <w:p w:rsidR="00837A65" w:rsidRPr="000E1170" w:rsidRDefault="00837A65" w:rsidP="002E66FD">
            <w:pPr>
              <w:suppressAutoHyphens/>
              <w:rPr>
                <w:rFonts w:eastAsia="Calibri"/>
                <w:sz w:val="24"/>
                <w:szCs w:val="24"/>
                <w:lang w:eastAsia="en-US"/>
              </w:rPr>
            </w:pPr>
            <w:r w:rsidRPr="000E1170">
              <w:rPr>
                <w:rFonts w:eastAsia="Calibri"/>
                <w:sz w:val="24"/>
                <w:szCs w:val="24"/>
                <w:lang w:eastAsia="en-US"/>
              </w:rPr>
              <w:t xml:space="preserve">Площадь озеленения территорий объектов рекреационного назначения,  % </w:t>
            </w:r>
          </w:p>
        </w:tc>
        <w:tc>
          <w:tcPr>
            <w:tcW w:w="8420" w:type="dxa"/>
            <w:gridSpan w:val="33"/>
          </w:tcPr>
          <w:p w:rsidR="00837A65" w:rsidRPr="000E1170" w:rsidRDefault="00837A65" w:rsidP="002E66FD">
            <w:pPr>
              <w:suppressAutoHyphens/>
              <w:rPr>
                <w:rFonts w:eastAsia="Calibri"/>
                <w:sz w:val="24"/>
                <w:szCs w:val="24"/>
                <w:lang w:eastAsia="en-US"/>
              </w:rPr>
            </w:pPr>
            <w:r w:rsidRPr="000E1170">
              <w:rPr>
                <w:rFonts w:eastAsia="Calibri"/>
                <w:sz w:val="24"/>
                <w:szCs w:val="24"/>
                <w:lang w:eastAsia="en-US"/>
              </w:rPr>
              <w:t xml:space="preserve">70 % </w:t>
            </w:r>
          </w:p>
        </w:tc>
      </w:tr>
      <w:tr w:rsidR="00837A65" w:rsidTr="002E66FD">
        <w:tc>
          <w:tcPr>
            <w:tcW w:w="14786" w:type="dxa"/>
            <w:gridSpan w:val="35"/>
          </w:tcPr>
          <w:p w:rsidR="00837A65" w:rsidRPr="000E1170" w:rsidRDefault="00837A65" w:rsidP="00131E13">
            <w:pPr>
              <w:suppressAutoHyphens/>
              <w:jc w:val="center"/>
            </w:pPr>
            <w:r w:rsidRPr="000E1170">
              <w:rPr>
                <w:b/>
                <w:sz w:val="24"/>
              </w:rPr>
              <w:t>В области торговли, общественного питания и бытового обслуживания</w:t>
            </w:r>
          </w:p>
        </w:tc>
      </w:tr>
      <w:tr w:rsidR="00837A65" w:rsidTr="00964550">
        <w:tc>
          <w:tcPr>
            <w:tcW w:w="2602" w:type="dxa"/>
            <w:vMerge w:val="restart"/>
          </w:tcPr>
          <w:p w:rsidR="00837A65" w:rsidRPr="0052751A" w:rsidRDefault="00837A65" w:rsidP="0052751A">
            <w:pPr>
              <w:pStyle w:val="100"/>
              <w:rPr>
                <w:sz w:val="24"/>
              </w:rPr>
            </w:pPr>
            <w:r w:rsidRPr="000E1170">
              <w:rPr>
                <w:sz w:val="24"/>
              </w:rPr>
              <w:t>Торговые предприятия (магазины, торговые центры, торговые комплексы)</w:t>
            </w:r>
          </w:p>
        </w:tc>
        <w:tc>
          <w:tcPr>
            <w:tcW w:w="3764" w:type="dxa"/>
            <w:vMerge w:val="restart"/>
          </w:tcPr>
          <w:p w:rsidR="00837A65" w:rsidRPr="0052751A" w:rsidRDefault="00837A65" w:rsidP="0052751A">
            <w:pPr>
              <w:pStyle w:val="100"/>
              <w:rPr>
                <w:sz w:val="24"/>
              </w:rPr>
            </w:pPr>
            <w:r w:rsidRPr="000E1170">
              <w:rPr>
                <w:sz w:val="24"/>
              </w:rPr>
              <w:t>Уровень обеспеченности/ кв. м площади торговых объектов</w:t>
            </w:r>
          </w:p>
        </w:tc>
        <w:tc>
          <w:tcPr>
            <w:tcW w:w="8420" w:type="dxa"/>
            <w:gridSpan w:val="33"/>
          </w:tcPr>
          <w:p w:rsidR="00837A65" w:rsidRPr="000E1170" w:rsidRDefault="00837A65" w:rsidP="00837A65">
            <w:pPr>
              <w:suppressAutoHyphens/>
            </w:pPr>
            <w:r>
              <w:rPr>
                <w:sz w:val="24"/>
                <w:szCs w:val="24"/>
              </w:rPr>
              <w:t>285.5</w:t>
            </w:r>
            <w:r w:rsidRPr="000E1170">
              <w:rPr>
                <w:sz w:val="24"/>
                <w:szCs w:val="24"/>
              </w:rPr>
              <w:t xml:space="preserve"> кв.м. на 1 тыс. человек, в т. ч.  </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 xml:space="preserve">продовольственных товаров  </w:t>
            </w:r>
          </w:p>
        </w:tc>
        <w:tc>
          <w:tcPr>
            <w:tcW w:w="2676" w:type="dxa"/>
            <w:gridSpan w:val="9"/>
          </w:tcPr>
          <w:p w:rsidR="00837A65" w:rsidRPr="000E1170" w:rsidRDefault="00837A65" w:rsidP="002E66FD">
            <w:pPr>
              <w:suppressAutoHyphens/>
              <w:rPr>
                <w:rFonts w:eastAsia="Calibri"/>
                <w:sz w:val="24"/>
                <w:szCs w:val="24"/>
                <w:lang w:eastAsia="en-US"/>
              </w:rPr>
            </w:pPr>
            <w:r>
              <w:rPr>
                <w:sz w:val="24"/>
                <w:szCs w:val="24"/>
              </w:rPr>
              <w:t>87.1</w:t>
            </w:r>
            <w:r w:rsidRPr="000E1170">
              <w:rPr>
                <w:sz w:val="24"/>
                <w:szCs w:val="24"/>
              </w:rPr>
              <w:t xml:space="preserve"> </w:t>
            </w:r>
            <w:r>
              <w:rPr>
                <w:sz w:val="24"/>
                <w:szCs w:val="24"/>
              </w:rPr>
              <w:t xml:space="preserve">  </w:t>
            </w:r>
            <w:r w:rsidRPr="000E1170">
              <w:rPr>
                <w:sz w:val="24"/>
                <w:szCs w:val="24"/>
              </w:rPr>
              <w:t>на 1 тыс. человек</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непродовольственных товаров</w:t>
            </w:r>
          </w:p>
        </w:tc>
        <w:tc>
          <w:tcPr>
            <w:tcW w:w="2676" w:type="dxa"/>
            <w:gridSpan w:val="9"/>
          </w:tcPr>
          <w:p w:rsidR="00837A65" w:rsidRPr="000E1170" w:rsidRDefault="00837A65" w:rsidP="002E66FD">
            <w:pPr>
              <w:suppressAutoHyphens/>
              <w:rPr>
                <w:rFonts w:eastAsia="Calibri"/>
                <w:sz w:val="24"/>
                <w:szCs w:val="24"/>
                <w:lang w:eastAsia="en-US"/>
              </w:rPr>
            </w:pPr>
            <w:r>
              <w:rPr>
                <w:sz w:val="24"/>
                <w:szCs w:val="24"/>
              </w:rPr>
              <w:t xml:space="preserve">198.3 </w:t>
            </w:r>
            <w:r w:rsidRPr="000E1170">
              <w:rPr>
                <w:sz w:val="24"/>
                <w:szCs w:val="24"/>
              </w:rPr>
              <w:t>на 1 тыс. человек</w:t>
            </w:r>
          </w:p>
        </w:tc>
      </w:tr>
      <w:tr w:rsidR="00837A65" w:rsidTr="00964550">
        <w:tc>
          <w:tcPr>
            <w:tcW w:w="2602" w:type="dxa"/>
            <w:vMerge/>
          </w:tcPr>
          <w:p w:rsidR="00837A65" w:rsidRPr="0052751A" w:rsidRDefault="00837A65" w:rsidP="0052751A">
            <w:pPr>
              <w:pStyle w:val="100"/>
              <w:rPr>
                <w:sz w:val="24"/>
              </w:rPr>
            </w:pPr>
          </w:p>
        </w:tc>
        <w:tc>
          <w:tcPr>
            <w:tcW w:w="3764" w:type="dxa"/>
            <w:vMerge w:val="restart"/>
          </w:tcPr>
          <w:p w:rsidR="00837A65" w:rsidRPr="000E1170" w:rsidRDefault="00837A65" w:rsidP="00837A65">
            <w:pPr>
              <w:pStyle w:val="100"/>
              <w:rPr>
                <w:sz w:val="24"/>
              </w:rPr>
            </w:pPr>
            <w:r w:rsidRPr="000E1170">
              <w:rPr>
                <w:sz w:val="24"/>
              </w:rPr>
              <w:t xml:space="preserve">Размер земельного участка/ </w:t>
            </w:r>
            <w:proofErr w:type="gramStart"/>
            <w:r w:rsidRPr="000E1170">
              <w:rPr>
                <w:sz w:val="24"/>
              </w:rPr>
              <w:t>га</w:t>
            </w:r>
            <w:proofErr w:type="gramEnd"/>
          </w:p>
          <w:p w:rsidR="00837A65" w:rsidRPr="0052751A" w:rsidRDefault="00837A65" w:rsidP="0052751A">
            <w:pPr>
              <w:pStyle w:val="100"/>
              <w:rPr>
                <w:sz w:val="24"/>
              </w:rPr>
            </w:pPr>
          </w:p>
        </w:tc>
        <w:tc>
          <w:tcPr>
            <w:tcW w:w="8420" w:type="dxa"/>
            <w:gridSpan w:val="33"/>
          </w:tcPr>
          <w:p w:rsidR="00837A65" w:rsidRPr="000E1170" w:rsidRDefault="00837A65" w:rsidP="00837A65">
            <w:pPr>
              <w:suppressAutoHyphens/>
            </w:pPr>
            <w:r w:rsidRPr="000E1170">
              <w:rPr>
                <w:sz w:val="24"/>
                <w:szCs w:val="24"/>
              </w:rPr>
              <w:t>на 100 кв. м торговой площади, при торговой площади:</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до 250 кв. м</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0,08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250-650 кв. м</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0,08-0,06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650-1500 кв. м</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0,06-0,04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1500-3500 кв. м</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0,04-0,02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свыше 3500 кв. м</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0,02 га</w:t>
            </w:r>
          </w:p>
        </w:tc>
      </w:tr>
      <w:tr w:rsidR="00837A65" w:rsidTr="00964550">
        <w:tc>
          <w:tcPr>
            <w:tcW w:w="2602" w:type="dxa"/>
            <w:vMerge w:val="restart"/>
          </w:tcPr>
          <w:p w:rsidR="00837A65" w:rsidRPr="0052751A" w:rsidRDefault="00837A65" w:rsidP="0052751A">
            <w:pPr>
              <w:pStyle w:val="100"/>
              <w:rPr>
                <w:sz w:val="24"/>
              </w:rPr>
            </w:pPr>
            <w:r w:rsidRPr="000E1170">
              <w:rPr>
                <w:sz w:val="24"/>
              </w:rPr>
              <w:t>Предприятия общественного питания</w:t>
            </w:r>
          </w:p>
        </w:tc>
        <w:tc>
          <w:tcPr>
            <w:tcW w:w="3764" w:type="dxa"/>
            <w:vAlign w:val="center"/>
          </w:tcPr>
          <w:p w:rsidR="00837A65" w:rsidRPr="000E1170" w:rsidRDefault="00837A65" w:rsidP="002E66FD">
            <w:pPr>
              <w:pStyle w:val="100"/>
              <w:rPr>
                <w:sz w:val="24"/>
              </w:rPr>
            </w:pPr>
            <w:r w:rsidRPr="000E1170">
              <w:rPr>
                <w:sz w:val="24"/>
              </w:rPr>
              <w:t>Уровень обеспеченности/место</w:t>
            </w:r>
          </w:p>
        </w:tc>
        <w:tc>
          <w:tcPr>
            <w:tcW w:w="8420" w:type="dxa"/>
            <w:gridSpan w:val="33"/>
          </w:tcPr>
          <w:p w:rsidR="00837A65" w:rsidRPr="000E1170" w:rsidRDefault="00837A65" w:rsidP="002E66FD">
            <w:pPr>
              <w:suppressAutoHyphens/>
              <w:rPr>
                <w:rFonts w:eastAsia="Calibri"/>
                <w:sz w:val="24"/>
                <w:szCs w:val="24"/>
                <w:lang w:eastAsia="en-US"/>
              </w:rPr>
            </w:pPr>
            <w:r w:rsidRPr="000E1170">
              <w:rPr>
                <w:sz w:val="24"/>
                <w:szCs w:val="24"/>
              </w:rPr>
              <w:t>40 мест на 1 тыс. человек</w:t>
            </w:r>
          </w:p>
        </w:tc>
      </w:tr>
      <w:tr w:rsidR="00837A65" w:rsidTr="00964550">
        <w:tc>
          <w:tcPr>
            <w:tcW w:w="2602" w:type="dxa"/>
            <w:vMerge/>
          </w:tcPr>
          <w:p w:rsidR="00837A65" w:rsidRPr="0052751A" w:rsidRDefault="00837A65" w:rsidP="0052751A">
            <w:pPr>
              <w:pStyle w:val="100"/>
              <w:rPr>
                <w:sz w:val="24"/>
              </w:rPr>
            </w:pPr>
          </w:p>
        </w:tc>
        <w:tc>
          <w:tcPr>
            <w:tcW w:w="3764" w:type="dxa"/>
            <w:vMerge w:val="restart"/>
          </w:tcPr>
          <w:p w:rsidR="00837A65" w:rsidRPr="000E1170" w:rsidRDefault="00837A65" w:rsidP="00837A65">
            <w:pPr>
              <w:pStyle w:val="100"/>
              <w:rPr>
                <w:sz w:val="24"/>
              </w:rPr>
            </w:pPr>
            <w:r w:rsidRPr="000E1170">
              <w:rPr>
                <w:sz w:val="24"/>
              </w:rPr>
              <w:t>Размер земельного участка/</w:t>
            </w:r>
            <w:proofErr w:type="gramStart"/>
            <w:r w:rsidRPr="000E1170">
              <w:rPr>
                <w:sz w:val="24"/>
              </w:rPr>
              <w:t>га</w:t>
            </w:r>
            <w:proofErr w:type="gramEnd"/>
          </w:p>
          <w:p w:rsidR="00837A65" w:rsidRPr="0052751A" w:rsidRDefault="00837A65" w:rsidP="0052751A">
            <w:pPr>
              <w:pStyle w:val="100"/>
              <w:rPr>
                <w:sz w:val="24"/>
              </w:rPr>
            </w:pPr>
          </w:p>
        </w:tc>
        <w:tc>
          <w:tcPr>
            <w:tcW w:w="8420" w:type="dxa"/>
            <w:gridSpan w:val="33"/>
          </w:tcPr>
          <w:p w:rsidR="00837A65" w:rsidRPr="000E1170" w:rsidRDefault="00837A65" w:rsidP="002E66FD">
            <w:pPr>
              <w:suppressAutoHyphens/>
            </w:pPr>
            <w:r w:rsidRPr="000E1170">
              <w:rPr>
                <w:sz w:val="24"/>
                <w:szCs w:val="24"/>
              </w:rPr>
              <w:t>на 100 мест, при числе мест:</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jc w:val="center"/>
              <w:rPr>
                <w:sz w:val="24"/>
                <w:szCs w:val="24"/>
                <w:lang w:eastAsia="zh-CN"/>
              </w:rPr>
            </w:pPr>
            <w:r w:rsidRPr="000E1170">
              <w:rPr>
                <w:sz w:val="24"/>
                <w:szCs w:val="24"/>
              </w:rPr>
              <w:t>до 50 мест</w:t>
            </w:r>
          </w:p>
        </w:tc>
        <w:tc>
          <w:tcPr>
            <w:tcW w:w="2676" w:type="dxa"/>
            <w:gridSpan w:val="9"/>
          </w:tcPr>
          <w:p w:rsidR="00837A65" w:rsidRPr="000E1170" w:rsidRDefault="00837A65" w:rsidP="002E66FD">
            <w:pPr>
              <w:suppressAutoHyphens/>
              <w:jc w:val="center"/>
              <w:rPr>
                <w:rFonts w:eastAsia="Calibri"/>
                <w:sz w:val="24"/>
                <w:szCs w:val="24"/>
                <w:lang w:eastAsia="en-US"/>
              </w:rPr>
            </w:pPr>
            <w:r w:rsidRPr="000E1170">
              <w:rPr>
                <w:sz w:val="24"/>
                <w:szCs w:val="24"/>
              </w:rPr>
              <w:t>0,2-0,25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pStyle w:val="ad"/>
              <w:spacing w:line="240" w:lineRule="auto"/>
              <w:ind w:left="0" w:firstLine="0"/>
              <w:contextualSpacing/>
              <w:jc w:val="center"/>
            </w:pPr>
            <w:r w:rsidRPr="000E1170">
              <w:t>50-150 мест</w:t>
            </w:r>
          </w:p>
        </w:tc>
        <w:tc>
          <w:tcPr>
            <w:tcW w:w="2676" w:type="dxa"/>
            <w:gridSpan w:val="9"/>
          </w:tcPr>
          <w:p w:rsidR="00837A65" w:rsidRPr="000E1170" w:rsidRDefault="00837A65" w:rsidP="002E66FD">
            <w:pPr>
              <w:suppressAutoHyphens/>
              <w:jc w:val="center"/>
              <w:rPr>
                <w:rFonts w:eastAsia="Calibri"/>
                <w:sz w:val="24"/>
                <w:szCs w:val="24"/>
                <w:lang w:eastAsia="en-US"/>
              </w:rPr>
            </w:pPr>
            <w:r w:rsidRPr="000E1170">
              <w:rPr>
                <w:sz w:val="24"/>
                <w:szCs w:val="24"/>
              </w:rPr>
              <w:t xml:space="preserve">0,15-0,2 га </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jc w:val="center"/>
              <w:rPr>
                <w:sz w:val="24"/>
                <w:szCs w:val="24"/>
                <w:lang w:eastAsia="zh-CN"/>
              </w:rPr>
            </w:pPr>
            <w:r w:rsidRPr="000E1170">
              <w:rPr>
                <w:sz w:val="24"/>
                <w:szCs w:val="24"/>
              </w:rPr>
              <w:t>свыше 150 мест</w:t>
            </w:r>
          </w:p>
        </w:tc>
        <w:tc>
          <w:tcPr>
            <w:tcW w:w="2676" w:type="dxa"/>
            <w:gridSpan w:val="9"/>
          </w:tcPr>
          <w:p w:rsidR="00837A65" w:rsidRPr="000E1170" w:rsidRDefault="00837A65" w:rsidP="002E66FD">
            <w:pPr>
              <w:suppressAutoHyphens/>
              <w:jc w:val="center"/>
              <w:rPr>
                <w:rFonts w:eastAsia="Calibri"/>
                <w:sz w:val="24"/>
                <w:szCs w:val="24"/>
                <w:lang w:eastAsia="en-US"/>
              </w:rPr>
            </w:pPr>
            <w:r w:rsidRPr="000E1170">
              <w:rPr>
                <w:sz w:val="24"/>
                <w:szCs w:val="24"/>
              </w:rPr>
              <w:t>0,1 га</w:t>
            </w:r>
          </w:p>
        </w:tc>
      </w:tr>
      <w:tr w:rsidR="00837A65" w:rsidTr="002E66FD">
        <w:tc>
          <w:tcPr>
            <w:tcW w:w="14786" w:type="dxa"/>
            <w:gridSpan w:val="35"/>
          </w:tcPr>
          <w:p w:rsidR="00837A65" w:rsidRPr="000E1170" w:rsidRDefault="00837A65" w:rsidP="00837A65">
            <w:pPr>
              <w:suppressAutoHyphens/>
              <w:jc w:val="both"/>
            </w:pPr>
            <w:r w:rsidRPr="000E1170">
              <w:rPr>
                <w:i/>
                <w:sz w:val="24"/>
                <w:szCs w:val="24"/>
              </w:rPr>
              <w:t xml:space="preserve">В производственных зонах сельских поселений и других местах приложения труда, а также на полевых </w:t>
            </w:r>
            <w:proofErr w:type="gramStart"/>
            <w:r w:rsidRPr="000E1170">
              <w:rPr>
                <w:i/>
                <w:sz w:val="24"/>
                <w:szCs w:val="24"/>
              </w:rPr>
              <w:t>станах</w:t>
            </w:r>
            <w:proofErr w:type="gramEnd"/>
            <w:r w:rsidRPr="000E1170">
              <w:rPr>
                <w:i/>
                <w:sz w:val="24"/>
                <w:szCs w:val="24"/>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837A65" w:rsidTr="00964550">
        <w:tc>
          <w:tcPr>
            <w:tcW w:w="2602" w:type="dxa"/>
            <w:vMerge w:val="restart"/>
          </w:tcPr>
          <w:p w:rsidR="00837A65" w:rsidRPr="0052751A" w:rsidRDefault="00837A65" w:rsidP="0052751A">
            <w:pPr>
              <w:pStyle w:val="100"/>
              <w:rPr>
                <w:sz w:val="24"/>
              </w:rPr>
            </w:pPr>
            <w:r w:rsidRPr="000E1170">
              <w:rPr>
                <w:sz w:val="24"/>
              </w:rPr>
              <w:t>Предприятия бытового обслуживания</w:t>
            </w:r>
          </w:p>
        </w:tc>
        <w:tc>
          <w:tcPr>
            <w:tcW w:w="3764" w:type="dxa"/>
            <w:vMerge w:val="restart"/>
          </w:tcPr>
          <w:p w:rsidR="00837A65" w:rsidRPr="0052751A" w:rsidRDefault="00837A65" w:rsidP="0052751A">
            <w:pPr>
              <w:pStyle w:val="100"/>
              <w:rPr>
                <w:sz w:val="24"/>
              </w:rPr>
            </w:pPr>
            <w:r w:rsidRPr="000E1170">
              <w:rPr>
                <w:sz w:val="24"/>
              </w:rPr>
              <w:t>Уровень обеспеченности/рабочее место</w:t>
            </w:r>
          </w:p>
        </w:tc>
        <w:tc>
          <w:tcPr>
            <w:tcW w:w="8420" w:type="dxa"/>
            <w:gridSpan w:val="33"/>
          </w:tcPr>
          <w:p w:rsidR="00837A65" w:rsidRPr="000E1170" w:rsidRDefault="00837A65" w:rsidP="002E66FD">
            <w:pPr>
              <w:suppressAutoHyphens/>
            </w:pPr>
            <w:r w:rsidRPr="000E1170">
              <w:rPr>
                <w:sz w:val="24"/>
                <w:szCs w:val="24"/>
              </w:rPr>
              <w:t>7 рабочих мест  на 1 тыс. человек</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8420" w:type="dxa"/>
            <w:gridSpan w:val="33"/>
          </w:tcPr>
          <w:p w:rsidR="00837A65" w:rsidRPr="000E1170" w:rsidRDefault="00837A65" w:rsidP="00837A65">
            <w:pPr>
              <w:autoSpaceDE w:val="0"/>
              <w:autoSpaceDN w:val="0"/>
              <w:adjustRightInd w:val="0"/>
              <w:rPr>
                <w:sz w:val="24"/>
                <w:szCs w:val="24"/>
              </w:rPr>
            </w:pPr>
            <w:r w:rsidRPr="000E1170">
              <w:rPr>
                <w:sz w:val="24"/>
                <w:szCs w:val="24"/>
              </w:rPr>
              <w:t xml:space="preserve">в том числе: </w:t>
            </w:r>
          </w:p>
          <w:p w:rsidR="00837A65" w:rsidRPr="000E1170" w:rsidRDefault="00837A65" w:rsidP="00837A65">
            <w:pPr>
              <w:autoSpaceDE w:val="0"/>
              <w:autoSpaceDN w:val="0"/>
              <w:adjustRightInd w:val="0"/>
              <w:rPr>
                <w:sz w:val="24"/>
                <w:szCs w:val="24"/>
              </w:rPr>
            </w:pPr>
            <w:r w:rsidRPr="000E1170">
              <w:rPr>
                <w:sz w:val="24"/>
                <w:szCs w:val="24"/>
              </w:rPr>
              <w:t>непосредственного обслуживания населения</w:t>
            </w:r>
          </w:p>
          <w:p w:rsidR="00837A65" w:rsidRPr="000E1170" w:rsidRDefault="00837A65" w:rsidP="00837A65">
            <w:pPr>
              <w:suppressAutoHyphens/>
            </w:pPr>
            <w:r w:rsidRPr="000E1170">
              <w:rPr>
                <w:sz w:val="24"/>
                <w:szCs w:val="24"/>
              </w:rPr>
              <w:lastRenderedPageBreak/>
              <w:t>4 рабочих места на 1 тыс</w:t>
            </w:r>
            <w:proofErr w:type="gramStart"/>
            <w:r w:rsidRPr="000E1170">
              <w:rPr>
                <w:sz w:val="24"/>
                <w:szCs w:val="24"/>
              </w:rPr>
              <w:t>.ч</w:t>
            </w:r>
            <w:proofErr w:type="gramEnd"/>
            <w:r w:rsidRPr="000E1170">
              <w:rPr>
                <w:sz w:val="24"/>
                <w:szCs w:val="24"/>
              </w:rPr>
              <w:t>ел.</w:t>
            </w:r>
          </w:p>
        </w:tc>
      </w:tr>
      <w:tr w:rsidR="00837A65" w:rsidTr="00964550">
        <w:tc>
          <w:tcPr>
            <w:tcW w:w="2602" w:type="dxa"/>
            <w:vMerge/>
          </w:tcPr>
          <w:p w:rsidR="00837A65" w:rsidRPr="0052751A" w:rsidRDefault="00837A65" w:rsidP="0052751A">
            <w:pPr>
              <w:pStyle w:val="100"/>
              <w:rPr>
                <w:sz w:val="24"/>
              </w:rPr>
            </w:pPr>
          </w:p>
        </w:tc>
        <w:tc>
          <w:tcPr>
            <w:tcW w:w="3764" w:type="dxa"/>
            <w:vMerge w:val="restart"/>
          </w:tcPr>
          <w:p w:rsidR="00837A65" w:rsidRPr="000E1170" w:rsidRDefault="00837A65" w:rsidP="00837A65">
            <w:pPr>
              <w:pStyle w:val="100"/>
              <w:rPr>
                <w:sz w:val="24"/>
              </w:rPr>
            </w:pPr>
            <w:r w:rsidRPr="000E1170">
              <w:rPr>
                <w:sz w:val="24"/>
              </w:rPr>
              <w:t>Размер земельного участка/</w:t>
            </w:r>
            <w:proofErr w:type="gramStart"/>
            <w:r w:rsidRPr="000E1170">
              <w:rPr>
                <w:sz w:val="24"/>
              </w:rPr>
              <w:t>га</w:t>
            </w:r>
            <w:proofErr w:type="gramEnd"/>
          </w:p>
          <w:p w:rsidR="00837A65" w:rsidRPr="0052751A" w:rsidRDefault="00837A65" w:rsidP="0052751A">
            <w:pPr>
              <w:pStyle w:val="100"/>
              <w:rPr>
                <w:sz w:val="24"/>
              </w:rPr>
            </w:pPr>
          </w:p>
        </w:tc>
        <w:tc>
          <w:tcPr>
            <w:tcW w:w="8420" w:type="dxa"/>
            <w:gridSpan w:val="33"/>
          </w:tcPr>
          <w:p w:rsidR="00837A65" w:rsidRPr="000E1170" w:rsidRDefault="00837A65" w:rsidP="002E66FD">
            <w:pPr>
              <w:suppressAutoHyphens/>
            </w:pPr>
            <w:r w:rsidRPr="000E1170">
              <w:rPr>
                <w:sz w:val="24"/>
                <w:szCs w:val="24"/>
              </w:rPr>
              <w:t>на 10 рабочих мест для предприятий мощностью, рабочих мест:</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10-50</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0,1-0,2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50-150</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0,05-0,08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rPr>
                <w:sz w:val="24"/>
                <w:szCs w:val="24"/>
                <w:lang w:eastAsia="zh-CN"/>
              </w:rPr>
            </w:pPr>
            <w:r w:rsidRPr="000E1170">
              <w:rPr>
                <w:sz w:val="24"/>
                <w:szCs w:val="24"/>
              </w:rPr>
              <w:t>свыше 150</w:t>
            </w:r>
          </w:p>
        </w:tc>
        <w:tc>
          <w:tcPr>
            <w:tcW w:w="2676" w:type="dxa"/>
            <w:gridSpan w:val="9"/>
          </w:tcPr>
          <w:p w:rsidR="00837A65" w:rsidRPr="000E1170" w:rsidRDefault="00837A65" w:rsidP="002E66FD">
            <w:pPr>
              <w:suppressAutoHyphens/>
              <w:rPr>
                <w:rFonts w:eastAsia="Calibri"/>
                <w:sz w:val="24"/>
                <w:szCs w:val="24"/>
                <w:lang w:eastAsia="en-US"/>
              </w:rPr>
            </w:pPr>
            <w:r w:rsidRPr="000E1170">
              <w:rPr>
                <w:sz w:val="24"/>
                <w:szCs w:val="24"/>
              </w:rPr>
              <w:t>0,03-0,04 га</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8420" w:type="dxa"/>
            <w:gridSpan w:val="33"/>
          </w:tcPr>
          <w:p w:rsidR="00837A65" w:rsidRPr="000E1170" w:rsidRDefault="00837A65" w:rsidP="00837A65">
            <w:pPr>
              <w:pStyle w:val="100"/>
              <w:rPr>
                <w:sz w:val="24"/>
              </w:rPr>
            </w:pPr>
            <w:r w:rsidRPr="000E1170">
              <w:rPr>
                <w:sz w:val="24"/>
              </w:rPr>
              <w:t xml:space="preserve">для предприятий бытового обслуживания малой мощности централизованного выполнения заказов </w:t>
            </w:r>
          </w:p>
          <w:p w:rsidR="00837A65" w:rsidRPr="000E1170" w:rsidRDefault="00837A65" w:rsidP="00837A65">
            <w:pPr>
              <w:suppressAutoHyphens/>
            </w:pPr>
            <w:r w:rsidRPr="000E1170">
              <w:rPr>
                <w:sz w:val="24"/>
              </w:rPr>
              <w:t>3 рабочих места на 1 тыс</w:t>
            </w:r>
            <w:proofErr w:type="gramStart"/>
            <w:r w:rsidRPr="000E1170">
              <w:rPr>
                <w:sz w:val="24"/>
              </w:rPr>
              <w:t>.ч</w:t>
            </w:r>
            <w:proofErr w:type="gramEnd"/>
            <w:r w:rsidRPr="000E1170">
              <w:rPr>
                <w:sz w:val="24"/>
              </w:rPr>
              <w:t>ел.</w:t>
            </w:r>
          </w:p>
        </w:tc>
      </w:tr>
      <w:tr w:rsidR="00837A65" w:rsidTr="00964550">
        <w:tc>
          <w:tcPr>
            <w:tcW w:w="2602" w:type="dxa"/>
            <w:vMerge/>
          </w:tcPr>
          <w:p w:rsidR="00837A65" w:rsidRPr="0052751A" w:rsidRDefault="00837A65" w:rsidP="0052751A">
            <w:pPr>
              <w:pStyle w:val="100"/>
              <w:rPr>
                <w:sz w:val="24"/>
              </w:rPr>
            </w:pPr>
          </w:p>
        </w:tc>
        <w:tc>
          <w:tcPr>
            <w:tcW w:w="3764" w:type="dxa"/>
            <w:vMerge/>
          </w:tcPr>
          <w:p w:rsidR="00837A65" w:rsidRPr="0052751A" w:rsidRDefault="00837A65" w:rsidP="0052751A">
            <w:pPr>
              <w:pStyle w:val="100"/>
              <w:rPr>
                <w:sz w:val="24"/>
              </w:rPr>
            </w:pPr>
          </w:p>
        </w:tc>
        <w:tc>
          <w:tcPr>
            <w:tcW w:w="5744" w:type="dxa"/>
            <w:gridSpan w:val="24"/>
          </w:tcPr>
          <w:p w:rsidR="00837A65" w:rsidRPr="000E1170" w:rsidRDefault="00837A65" w:rsidP="002E66FD">
            <w:pPr>
              <w:suppressAutoHyphens/>
            </w:pPr>
          </w:p>
        </w:tc>
        <w:tc>
          <w:tcPr>
            <w:tcW w:w="2676" w:type="dxa"/>
            <w:gridSpan w:val="9"/>
          </w:tcPr>
          <w:p w:rsidR="00837A65" w:rsidRPr="000E1170" w:rsidRDefault="00837A65" w:rsidP="002E66FD">
            <w:pPr>
              <w:suppressAutoHyphens/>
            </w:pPr>
            <w:r w:rsidRPr="000E1170">
              <w:rPr>
                <w:sz w:val="24"/>
              </w:rPr>
              <w:t>-0,5-1,2 га на объект</w:t>
            </w:r>
          </w:p>
        </w:tc>
      </w:tr>
      <w:tr w:rsidR="00837A65" w:rsidTr="00837A65">
        <w:tc>
          <w:tcPr>
            <w:tcW w:w="14786" w:type="dxa"/>
            <w:gridSpan w:val="35"/>
          </w:tcPr>
          <w:p w:rsidR="00837A65" w:rsidRPr="000E1170" w:rsidRDefault="00837A65" w:rsidP="00837A65">
            <w:pPr>
              <w:suppressAutoHyphens/>
              <w:jc w:val="center"/>
            </w:pPr>
            <w:r w:rsidRPr="000E1170">
              <w:rPr>
                <w:b/>
                <w:sz w:val="24"/>
              </w:rPr>
              <w:t>Здания, строения и сооружения, размещаемые в жилых зонах</w:t>
            </w:r>
          </w:p>
        </w:tc>
      </w:tr>
      <w:tr w:rsidR="00964550" w:rsidTr="00964550">
        <w:tc>
          <w:tcPr>
            <w:tcW w:w="2602" w:type="dxa"/>
            <w:vMerge w:val="restart"/>
          </w:tcPr>
          <w:p w:rsidR="00964550" w:rsidRPr="0052751A" w:rsidRDefault="00964550" w:rsidP="0052751A">
            <w:pPr>
              <w:pStyle w:val="100"/>
              <w:rPr>
                <w:sz w:val="24"/>
              </w:rPr>
            </w:pPr>
            <w:r w:rsidRPr="000E1170">
              <w:rPr>
                <w:sz w:val="24"/>
              </w:rPr>
              <w:t>Здания, строения и сооружения, размещаемые в жилых зонах</w:t>
            </w:r>
          </w:p>
        </w:tc>
        <w:tc>
          <w:tcPr>
            <w:tcW w:w="3764" w:type="dxa"/>
            <w:vMerge w:val="restart"/>
          </w:tcPr>
          <w:p w:rsidR="00964550" w:rsidRPr="0052751A" w:rsidRDefault="00964550" w:rsidP="0052751A">
            <w:pPr>
              <w:pStyle w:val="100"/>
              <w:rPr>
                <w:sz w:val="24"/>
              </w:rPr>
            </w:pPr>
            <w:r w:rsidRPr="000E1170">
              <w:rPr>
                <w:sz w:val="24"/>
              </w:rPr>
              <w:t xml:space="preserve">Расстояния между зданиями, строениями и сооружениями различных типов при различных планировочных условиях, </w:t>
            </w:r>
            <w:proofErr w:type="gramStart"/>
            <w:r w:rsidRPr="000E1170">
              <w:rPr>
                <w:sz w:val="24"/>
              </w:rPr>
              <w:t>м</w:t>
            </w:r>
            <w:proofErr w:type="gramEnd"/>
          </w:p>
        </w:tc>
        <w:tc>
          <w:tcPr>
            <w:tcW w:w="8420" w:type="dxa"/>
            <w:gridSpan w:val="33"/>
          </w:tcPr>
          <w:p w:rsidR="00964550" w:rsidRPr="000E1170" w:rsidRDefault="00964550" w:rsidP="002E66FD">
            <w:pPr>
              <w:suppressAutoHyphens/>
            </w:pPr>
            <w:r w:rsidRPr="000E1170">
              <w:rPr>
                <w:sz w:val="24"/>
              </w:rPr>
              <w:t>Между длинными сторонами многоквартирных жилых зданий следует принимать расстояния (бытовые разрывы):</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для жилых зданий высотой 2 - 3 этажа </w:t>
            </w:r>
          </w:p>
        </w:tc>
        <w:tc>
          <w:tcPr>
            <w:tcW w:w="2676" w:type="dxa"/>
            <w:gridSpan w:val="9"/>
          </w:tcPr>
          <w:p w:rsidR="00964550" w:rsidRPr="000E1170" w:rsidRDefault="00964550" w:rsidP="002E66FD">
            <w:pPr>
              <w:pStyle w:val="100"/>
              <w:rPr>
                <w:rFonts w:eastAsia="Calibri"/>
                <w:sz w:val="24"/>
                <w:lang w:eastAsia="en-US"/>
              </w:rPr>
            </w:pPr>
            <w:r w:rsidRPr="000E1170">
              <w:rPr>
                <w:sz w:val="24"/>
              </w:rPr>
              <w:t xml:space="preserve">не менее 15 </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для жилых зданий высотой 4 этажа </w:t>
            </w:r>
          </w:p>
        </w:tc>
        <w:tc>
          <w:tcPr>
            <w:tcW w:w="2676" w:type="dxa"/>
            <w:gridSpan w:val="9"/>
          </w:tcPr>
          <w:p w:rsidR="00964550" w:rsidRPr="000E1170" w:rsidRDefault="00964550" w:rsidP="002E66FD">
            <w:pPr>
              <w:pStyle w:val="100"/>
              <w:rPr>
                <w:rFonts w:eastAsia="Calibri"/>
                <w:sz w:val="24"/>
                <w:lang w:eastAsia="en-US"/>
              </w:rPr>
            </w:pPr>
            <w:r w:rsidRPr="000E1170">
              <w:rPr>
                <w:sz w:val="24"/>
              </w:rPr>
              <w:t xml:space="preserve">не менее 20 </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между длинными сторонами и торцами этих же зданий с окнами из жилых комнат </w:t>
            </w:r>
          </w:p>
        </w:tc>
        <w:tc>
          <w:tcPr>
            <w:tcW w:w="2676" w:type="dxa"/>
            <w:gridSpan w:val="9"/>
          </w:tcPr>
          <w:p w:rsidR="00964550" w:rsidRPr="000E1170" w:rsidRDefault="00964550" w:rsidP="002E66FD">
            <w:pPr>
              <w:pStyle w:val="100"/>
              <w:rPr>
                <w:rFonts w:eastAsia="Calibri"/>
                <w:sz w:val="24"/>
                <w:lang w:eastAsia="en-US"/>
              </w:rPr>
            </w:pPr>
            <w:r w:rsidRPr="000E1170">
              <w:rPr>
                <w:sz w:val="24"/>
              </w:rPr>
              <w:t xml:space="preserve">не менее 10 </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8420" w:type="dxa"/>
            <w:gridSpan w:val="33"/>
          </w:tcPr>
          <w:p w:rsidR="00964550" w:rsidRPr="000E1170" w:rsidRDefault="00964550" w:rsidP="002E66FD">
            <w:pPr>
              <w:suppressAutoHyphens/>
            </w:pPr>
            <w:r w:rsidRPr="000E1170">
              <w:rPr>
                <w:sz w:val="24"/>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8420" w:type="dxa"/>
            <w:gridSpan w:val="33"/>
          </w:tcPr>
          <w:p w:rsidR="00964550" w:rsidRPr="000E1170" w:rsidRDefault="00964550" w:rsidP="002E66FD">
            <w:pPr>
              <w:suppressAutoHyphens/>
            </w:pPr>
            <w:r w:rsidRPr="000E1170">
              <w:rPr>
                <w:sz w:val="24"/>
              </w:rPr>
              <w:t>В зонах жилой застройки сельского поселения расстояния до границы соседнего участка по санитарно-бытовым условиям следует принимать не менее:</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объекта индивидуального жилищного строительства, усадебного жилого дома и жилого дома блокированной застройки </w:t>
            </w:r>
          </w:p>
        </w:tc>
        <w:tc>
          <w:tcPr>
            <w:tcW w:w="2676" w:type="dxa"/>
            <w:gridSpan w:val="9"/>
          </w:tcPr>
          <w:p w:rsidR="00964550" w:rsidRPr="000E1170" w:rsidRDefault="00964550" w:rsidP="002E66FD">
            <w:pPr>
              <w:pStyle w:val="100"/>
              <w:jc w:val="center"/>
              <w:rPr>
                <w:rFonts w:eastAsia="Calibri"/>
                <w:sz w:val="24"/>
                <w:lang w:eastAsia="en-US"/>
              </w:rPr>
            </w:pPr>
            <w:r w:rsidRPr="000E1170">
              <w:rPr>
                <w:sz w:val="24"/>
              </w:rPr>
              <w:t>3</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построек для содержания скота и птицы </w:t>
            </w:r>
          </w:p>
        </w:tc>
        <w:tc>
          <w:tcPr>
            <w:tcW w:w="2676" w:type="dxa"/>
            <w:gridSpan w:val="9"/>
          </w:tcPr>
          <w:p w:rsidR="00964550" w:rsidRPr="000E1170" w:rsidRDefault="00964550" w:rsidP="002E66FD">
            <w:pPr>
              <w:pStyle w:val="100"/>
              <w:jc w:val="center"/>
              <w:rPr>
                <w:rFonts w:eastAsia="Calibri"/>
                <w:sz w:val="24"/>
                <w:lang w:eastAsia="en-US"/>
              </w:rPr>
            </w:pPr>
            <w:r w:rsidRPr="000E1170">
              <w:rPr>
                <w:sz w:val="24"/>
              </w:rPr>
              <w:t>4</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бани, гаража и других построек </w:t>
            </w:r>
          </w:p>
        </w:tc>
        <w:tc>
          <w:tcPr>
            <w:tcW w:w="2676" w:type="dxa"/>
            <w:gridSpan w:val="9"/>
          </w:tcPr>
          <w:p w:rsidR="00964550" w:rsidRPr="000E1170" w:rsidRDefault="00964550" w:rsidP="002E66FD">
            <w:pPr>
              <w:pStyle w:val="100"/>
              <w:jc w:val="center"/>
              <w:rPr>
                <w:rFonts w:eastAsia="Calibri"/>
                <w:sz w:val="24"/>
                <w:lang w:eastAsia="en-US"/>
              </w:rPr>
            </w:pPr>
            <w:r w:rsidRPr="000E1170">
              <w:rPr>
                <w:sz w:val="24"/>
              </w:rPr>
              <w:t>1</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стволов высокорослых деревьев </w:t>
            </w:r>
          </w:p>
        </w:tc>
        <w:tc>
          <w:tcPr>
            <w:tcW w:w="2676" w:type="dxa"/>
            <w:gridSpan w:val="9"/>
          </w:tcPr>
          <w:p w:rsidR="00964550" w:rsidRPr="000E1170" w:rsidRDefault="00964550" w:rsidP="002E66FD">
            <w:pPr>
              <w:pStyle w:val="100"/>
              <w:jc w:val="center"/>
              <w:rPr>
                <w:rFonts w:eastAsia="Calibri"/>
                <w:sz w:val="24"/>
                <w:lang w:eastAsia="en-US"/>
              </w:rPr>
            </w:pPr>
            <w:r w:rsidRPr="000E1170">
              <w:rPr>
                <w:sz w:val="24"/>
              </w:rPr>
              <w:t>4</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стволов среднерослых деревьев </w:t>
            </w:r>
          </w:p>
        </w:tc>
        <w:tc>
          <w:tcPr>
            <w:tcW w:w="2676" w:type="dxa"/>
            <w:gridSpan w:val="9"/>
          </w:tcPr>
          <w:p w:rsidR="00964550" w:rsidRPr="000E1170" w:rsidRDefault="00964550" w:rsidP="002E66FD">
            <w:pPr>
              <w:pStyle w:val="100"/>
              <w:jc w:val="center"/>
              <w:rPr>
                <w:rFonts w:eastAsia="Calibri"/>
                <w:sz w:val="24"/>
                <w:lang w:eastAsia="en-US"/>
              </w:rPr>
            </w:pPr>
            <w:r w:rsidRPr="000E1170">
              <w:rPr>
                <w:sz w:val="24"/>
              </w:rPr>
              <w:t>2</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кустарника </w:t>
            </w:r>
          </w:p>
        </w:tc>
        <w:tc>
          <w:tcPr>
            <w:tcW w:w="2676" w:type="dxa"/>
            <w:gridSpan w:val="9"/>
          </w:tcPr>
          <w:p w:rsidR="00964550" w:rsidRPr="000E1170" w:rsidRDefault="00964550" w:rsidP="002E66FD">
            <w:pPr>
              <w:pStyle w:val="100"/>
              <w:jc w:val="center"/>
              <w:rPr>
                <w:rFonts w:eastAsia="Calibri"/>
                <w:sz w:val="24"/>
                <w:lang w:eastAsia="en-US"/>
              </w:rPr>
            </w:pPr>
            <w:r w:rsidRPr="000E1170">
              <w:rPr>
                <w:sz w:val="24"/>
              </w:rPr>
              <w:t>1</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8420" w:type="dxa"/>
            <w:gridSpan w:val="33"/>
          </w:tcPr>
          <w:p w:rsidR="00964550" w:rsidRPr="000E1170" w:rsidRDefault="00964550" w:rsidP="00964550">
            <w:pPr>
              <w:pStyle w:val="100"/>
              <w:rPr>
                <w:sz w:val="24"/>
              </w:rPr>
            </w:pPr>
            <w:r w:rsidRPr="000E1170">
              <w:rPr>
                <w:sz w:val="24"/>
                <w:szCs w:val="24"/>
              </w:rPr>
              <w:t xml:space="preserve">в сложившейся застройке, при ширине земельного участка 12 метров и менее, </w:t>
            </w:r>
            <w:r w:rsidRPr="000E1170">
              <w:rPr>
                <w:sz w:val="24"/>
                <w:szCs w:val="24"/>
              </w:rPr>
              <w:lastRenderedPageBreak/>
              <w:t>для строительства жилого дома минимальный отступ от границы соседнего участка составляет не мене</w:t>
            </w:r>
            <w:proofErr w:type="gramStart"/>
            <w:r w:rsidRPr="000E1170">
              <w:rPr>
                <w:sz w:val="24"/>
                <w:szCs w:val="24"/>
              </w:rPr>
              <w:t>е(</w:t>
            </w:r>
            <w:proofErr w:type="gramEnd"/>
            <w:r w:rsidRPr="000E1170">
              <w:rPr>
                <w:sz w:val="24"/>
                <w:szCs w:val="24"/>
              </w:rPr>
              <w:t>м):</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964550">
            <w:pPr>
              <w:suppressAutoHyphens/>
              <w:autoSpaceDE w:val="0"/>
              <w:autoSpaceDN w:val="0"/>
              <w:adjustRightInd w:val="0"/>
              <w:rPr>
                <w:sz w:val="24"/>
                <w:szCs w:val="24"/>
              </w:rPr>
            </w:pPr>
            <w:r w:rsidRPr="000E1170">
              <w:rPr>
                <w:sz w:val="24"/>
                <w:szCs w:val="24"/>
              </w:rPr>
              <w:t xml:space="preserve">для одноэтажного жилого дома </w:t>
            </w:r>
          </w:p>
        </w:tc>
        <w:tc>
          <w:tcPr>
            <w:tcW w:w="2676" w:type="dxa"/>
            <w:gridSpan w:val="9"/>
          </w:tcPr>
          <w:p w:rsidR="00964550" w:rsidRPr="000E1170" w:rsidRDefault="00964550" w:rsidP="002E66FD">
            <w:pPr>
              <w:suppressAutoHyphens/>
              <w:autoSpaceDE w:val="0"/>
              <w:autoSpaceDN w:val="0"/>
              <w:adjustRightInd w:val="0"/>
              <w:jc w:val="center"/>
              <w:rPr>
                <w:sz w:val="24"/>
                <w:szCs w:val="24"/>
              </w:rPr>
            </w:pPr>
            <w:r w:rsidRPr="000E1170">
              <w:rPr>
                <w:sz w:val="24"/>
                <w:szCs w:val="24"/>
              </w:rPr>
              <w:t>1</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964550">
            <w:pPr>
              <w:suppressAutoHyphens/>
              <w:autoSpaceDE w:val="0"/>
              <w:autoSpaceDN w:val="0"/>
              <w:adjustRightInd w:val="0"/>
              <w:rPr>
                <w:sz w:val="24"/>
                <w:szCs w:val="24"/>
              </w:rPr>
            </w:pPr>
            <w:r w:rsidRPr="000E1170">
              <w:rPr>
                <w:sz w:val="24"/>
                <w:szCs w:val="24"/>
              </w:rPr>
              <w:t>для двухэтажного жилого дома;</w:t>
            </w:r>
          </w:p>
        </w:tc>
        <w:tc>
          <w:tcPr>
            <w:tcW w:w="2676" w:type="dxa"/>
            <w:gridSpan w:val="9"/>
          </w:tcPr>
          <w:p w:rsidR="00964550" w:rsidRPr="000E1170" w:rsidRDefault="00964550" w:rsidP="002E66FD">
            <w:pPr>
              <w:suppressAutoHyphens/>
              <w:autoSpaceDE w:val="0"/>
              <w:autoSpaceDN w:val="0"/>
              <w:adjustRightInd w:val="0"/>
              <w:jc w:val="center"/>
              <w:rPr>
                <w:sz w:val="24"/>
                <w:szCs w:val="24"/>
              </w:rPr>
            </w:pPr>
            <w:r w:rsidRPr="000E1170">
              <w:rPr>
                <w:sz w:val="24"/>
                <w:szCs w:val="24"/>
              </w:rPr>
              <w:t>1.5</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964550" w:rsidRDefault="00964550" w:rsidP="00964550">
            <w:pPr>
              <w:autoSpaceDE w:val="0"/>
              <w:autoSpaceDN w:val="0"/>
              <w:adjustRightInd w:val="0"/>
              <w:rPr>
                <w:sz w:val="24"/>
                <w:szCs w:val="24"/>
              </w:rPr>
            </w:pPr>
            <w:r w:rsidRPr="000E1170">
              <w:rPr>
                <w:sz w:val="24"/>
                <w:szCs w:val="24"/>
              </w:rPr>
              <w:t>для трехэтажного жилого дома, при условии, что расстояние до расположенного на соседнем земельном участке жилого дома не менее 5 м;</w:t>
            </w:r>
          </w:p>
        </w:tc>
        <w:tc>
          <w:tcPr>
            <w:tcW w:w="2676" w:type="dxa"/>
            <w:gridSpan w:val="9"/>
          </w:tcPr>
          <w:p w:rsidR="00964550" w:rsidRPr="000E1170" w:rsidRDefault="00964550" w:rsidP="002E66FD">
            <w:pPr>
              <w:rPr>
                <w:sz w:val="24"/>
                <w:szCs w:val="24"/>
              </w:rPr>
            </w:pPr>
          </w:p>
          <w:p w:rsidR="00964550" w:rsidRPr="000E1170" w:rsidRDefault="00964550" w:rsidP="002E66FD">
            <w:pPr>
              <w:pStyle w:val="100"/>
              <w:jc w:val="center"/>
              <w:rPr>
                <w:sz w:val="24"/>
                <w:lang w:eastAsia="ru-RU"/>
              </w:rPr>
            </w:pPr>
            <w:r w:rsidRPr="000E1170">
              <w:rPr>
                <w:sz w:val="24"/>
                <w:lang w:eastAsia="ru-RU"/>
              </w:rPr>
              <w:t>2</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8420" w:type="dxa"/>
            <w:gridSpan w:val="33"/>
          </w:tcPr>
          <w:p w:rsidR="00964550" w:rsidRPr="000E1170" w:rsidRDefault="00964550" w:rsidP="00964550">
            <w:pPr>
              <w:pStyle w:val="100"/>
              <w:rPr>
                <w:sz w:val="24"/>
              </w:rPr>
            </w:pPr>
            <w:r w:rsidRPr="000E1170">
              <w:rPr>
                <w:sz w:val="24"/>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7330" w:type="dxa"/>
            <w:gridSpan w:val="31"/>
          </w:tcPr>
          <w:p w:rsidR="00964550" w:rsidRPr="000E1170" w:rsidRDefault="00964550" w:rsidP="002E66FD">
            <w:pPr>
              <w:pStyle w:val="100"/>
              <w:jc w:val="center"/>
              <w:rPr>
                <w:sz w:val="24"/>
              </w:rPr>
            </w:pPr>
            <w:r w:rsidRPr="000E1170">
              <w:rPr>
                <w:b/>
                <w:sz w:val="24"/>
              </w:rPr>
              <w:t xml:space="preserve">Поголовье, </w:t>
            </w:r>
            <w:proofErr w:type="spellStart"/>
            <w:proofErr w:type="gramStart"/>
            <w:r w:rsidRPr="000E1170">
              <w:rPr>
                <w:b/>
                <w:sz w:val="24"/>
              </w:rPr>
              <w:t>шт</w:t>
            </w:r>
            <w:proofErr w:type="spellEnd"/>
            <w:proofErr w:type="gramEnd"/>
          </w:p>
        </w:tc>
        <w:tc>
          <w:tcPr>
            <w:tcW w:w="1090" w:type="dxa"/>
            <w:gridSpan w:val="2"/>
            <w:vMerge w:val="restart"/>
          </w:tcPr>
          <w:p w:rsidR="00964550" w:rsidRPr="000E1170" w:rsidRDefault="00964550" w:rsidP="002E66FD">
            <w:pPr>
              <w:pStyle w:val="100"/>
              <w:jc w:val="center"/>
              <w:rPr>
                <w:sz w:val="24"/>
              </w:rPr>
            </w:pPr>
            <w:r w:rsidRPr="000E1170">
              <w:rPr>
                <w:b/>
                <w:sz w:val="24"/>
              </w:rPr>
              <w:t xml:space="preserve">Разрыв, </w:t>
            </w:r>
            <w:proofErr w:type="gramStart"/>
            <w:r w:rsidRPr="000E1170">
              <w:rPr>
                <w:b/>
                <w:sz w:val="24"/>
              </w:rPr>
              <w:t>м</w:t>
            </w:r>
            <w:proofErr w:type="gramEnd"/>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1040" w:type="dxa"/>
          </w:tcPr>
          <w:p w:rsidR="00964550" w:rsidRPr="000E1170" w:rsidRDefault="00964550" w:rsidP="002E66FD">
            <w:pPr>
              <w:pStyle w:val="100"/>
              <w:jc w:val="center"/>
              <w:rPr>
                <w:sz w:val="24"/>
              </w:rPr>
            </w:pPr>
            <w:r w:rsidRPr="000E1170">
              <w:rPr>
                <w:sz w:val="24"/>
              </w:rPr>
              <w:t>свиньи</w:t>
            </w:r>
          </w:p>
        </w:tc>
        <w:tc>
          <w:tcPr>
            <w:tcW w:w="1040" w:type="dxa"/>
            <w:gridSpan w:val="2"/>
          </w:tcPr>
          <w:p w:rsidR="00964550" w:rsidRPr="000E1170" w:rsidRDefault="00964550" w:rsidP="002E66FD">
            <w:pPr>
              <w:pStyle w:val="100"/>
              <w:jc w:val="center"/>
              <w:rPr>
                <w:sz w:val="24"/>
              </w:rPr>
            </w:pPr>
            <w:r w:rsidRPr="000E1170">
              <w:rPr>
                <w:sz w:val="24"/>
              </w:rPr>
              <w:t>коровы, бычки</w:t>
            </w:r>
          </w:p>
        </w:tc>
        <w:tc>
          <w:tcPr>
            <w:tcW w:w="1030" w:type="dxa"/>
            <w:gridSpan w:val="3"/>
          </w:tcPr>
          <w:p w:rsidR="00964550" w:rsidRPr="000E1170" w:rsidRDefault="00964550" w:rsidP="002E66FD">
            <w:pPr>
              <w:widowControl w:val="0"/>
              <w:suppressAutoHyphens/>
              <w:autoSpaceDE w:val="0"/>
              <w:jc w:val="center"/>
              <w:rPr>
                <w:sz w:val="24"/>
                <w:szCs w:val="24"/>
                <w:lang w:eastAsia="zh-CN"/>
              </w:rPr>
            </w:pPr>
            <w:r w:rsidRPr="000E1170">
              <w:rPr>
                <w:sz w:val="24"/>
                <w:szCs w:val="24"/>
              </w:rPr>
              <w:t>овцы, козы</w:t>
            </w:r>
          </w:p>
        </w:tc>
        <w:tc>
          <w:tcPr>
            <w:tcW w:w="1110" w:type="dxa"/>
            <w:gridSpan w:val="5"/>
          </w:tcPr>
          <w:p w:rsidR="00964550" w:rsidRPr="000E1170" w:rsidRDefault="00964550" w:rsidP="002E66FD">
            <w:pPr>
              <w:widowControl w:val="0"/>
              <w:suppressAutoHyphens/>
              <w:autoSpaceDE w:val="0"/>
              <w:jc w:val="center"/>
              <w:rPr>
                <w:sz w:val="24"/>
                <w:szCs w:val="24"/>
                <w:lang w:eastAsia="zh-CN"/>
              </w:rPr>
            </w:pPr>
            <w:r w:rsidRPr="000E1170">
              <w:rPr>
                <w:sz w:val="24"/>
                <w:szCs w:val="24"/>
              </w:rPr>
              <w:t>кролики - матки</w:t>
            </w:r>
          </w:p>
        </w:tc>
        <w:tc>
          <w:tcPr>
            <w:tcW w:w="1035" w:type="dxa"/>
            <w:gridSpan w:val="10"/>
          </w:tcPr>
          <w:p w:rsidR="00964550" w:rsidRPr="000E1170" w:rsidRDefault="00964550" w:rsidP="002E66FD">
            <w:pPr>
              <w:widowControl w:val="0"/>
              <w:suppressAutoHyphens/>
              <w:autoSpaceDE w:val="0"/>
              <w:jc w:val="center"/>
              <w:rPr>
                <w:sz w:val="24"/>
                <w:szCs w:val="24"/>
                <w:lang w:eastAsia="zh-CN"/>
              </w:rPr>
            </w:pPr>
            <w:r w:rsidRPr="000E1170">
              <w:rPr>
                <w:sz w:val="24"/>
                <w:szCs w:val="24"/>
              </w:rPr>
              <w:t>птица</w:t>
            </w:r>
          </w:p>
        </w:tc>
        <w:tc>
          <w:tcPr>
            <w:tcW w:w="1037" w:type="dxa"/>
            <w:gridSpan w:val="5"/>
          </w:tcPr>
          <w:p w:rsidR="00964550" w:rsidRPr="000E1170" w:rsidRDefault="00964550" w:rsidP="002E66FD">
            <w:pPr>
              <w:widowControl w:val="0"/>
              <w:suppressAutoHyphens/>
              <w:autoSpaceDE w:val="0"/>
              <w:jc w:val="center"/>
              <w:rPr>
                <w:sz w:val="24"/>
                <w:szCs w:val="24"/>
                <w:lang w:eastAsia="zh-CN"/>
              </w:rPr>
            </w:pPr>
            <w:r w:rsidRPr="000E1170">
              <w:rPr>
                <w:sz w:val="24"/>
                <w:szCs w:val="24"/>
              </w:rPr>
              <w:t>лошади</w:t>
            </w:r>
          </w:p>
        </w:tc>
        <w:tc>
          <w:tcPr>
            <w:tcW w:w="1038" w:type="dxa"/>
            <w:gridSpan w:val="5"/>
          </w:tcPr>
          <w:p w:rsidR="00964550" w:rsidRPr="000E1170" w:rsidRDefault="00964550" w:rsidP="002E66FD">
            <w:pPr>
              <w:widowControl w:val="0"/>
              <w:suppressAutoHyphens/>
              <w:autoSpaceDE w:val="0"/>
              <w:jc w:val="center"/>
              <w:rPr>
                <w:sz w:val="24"/>
                <w:szCs w:val="24"/>
                <w:lang w:eastAsia="zh-CN"/>
              </w:rPr>
            </w:pPr>
            <w:r w:rsidRPr="000E1170">
              <w:rPr>
                <w:sz w:val="24"/>
                <w:szCs w:val="24"/>
              </w:rPr>
              <w:t>нутрии, песцы</w:t>
            </w:r>
          </w:p>
        </w:tc>
        <w:tc>
          <w:tcPr>
            <w:tcW w:w="1090" w:type="dxa"/>
            <w:gridSpan w:val="2"/>
            <w:vMerge/>
          </w:tcPr>
          <w:p w:rsidR="00964550" w:rsidRPr="000E1170" w:rsidRDefault="00964550" w:rsidP="002E66FD">
            <w:pPr>
              <w:pStyle w:val="100"/>
              <w:jc w:val="center"/>
              <w:rPr>
                <w:sz w:val="24"/>
              </w:rPr>
            </w:pP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1040" w:type="dxa"/>
          </w:tcPr>
          <w:p w:rsidR="00964550" w:rsidRPr="000E1170" w:rsidRDefault="00964550" w:rsidP="002E66FD">
            <w:pPr>
              <w:pStyle w:val="100"/>
              <w:jc w:val="center"/>
              <w:rPr>
                <w:sz w:val="24"/>
              </w:rPr>
            </w:pPr>
            <w:r w:rsidRPr="000E1170">
              <w:rPr>
                <w:sz w:val="24"/>
              </w:rPr>
              <w:t>5</w:t>
            </w:r>
          </w:p>
        </w:tc>
        <w:tc>
          <w:tcPr>
            <w:tcW w:w="1040" w:type="dxa"/>
            <w:gridSpan w:val="2"/>
          </w:tcPr>
          <w:p w:rsidR="00964550" w:rsidRPr="000E1170" w:rsidRDefault="00964550" w:rsidP="002E66FD">
            <w:pPr>
              <w:pStyle w:val="100"/>
              <w:jc w:val="center"/>
              <w:rPr>
                <w:sz w:val="24"/>
              </w:rPr>
            </w:pPr>
            <w:r w:rsidRPr="000E1170">
              <w:rPr>
                <w:sz w:val="24"/>
              </w:rPr>
              <w:t>5</w:t>
            </w:r>
          </w:p>
        </w:tc>
        <w:tc>
          <w:tcPr>
            <w:tcW w:w="1030" w:type="dxa"/>
            <w:gridSpan w:val="3"/>
          </w:tcPr>
          <w:p w:rsidR="00964550" w:rsidRPr="000E1170" w:rsidRDefault="00964550" w:rsidP="002E66FD">
            <w:pPr>
              <w:pStyle w:val="100"/>
              <w:jc w:val="center"/>
              <w:rPr>
                <w:sz w:val="24"/>
              </w:rPr>
            </w:pPr>
            <w:r w:rsidRPr="000E1170">
              <w:rPr>
                <w:sz w:val="24"/>
              </w:rPr>
              <w:t>10</w:t>
            </w:r>
          </w:p>
        </w:tc>
        <w:tc>
          <w:tcPr>
            <w:tcW w:w="1110" w:type="dxa"/>
            <w:gridSpan w:val="5"/>
          </w:tcPr>
          <w:p w:rsidR="00964550" w:rsidRPr="000E1170" w:rsidRDefault="00964550" w:rsidP="002E66FD">
            <w:pPr>
              <w:pStyle w:val="100"/>
              <w:jc w:val="center"/>
              <w:rPr>
                <w:sz w:val="24"/>
              </w:rPr>
            </w:pPr>
            <w:r w:rsidRPr="000E1170">
              <w:rPr>
                <w:sz w:val="24"/>
              </w:rPr>
              <w:t>10</w:t>
            </w:r>
          </w:p>
        </w:tc>
        <w:tc>
          <w:tcPr>
            <w:tcW w:w="1035" w:type="dxa"/>
            <w:gridSpan w:val="10"/>
          </w:tcPr>
          <w:p w:rsidR="00964550" w:rsidRPr="000E1170" w:rsidRDefault="00964550" w:rsidP="002E66FD">
            <w:pPr>
              <w:pStyle w:val="100"/>
              <w:jc w:val="center"/>
              <w:rPr>
                <w:sz w:val="24"/>
              </w:rPr>
            </w:pPr>
            <w:r w:rsidRPr="000E1170">
              <w:rPr>
                <w:sz w:val="24"/>
              </w:rPr>
              <w:t>30</w:t>
            </w:r>
          </w:p>
        </w:tc>
        <w:tc>
          <w:tcPr>
            <w:tcW w:w="1037" w:type="dxa"/>
            <w:gridSpan w:val="5"/>
          </w:tcPr>
          <w:p w:rsidR="00964550" w:rsidRPr="000E1170" w:rsidRDefault="00964550" w:rsidP="002E66FD">
            <w:pPr>
              <w:pStyle w:val="100"/>
              <w:jc w:val="center"/>
              <w:rPr>
                <w:sz w:val="24"/>
              </w:rPr>
            </w:pPr>
            <w:r w:rsidRPr="000E1170">
              <w:rPr>
                <w:sz w:val="24"/>
              </w:rPr>
              <w:t>5</w:t>
            </w:r>
          </w:p>
        </w:tc>
        <w:tc>
          <w:tcPr>
            <w:tcW w:w="1038" w:type="dxa"/>
            <w:gridSpan w:val="5"/>
          </w:tcPr>
          <w:p w:rsidR="00964550" w:rsidRPr="000E1170" w:rsidRDefault="00964550" w:rsidP="002E66FD">
            <w:pPr>
              <w:pStyle w:val="100"/>
              <w:jc w:val="center"/>
              <w:rPr>
                <w:sz w:val="24"/>
              </w:rPr>
            </w:pPr>
            <w:r w:rsidRPr="000E1170">
              <w:rPr>
                <w:sz w:val="24"/>
              </w:rPr>
              <w:t>5</w:t>
            </w:r>
          </w:p>
        </w:tc>
        <w:tc>
          <w:tcPr>
            <w:tcW w:w="1090" w:type="dxa"/>
            <w:gridSpan w:val="2"/>
          </w:tcPr>
          <w:p w:rsidR="00964550" w:rsidRPr="000E1170" w:rsidRDefault="00964550" w:rsidP="002E66FD">
            <w:pPr>
              <w:pStyle w:val="100"/>
              <w:jc w:val="center"/>
              <w:rPr>
                <w:rFonts w:eastAsia="Calibri"/>
                <w:sz w:val="24"/>
                <w:lang w:eastAsia="en-US"/>
              </w:rPr>
            </w:pPr>
            <w:r w:rsidRPr="000E1170">
              <w:rPr>
                <w:sz w:val="24"/>
              </w:rPr>
              <w:t>10</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1040" w:type="dxa"/>
          </w:tcPr>
          <w:p w:rsidR="00964550" w:rsidRPr="000E1170" w:rsidRDefault="00964550" w:rsidP="002E66FD">
            <w:pPr>
              <w:pStyle w:val="100"/>
              <w:jc w:val="center"/>
              <w:rPr>
                <w:sz w:val="24"/>
              </w:rPr>
            </w:pPr>
            <w:r w:rsidRPr="000E1170">
              <w:rPr>
                <w:sz w:val="24"/>
              </w:rPr>
              <w:t>8</w:t>
            </w:r>
          </w:p>
        </w:tc>
        <w:tc>
          <w:tcPr>
            <w:tcW w:w="1040" w:type="dxa"/>
            <w:gridSpan w:val="2"/>
          </w:tcPr>
          <w:p w:rsidR="00964550" w:rsidRPr="000E1170" w:rsidRDefault="00964550" w:rsidP="002E66FD">
            <w:pPr>
              <w:pStyle w:val="100"/>
              <w:jc w:val="center"/>
              <w:rPr>
                <w:sz w:val="24"/>
              </w:rPr>
            </w:pPr>
            <w:r w:rsidRPr="000E1170">
              <w:rPr>
                <w:sz w:val="24"/>
              </w:rPr>
              <w:t>8</w:t>
            </w:r>
          </w:p>
        </w:tc>
        <w:tc>
          <w:tcPr>
            <w:tcW w:w="1030" w:type="dxa"/>
            <w:gridSpan w:val="3"/>
          </w:tcPr>
          <w:p w:rsidR="00964550" w:rsidRPr="000E1170" w:rsidRDefault="00964550" w:rsidP="002E66FD">
            <w:pPr>
              <w:pStyle w:val="100"/>
              <w:jc w:val="center"/>
              <w:rPr>
                <w:sz w:val="24"/>
              </w:rPr>
            </w:pPr>
            <w:r w:rsidRPr="000E1170">
              <w:rPr>
                <w:sz w:val="24"/>
              </w:rPr>
              <w:t>15</w:t>
            </w:r>
          </w:p>
        </w:tc>
        <w:tc>
          <w:tcPr>
            <w:tcW w:w="1110" w:type="dxa"/>
            <w:gridSpan w:val="5"/>
          </w:tcPr>
          <w:p w:rsidR="00964550" w:rsidRPr="000E1170" w:rsidRDefault="00964550" w:rsidP="002E66FD">
            <w:pPr>
              <w:pStyle w:val="100"/>
              <w:jc w:val="center"/>
              <w:rPr>
                <w:sz w:val="24"/>
              </w:rPr>
            </w:pPr>
            <w:r w:rsidRPr="000E1170">
              <w:rPr>
                <w:sz w:val="24"/>
              </w:rPr>
              <w:t>20</w:t>
            </w:r>
          </w:p>
        </w:tc>
        <w:tc>
          <w:tcPr>
            <w:tcW w:w="1035" w:type="dxa"/>
            <w:gridSpan w:val="10"/>
          </w:tcPr>
          <w:p w:rsidR="00964550" w:rsidRPr="000E1170" w:rsidRDefault="00964550" w:rsidP="002E66FD">
            <w:pPr>
              <w:pStyle w:val="100"/>
              <w:jc w:val="center"/>
              <w:rPr>
                <w:sz w:val="24"/>
              </w:rPr>
            </w:pPr>
            <w:r w:rsidRPr="000E1170">
              <w:rPr>
                <w:sz w:val="24"/>
              </w:rPr>
              <w:t>45</w:t>
            </w:r>
          </w:p>
        </w:tc>
        <w:tc>
          <w:tcPr>
            <w:tcW w:w="1037" w:type="dxa"/>
            <w:gridSpan w:val="5"/>
          </w:tcPr>
          <w:p w:rsidR="00964550" w:rsidRPr="000E1170" w:rsidRDefault="00964550" w:rsidP="002E66FD">
            <w:pPr>
              <w:pStyle w:val="100"/>
              <w:jc w:val="center"/>
              <w:rPr>
                <w:sz w:val="24"/>
              </w:rPr>
            </w:pPr>
            <w:r w:rsidRPr="000E1170">
              <w:rPr>
                <w:sz w:val="24"/>
              </w:rPr>
              <w:t>8</w:t>
            </w:r>
          </w:p>
        </w:tc>
        <w:tc>
          <w:tcPr>
            <w:tcW w:w="1038" w:type="dxa"/>
            <w:gridSpan w:val="5"/>
          </w:tcPr>
          <w:p w:rsidR="00964550" w:rsidRPr="000E1170" w:rsidRDefault="00964550" w:rsidP="002E66FD">
            <w:pPr>
              <w:pStyle w:val="100"/>
              <w:jc w:val="center"/>
              <w:rPr>
                <w:sz w:val="24"/>
              </w:rPr>
            </w:pPr>
            <w:r w:rsidRPr="000E1170">
              <w:rPr>
                <w:sz w:val="24"/>
              </w:rPr>
              <w:t>8</w:t>
            </w:r>
          </w:p>
        </w:tc>
        <w:tc>
          <w:tcPr>
            <w:tcW w:w="1090" w:type="dxa"/>
            <w:gridSpan w:val="2"/>
          </w:tcPr>
          <w:p w:rsidR="00964550" w:rsidRPr="000E1170" w:rsidRDefault="00964550" w:rsidP="002E66FD">
            <w:pPr>
              <w:pStyle w:val="100"/>
              <w:jc w:val="center"/>
              <w:rPr>
                <w:rFonts w:eastAsia="Calibri"/>
                <w:sz w:val="24"/>
                <w:lang w:eastAsia="en-US"/>
              </w:rPr>
            </w:pPr>
            <w:r w:rsidRPr="000E1170">
              <w:rPr>
                <w:sz w:val="24"/>
              </w:rPr>
              <w:t>20</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1040" w:type="dxa"/>
          </w:tcPr>
          <w:p w:rsidR="00964550" w:rsidRPr="000E1170" w:rsidRDefault="00964550" w:rsidP="002E66FD">
            <w:pPr>
              <w:pStyle w:val="100"/>
              <w:jc w:val="center"/>
              <w:rPr>
                <w:sz w:val="24"/>
              </w:rPr>
            </w:pPr>
            <w:r w:rsidRPr="000E1170">
              <w:rPr>
                <w:sz w:val="24"/>
              </w:rPr>
              <w:t>10</w:t>
            </w:r>
          </w:p>
        </w:tc>
        <w:tc>
          <w:tcPr>
            <w:tcW w:w="1040" w:type="dxa"/>
            <w:gridSpan w:val="2"/>
          </w:tcPr>
          <w:p w:rsidR="00964550" w:rsidRPr="000E1170" w:rsidRDefault="00964550" w:rsidP="002E66FD">
            <w:pPr>
              <w:pStyle w:val="100"/>
              <w:jc w:val="center"/>
              <w:rPr>
                <w:sz w:val="24"/>
              </w:rPr>
            </w:pPr>
            <w:r w:rsidRPr="000E1170">
              <w:rPr>
                <w:sz w:val="24"/>
              </w:rPr>
              <w:t>10</w:t>
            </w:r>
          </w:p>
        </w:tc>
        <w:tc>
          <w:tcPr>
            <w:tcW w:w="1030" w:type="dxa"/>
            <w:gridSpan w:val="3"/>
          </w:tcPr>
          <w:p w:rsidR="00964550" w:rsidRPr="000E1170" w:rsidRDefault="00964550" w:rsidP="002E66FD">
            <w:pPr>
              <w:pStyle w:val="100"/>
              <w:jc w:val="center"/>
              <w:rPr>
                <w:sz w:val="24"/>
              </w:rPr>
            </w:pPr>
            <w:r w:rsidRPr="000E1170">
              <w:rPr>
                <w:sz w:val="24"/>
              </w:rPr>
              <w:t>20</w:t>
            </w:r>
          </w:p>
        </w:tc>
        <w:tc>
          <w:tcPr>
            <w:tcW w:w="1110" w:type="dxa"/>
            <w:gridSpan w:val="5"/>
          </w:tcPr>
          <w:p w:rsidR="00964550" w:rsidRPr="000E1170" w:rsidRDefault="00964550" w:rsidP="002E66FD">
            <w:pPr>
              <w:pStyle w:val="100"/>
              <w:jc w:val="center"/>
              <w:rPr>
                <w:sz w:val="24"/>
              </w:rPr>
            </w:pPr>
            <w:r w:rsidRPr="000E1170">
              <w:rPr>
                <w:sz w:val="24"/>
              </w:rPr>
              <w:t>30</w:t>
            </w:r>
          </w:p>
        </w:tc>
        <w:tc>
          <w:tcPr>
            <w:tcW w:w="1035" w:type="dxa"/>
            <w:gridSpan w:val="10"/>
          </w:tcPr>
          <w:p w:rsidR="00964550" w:rsidRPr="000E1170" w:rsidRDefault="00964550" w:rsidP="002E66FD">
            <w:pPr>
              <w:pStyle w:val="100"/>
              <w:jc w:val="center"/>
              <w:rPr>
                <w:sz w:val="24"/>
              </w:rPr>
            </w:pPr>
            <w:r w:rsidRPr="000E1170">
              <w:rPr>
                <w:sz w:val="24"/>
              </w:rPr>
              <w:t>60</w:t>
            </w:r>
          </w:p>
        </w:tc>
        <w:tc>
          <w:tcPr>
            <w:tcW w:w="1037" w:type="dxa"/>
            <w:gridSpan w:val="5"/>
          </w:tcPr>
          <w:p w:rsidR="00964550" w:rsidRPr="000E1170" w:rsidRDefault="00964550" w:rsidP="002E66FD">
            <w:pPr>
              <w:pStyle w:val="100"/>
              <w:jc w:val="center"/>
              <w:rPr>
                <w:sz w:val="24"/>
              </w:rPr>
            </w:pPr>
            <w:r w:rsidRPr="000E1170">
              <w:rPr>
                <w:sz w:val="24"/>
              </w:rPr>
              <w:t>10</w:t>
            </w:r>
          </w:p>
        </w:tc>
        <w:tc>
          <w:tcPr>
            <w:tcW w:w="1038" w:type="dxa"/>
            <w:gridSpan w:val="5"/>
          </w:tcPr>
          <w:p w:rsidR="00964550" w:rsidRPr="000E1170" w:rsidRDefault="00964550" w:rsidP="002E66FD">
            <w:pPr>
              <w:pStyle w:val="100"/>
              <w:jc w:val="center"/>
              <w:rPr>
                <w:sz w:val="24"/>
              </w:rPr>
            </w:pPr>
            <w:r w:rsidRPr="000E1170">
              <w:rPr>
                <w:sz w:val="24"/>
              </w:rPr>
              <w:t>10</w:t>
            </w:r>
          </w:p>
        </w:tc>
        <w:tc>
          <w:tcPr>
            <w:tcW w:w="1090" w:type="dxa"/>
            <w:gridSpan w:val="2"/>
          </w:tcPr>
          <w:p w:rsidR="00964550" w:rsidRPr="000E1170" w:rsidRDefault="00964550" w:rsidP="002E66FD">
            <w:pPr>
              <w:pStyle w:val="100"/>
              <w:jc w:val="center"/>
              <w:rPr>
                <w:rFonts w:eastAsia="Calibri"/>
                <w:sz w:val="24"/>
                <w:lang w:eastAsia="en-US"/>
              </w:rPr>
            </w:pPr>
            <w:r w:rsidRPr="000E1170">
              <w:rPr>
                <w:sz w:val="24"/>
              </w:rPr>
              <w:t>30</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1040" w:type="dxa"/>
          </w:tcPr>
          <w:p w:rsidR="00964550" w:rsidRPr="000E1170" w:rsidRDefault="00964550" w:rsidP="002E66FD">
            <w:pPr>
              <w:pStyle w:val="100"/>
              <w:jc w:val="center"/>
              <w:rPr>
                <w:sz w:val="24"/>
              </w:rPr>
            </w:pPr>
            <w:r w:rsidRPr="000E1170">
              <w:rPr>
                <w:sz w:val="24"/>
              </w:rPr>
              <w:t>15</w:t>
            </w:r>
          </w:p>
        </w:tc>
        <w:tc>
          <w:tcPr>
            <w:tcW w:w="1040" w:type="dxa"/>
            <w:gridSpan w:val="2"/>
          </w:tcPr>
          <w:p w:rsidR="00964550" w:rsidRPr="000E1170" w:rsidRDefault="00964550" w:rsidP="002E66FD">
            <w:pPr>
              <w:pStyle w:val="100"/>
              <w:jc w:val="center"/>
              <w:rPr>
                <w:sz w:val="24"/>
              </w:rPr>
            </w:pPr>
            <w:r w:rsidRPr="000E1170">
              <w:rPr>
                <w:sz w:val="24"/>
              </w:rPr>
              <w:t>15</w:t>
            </w:r>
          </w:p>
        </w:tc>
        <w:tc>
          <w:tcPr>
            <w:tcW w:w="1030" w:type="dxa"/>
            <w:gridSpan w:val="3"/>
          </w:tcPr>
          <w:p w:rsidR="00964550" w:rsidRPr="000E1170" w:rsidRDefault="00964550" w:rsidP="002E66FD">
            <w:pPr>
              <w:pStyle w:val="100"/>
              <w:jc w:val="center"/>
              <w:rPr>
                <w:sz w:val="24"/>
              </w:rPr>
            </w:pPr>
            <w:r w:rsidRPr="000E1170">
              <w:rPr>
                <w:sz w:val="24"/>
              </w:rPr>
              <w:t>25</w:t>
            </w:r>
          </w:p>
        </w:tc>
        <w:tc>
          <w:tcPr>
            <w:tcW w:w="1110" w:type="dxa"/>
            <w:gridSpan w:val="5"/>
          </w:tcPr>
          <w:p w:rsidR="00964550" w:rsidRPr="000E1170" w:rsidRDefault="00964550" w:rsidP="002E66FD">
            <w:pPr>
              <w:pStyle w:val="100"/>
              <w:jc w:val="center"/>
              <w:rPr>
                <w:sz w:val="24"/>
              </w:rPr>
            </w:pPr>
            <w:r w:rsidRPr="000E1170">
              <w:rPr>
                <w:sz w:val="24"/>
              </w:rPr>
              <w:t>40</w:t>
            </w:r>
          </w:p>
        </w:tc>
        <w:tc>
          <w:tcPr>
            <w:tcW w:w="1035" w:type="dxa"/>
            <w:gridSpan w:val="10"/>
          </w:tcPr>
          <w:p w:rsidR="00964550" w:rsidRPr="000E1170" w:rsidRDefault="00964550" w:rsidP="002E66FD">
            <w:pPr>
              <w:pStyle w:val="100"/>
              <w:jc w:val="center"/>
              <w:rPr>
                <w:sz w:val="24"/>
              </w:rPr>
            </w:pPr>
            <w:r w:rsidRPr="000E1170">
              <w:rPr>
                <w:sz w:val="24"/>
              </w:rPr>
              <w:t>75</w:t>
            </w:r>
          </w:p>
        </w:tc>
        <w:tc>
          <w:tcPr>
            <w:tcW w:w="1037" w:type="dxa"/>
            <w:gridSpan w:val="5"/>
          </w:tcPr>
          <w:p w:rsidR="00964550" w:rsidRPr="000E1170" w:rsidRDefault="00964550" w:rsidP="002E66FD">
            <w:pPr>
              <w:pStyle w:val="100"/>
              <w:jc w:val="center"/>
              <w:rPr>
                <w:sz w:val="24"/>
              </w:rPr>
            </w:pPr>
            <w:r w:rsidRPr="000E1170">
              <w:rPr>
                <w:sz w:val="24"/>
              </w:rPr>
              <w:t>15</w:t>
            </w:r>
          </w:p>
        </w:tc>
        <w:tc>
          <w:tcPr>
            <w:tcW w:w="1038" w:type="dxa"/>
            <w:gridSpan w:val="5"/>
          </w:tcPr>
          <w:p w:rsidR="00964550" w:rsidRPr="000E1170" w:rsidRDefault="00964550" w:rsidP="002E66FD">
            <w:pPr>
              <w:pStyle w:val="100"/>
              <w:jc w:val="center"/>
              <w:rPr>
                <w:sz w:val="24"/>
              </w:rPr>
            </w:pPr>
            <w:r w:rsidRPr="000E1170">
              <w:rPr>
                <w:sz w:val="24"/>
              </w:rPr>
              <w:t>15</w:t>
            </w:r>
          </w:p>
        </w:tc>
        <w:tc>
          <w:tcPr>
            <w:tcW w:w="1090" w:type="dxa"/>
            <w:gridSpan w:val="2"/>
          </w:tcPr>
          <w:p w:rsidR="00964550" w:rsidRPr="000E1170" w:rsidRDefault="00964550" w:rsidP="002E66FD">
            <w:pPr>
              <w:pStyle w:val="100"/>
              <w:jc w:val="center"/>
              <w:rPr>
                <w:rFonts w:eastAsia="Calibri"/>
                <w:sz w:val="24"/>
                <w:lang w:eastAsia="en-US"/>
              </w:rPr>
            </w:pPr>
            <w:r w:rsidRPr="000E1170">
              <w:rPr>
                <w:sz w:val="24"/>
              </w:rPr>
              <w:t>40</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8420" w:type="dxa"/>
            <w:gridSpan w:val="33"/>
          </w:tcPr>
          <w:p w:rsidR="00964550" w:rsidRPr="000E1170" w:rsidRDefault="00964550" w:rsidP="00964550">
            <w:pPr>
              <w:pStyle w:val="100"/>
              <w:rPr>
                <w:sz w:val="24"/>
              </w:rPr>
            </w:pPr>
            <w:r w:rsidRPr="000E1170">
              <w:rPr>
                <w:sz w:val="24"/>
              </w:rPr>
              <w:t>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до 2 блоков </w:t>
            </w:r>
          </w:p>
        </w:tc>
        <w:tc>
          <w:tcPr>
            <w:tcW w:w="2676" w:type="dxa"/>
            <w:gridSpan w:val="9"/>
          </w:tcPr>
          <w:p w:rsidR="00964550" w:rsidRPr="000E1170" w:rsidRDefault="00964550" w:rsidP="002E66FD">
            <w:pPr>
              <w:pStyle w:val="100"/>
              <w:rPr>
                <w:rFonts w:eastAsia="Calibri"/>
                <w:sz w:val="24"/>
                <w:lang w:eastAsia="en-US"/>
              </w:rPr>
            </w:pPr>
            <w:r w:rsidRPr="000E1170">
              <w:rPr>
                <w:sz w:val="24"/>
              </w:rPr>
              <w:t>10</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2 до 8 блоков </w:t>
            </w:r>
          </w:p>
        </w:tc>
        <w:tc>
          <w:tcPr>
            <w:tcW w:w="2676" w:type="dxa"/>
            <w:gridSpan w:val="9"/>
          </w:tcPr>
          <w:p w:rsidR="00964550" w:rsidRPr="000E1170" w:rsidRDefault="00964550" w:rsidP="002E66FD">
            <w:pPr>
              <w:pStyle w:val="100"/>
              <w:rPr>
                <w:rFonts w:eastAsia="Calibri"/>
                <w:sz w:val="24"/>
                <w:lang w:eastAsia="en-US"/>
              </w:rPr>
            </w:pPr>
            <w:r w:rsidRPr="000E1170">
              <w:rPr>
                <w:sz w:val="24"/>
              </w:rPr>
              <w:t>25</w:t>
            </w:r>
          </w:p>
        </w:tc>
      </w:tr>
      <w:tr w:rsidR="00964550" w:rsidTr="00964550">
        <w:tc>
          <w:tcPr>
            <w:tcW w:w="2602" w:type="dxa"/>
            <w:vMerge/>
          </w:tcPr>
          <w:p w:rsidR="00964550" w:rsidRPr="0052751A" w:rsidRDefault="00964550" w:rsidP="0052751A">
            <w:pPr>
              <w:pStyle w:val="100"/>
              <w:rPr>
                <w:sz w:val="24"/>
              </w:rPr>
            </w:pPr>
          </w:p>
        </w:tc>
        <w:tc>
          <w:tcPr>
            <w:tcW w:w="3764" w:type="dxa"/>
            <w:vMerge/>
          </w:tcPr>
          <w:p w:rsidR="00964550" w:rsidRPr="0052751A" w:rsidRDefault="00964550" w:rsidP="0052751A">
            <w:pPr>
              <w:pStyle w:val="100"/>
              <w:rPr>
                <w:sz w:val="24"/>
              </w:rPr>
            </w:pPr>
          </w:p>
        </w:tc>
        <w:tc>
          <w:tcPr>
            <w:tcW w:w="5744" w:type="dxa"/>
            <w:gridSpan w:val="24"/>
          </w:tcPr>
          <w:p w:rsidR="00964550" w:rsidRPr="000E1170" w:rsidRDefault="00964550" w:rsidP="002E66FD">
            <w:pPr>
              <w:pStyle w:val="100"/>
              <w:rPr>
                <w:sz w:val="24"/>
              </w:rPr>
            </w:pPr>
            <w:r w:rsidRPr="000E1170">
              <w:rPr>
                <w:sz w:val="24"/>
              </w:rPr>
              <w:t xml:space="preserve">от 8 до 30 блоков </w:t>
            </w:r>
          </w:p>
        </w:tc>
        <w:tc>
          <w:tcPr>
            <w:tcW w:w="2676" w:type="dxa"/>
            <w:gridSpan w:val="9"/>
          </w:tcPr>
          <w:p w:rsidR="00964550" w:rsidRPr="000E1170" w:rsidRDefault="00964550" w:rsidP="002E66FD">
            <w:pPr>
              <w:pStyle w:val="100"/>
              <w:rPr>
                <w:rFonts w:eastAsia="Calibri"/>
                <w:sz w:val="24"/>
                <w:lang w:eastAsia="en-US"/>
              </w:rPr>
            </w:pPr>
            <w:r w:rsidRPr="000E1170">
              <w:rPr>
                <w:sz w:val="24"/>
              </w:rPr>
              <w:t>50</w:t>
            </w:r>
          </w:p>
        </w:tc>
      </w:tr>
      <w:tr w:rsidR="00964550" w:rsidTr="002E66FD">
        <w:tc>
          <w:tcPr>
            <w:tcW w:w="14786" w:type="dxa"/>
            <w:gridSpan w:val="35"/>
          </w:tcPr>
          <w:p w:rsidR="00964550" w:rsidRPr="000E1170" w:rsidRDefault="00964550" w:rsidP="002E66FD">
            <w:pPr>
              <w:pStyle w:val="100"/>
              <w:jc w:val="center"/>
              <w:rPr>
                <w:sz w:val="24"/>
              </w:rPr>
            </w:pPr>
            <w:r w:rsidRPr="000E1170">
              <w:rPr>
                <w:b/>
                <w:sz w:val="24"/>
              </w:rPr>
              <w:t>В области связи и информатизации</w:t>
            </w:r>
          </w:p>
        </w:tc>
      </w:tr>
      <w:tr w:rsidR="00964550" w:rsidTr="002E66FD">
        <w:tc>
          <w:tcPr>
            <w:tcW w:w="2602" w:type="dxa"/>
          </w:tcPr>
          <w:p w:rsidR="00964550" w:rsidRPr="000E1170" w:rsidRDefault="00964550" w:rsidP="002E66FD">
            <w:pPr>
              <w:pStyle w:val="100"/>
              <w:rPr>
                <w:sz w:val="24"/>
              </w:rPr>
            </w:pPr>
            <w:r w:rsidRPr="000E1170">
              <w:rPr>
                <w:sz w:val="24"/>
              </w:rPr>
              <w:t>Антенно-мачтовые сооружения</w:t>
            </w:r>
          </w:p>
        </w:tc>
        <w:tc>
          <w:tcPr>
            <w:tcW w:w="3764" w:type="dxa"/>
            <w:vAlign w:val="center"/>
          </w:tcPr>
          <w:p w:rsidR="00964550" w:rsidRPr="000E1170" w:rsidRDefault="00964550" w:rsidP="002E66FD">
            <w:pPr>
              <w:pStyle w:val="100"/>
              <w:rPr>
                <w:sz w:val="24"/>
              </w:rPr>
            </w:pPr>
            <w:r w:rsidRPr="000E1170">
              <w:rPr>
                <w:sz w:val="24"/>
              </w:rPr>
              <w:t>Размер земельного участка для размещения антенно-мачтового сооружения/</w:t>
            </w:r>
            <w:proofErr w:type="gramStart"/>
            <w:r w:rsidRPr="000E1170">
              <w:rPr>
                <w:sz w:val="24"/>
              </w:rPr>
              <w:t>га</w:t>
            </w:r>
            <w:proofErr w:type="gramEnd"/>
          </w:p>
        </w:tc>
        <w:tc>
          <w:tcPr>
            <w:tcW w:w="8420" w:type="dxa"/>
            <w:gridSpan w:val="33"/>
          </w:tcPr>
          <w:p w:rsidR="00964550" w:rsidRPr="000E1170" w:rsidRDefault="00964550" w:rsidP="002E66FD">
            <w:pPr>
              <w:pStyle w:val="100"/>
              <w:rPr>
                <w:rFonts w:eastAsia="Calibri"/>
                <w:sz w:val="24"/>
                <w:lang w:eastAsia="en-US"/>
              </w:rPr>
            </w:pPr>
            <w:r w:rsidRPr="000E1170">
              <w:rPr>
                <w:sz w:val="24"/>
              </w:rPr>
              <w:t xml:space="preserve">от 0,3 </w:t>
            </w:r>
          </w:p>
        </w:tc>
      </w:tr>
    </w:tbl>
    <w:p w:rsidR="0052751A" w:rsidRPr="000E1170" w:rsidRDefault="0052751A" w:rsidP="0052751A">
      <w:pPr>
        <w:pStyle w:val="100"/>
        <w:rPr>
          <w:b/>
          <w:sz w:val="24"/>
        </w:rPr>
      </w:pPr>
    </w:p>
    <w:p w:rsidR="0052751A" w:rsidRDefault="0052751A" w:rsidP="00362DEB">
      <w:pPr>
        <w:pStyle w:val="a7"/>
        <w:jc w:val="center"/>
        <w:rPr>
          <w:rFonts w:ascii="Times New Roman" w:hAnsi="Times New Roman" w:cs="Times New Roman"/>
          <w:sz w:val="28"/>
          <w:szCs w:val="28"/>
        </w:rPr>
      </w:pPr>
    </w:p>
    <w:p w:rsidR="002E66FD" w:rsidRDefault="002E66FD" w:rsidP="00362DEB">
      <w:pPr>
        <w:pStyle w:val="a7"/>
        <w:jc w:val="center"/>
        <w:rPr>
          <w:rFonts w:ascii="Times New Roman" w:hAnsi="Times New Roman" w:cs="Times New Roman"/>
          <w:sz w:val="28"/>
          <w:szCs w:val="28"/>
        </w:rPr>
      </w:pPr>
    </w:p>
    <w:p w:rsidR="002E66FD" w:rsidRDefault="002E66FD" w:rsidP="00362DEB">
      <w:pPr>
        <w:pStyle w:val="a7"/>
        <w:jc w:val="center"/>
        <w:rPr>
          <w:rFonts w:ascii="Times New Roman" w:hAnsi="Times New Roman" w:cs="Times New Roman"/>
          <w:sz w:val="28"/>
          <w:szCs w:val="28"/>
        </w:rPr>
      </w:pPr>
    </w:p>
    <w:p w:rsidR="002E66FD" w:rsidRDefault="002E66FD" w:rsidP="002E66FD">
      <w:pPr>
        <w:pStyle w:val="a7"/>
        <w:jc w:val="both"/>
        <w:rPr>
          <w:rFonts w:ascii="Times New Roman" w:hAnsi="Times New Roman" w:cs="Times New Roman"/>
          <w:b/>
          <w:sz w:val="24"/>
        </w:rPr>
      </w:pPr>
      <w:r w:rsidRPr="002E66FD">
        <w:rPr>
          <w:rFonts w:ascii="Times New Roman" w:hAnsi="Times New Roman" w:cs="Times New Roman"/>
          <w:b/>
          <w:sz w:val="24"/>
        </w:rPr>
        <w:lastRenderedPageBreak/>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Pr>
          <w:rFonts w:ascii="Times New Roman" w:hAnsi="Times New Roman" w:cs="Times New Roman"/>
          <w:b/>
          <w:sz w:val="24"/>
        </w:rPr>
        <w:t xml:space="preserve">Константиновского </w:t>
      </w:r>
      <w:r w:rsidRPr="002E66FD">
        <w:rPr>
          <w:rFonts w:ascii="Times New Roman" w:hAnsi="Times New Roman" w:cs="Times New Roman"/>
          <w:b/>
          <w:sz w:val="24"/>
        </w:rPr>
        <w:t>сельского поселения</w:t>
      </w:r>
    </w:p>
    <w:p w:rsidR="002E66FD" w:rsidRPr="002E66FD" w:rsidRDefault="002E66FD" w:rsidP="002E66FD">
      <w:pPr>
        <w:pStyle w:val="a7"/>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660"/>
        <w:gridCol w:w="3685"/>
        <w:gridCol w:w="4687"/>
        <w:gridCol w:w="3754"/>
      </w:tblGrid>
      <w:tr w:rsidR="002E66FD" w:rsidTr="00761782">
        <w:trPr>
          <w:tblHeader/>
        </w:trPr>
        <w:tc>
          <w:tcPr>
            <w:tcW w:w="2660" w:type="dxa"/>
          </w:tcPr>
          <w:p w:rsidR="002E66FD" w:rsidRPr="0052751A" w:rsidRDefault="002E66FD" w:rsidP="002E66FD">
            <w:pPr>
              <w:pStyle w:val="100"/>
              <w:jc w:val="center"/>
              <w:rPr>
                <w:sz w:val="24"/>
              </w:rPr>
            </w:pPr>
            <w:r>
              <w:rPr>
                <w:sz w:val="24"/>
              </w:rPr>
              <w:t>ОМЗ сельского поселения</w:t>
            </w:r>
          </w:p>
        </w:tc>
        <w:tc>
          <w:tcPr>
            <w:tcW w:w="3685" w:type="dxa"/>
          </w:tcPr>
          <w:p w:rsidR="002E66FD" w:rsidRPr="0052751A" w:rsidRDefault="002E66FD" w:rsidP="002E66FD">
            <w:pPr>
              <w:pStyle w:val="100"/>
              <w:jc w:val="center"/>
              <w:rPr>
                <w:sz w:val="24"/>
              </w:rPr>
            </w:pPr>
            <w:r>
              <w:rPr>
                <w:sz w:val="24"/>
              </w:rPr>
              <w:t>Наименование расчетного показателя ОМЗ сельского поселения, единица измерения</w:t>
            </w:r>
          </w:p>
        </w:tc>
        <w:tc>
          <w:tcPr>
            <w:tcW w:w="8441" w:type="dxa"/>
            <w:gridSpan w:val="2"/>
          </w:tcPr>
          <w:p w:rsidR="002E66FD" w:rsidRPr="0052751A" w:rsidRDefault="002E66FD" w:rsidP="00761782">
            <w:pPr>
              <w:pStyle w:val="100"/>
              <w:jc w:val="center"/>
              <w:rPr>
                <w:sz w:val="24"/>
              </w:rPr>
            </w:pPr>
            <w:r>
              <w:rPr>
                <w:sz w:val="24"/>
              </w:rPr>
              <w:t xml:space="preserve">Значения расчетного показателя </w:t>
            </w:r>
            <w:r w:rsidR="00761782">
              <w:rPr>
                <w:sz w:val="24"/>
              </w:rPr>
              <w:t>максимально</w:t>
            </w:r>
            <w:r>
              <w:rPr>
                <w:sz w:val="24"/>
              </w:rPr>
              <w:t>-допустимого уровня обеспеченности ОМЗ сельского значения.</w:t>
            </w:r>
          </w:p>
        </w:tc>
      </w:tr>
      <w:tr w:rsidR="00761782" w:rsidTr="00761782">
        <w:tc>
          <w:tcPr>
            <w:tcW w:w="14786" w:type="dxa"/>
            <w:gridSpan w:val="4"/>
          </w:tcPr>
          <w:p w:rsidR="00761782" w:rsidRPr="00761782" w:rsidRDefault="00761782" w:rsidP="002E66FD">
            <w:pPr>
              <w:pStyle w:val="a7"/>
              <w:jc w:val="center"/>
              <w:rPr>
                <w:rFonts w:ascii="Times New Roman" w:hAnsi="Times New Roman" w:cs="Times New Roman"/>
                <w:sz w:val="24"/>
                <w:szCs w:val="24"/>
              </w:rPr>
            </w:pPr>
            <w:r w:rsidRPr="00761782">
              <w:rPr>
                <w:rFonts w:ascii="Times New Roman" w:hAnsi="Times New Roman" w:cs="Times New Roman"/>
                <w:b/>
                <w:sz w:val="24"/>
                <w:szCs w:val="24"/>
              </w:rPr>
              <w:t>В области физической культуры и массового спорта</w:t>
            </w:r>
          </w:p>
        </w:tc>
      </w:tr>
      <w:tr w:rsidR="00761782" w:rsidTr="002E66FD">
        <w:tc>
          <w:tcPr>
            <w:tcW w:w="2660" w:type="dxa"/>
          </w:tcPr>
          <w:p w:rsidR="00761782" w:rsidRPr="00761782" w:rsidRDefault="00761782" w:rsidP="00761782">
            <w:pPr>
              <w:pStyle w:val="a7"/>
              <w:rPr>
                <w:rFonts w:ascii="Times New Roman" w:eastAsia="Calibri" w:hAnsi="Times New Roman" w:cs="Times New Roman"/>
                <w:sz w:val="24"/>
                <w:szCs w:val="24"/>
              </w:rPr>
            </w:pPr>
            <w:r w:rsidRPr="00761782">
              <w:rPr>
                <w:rFonts w:ascii="Times New Roman" w:hAnsi="Times New Roman" w:cs="Times New Roman"/>
                <w:sz w:val="24"/>
                <w:szCs w:val="24"/>
              </w:rPr>
              <w:t>Помещения для физкультурных занятий и тренировок</w:t>
            </w:r>
          </w:p>
        </w:tc>
        <w:tc>
          <w:tcPr>
            <w:tcW w:w="3685" w:type="dxa"/>
          </w:tcPr>
          <w:p w:rsidR="00761782" w:rsidRPr="00761782" w:rsidRDefault="00761782" w:rsidP="00761782">
            <w:pPr>
              <w:suppressAutoHyphens/>
              <w:rPr>
                <w:b/>
                <w:sz w:val="24"/>
                <w:szCs w:val="24"/>
                <w:lang w:eastAsia="zh-CN"/>
              </w:rPr>
            </w:pPr>
            <w:r w:rsidRPr="00761782">
              <w:rPr>
                <w:rFonts w:eastAsia="Calibri"/>
                <w:sz w:val="24"/>
                <w:szCs w:val="24"/>
                <w:lang w:eastAsia="en-US"/>
              </w:rPr>
              <w:t xml:space="preserve">Уровень территориальной доступности для населения, </w:t>
            </w:r>
            <w:proofErr w:type="gramStart"/>
            <w:r w:rsidRPr="00761782">
              <w:rPr>
                <w:rFonts w:eastAsia="Calibri"/>
                <w:sz w:val="24"/>
                <w:szCs w:val="24"/>
                <w:lang w:eastAsia="en-US"/>
              </w:rPr>
              <w:t>м</w:t>
            </w:r>
            <w:proofErr w:type="gramEnd"/>
          </w:p>
        </w:tc>
        <w:tc>
          <w:tcPr>
            <w:tcW w:w="8441" w:type="dxa"/>
            <w:gridSpan w:val="2"/>
          </w:tcPr>
          <w:p w:rsidR="00761782" w:rsidRPr="00761782" w:rsidRDefault="00761782" w:rsidP="00761782">
            <w:pPr>
              <w:pStyle w:val="a7"/>
              <w:rPr>
                <w:rFonts w:ascii="Times New Roman" w:hAnsi="Times New Roman" w:cs="Times New Roman"/>
                <w:sz w:val="24"/>
                <w:szCs w:val="24"/>
              </w:rPr>
            </w:pPr>
            <w:r w:rsidRPr="00761782">
              <w:rPr>
                <w:rFonts w:ascii="Times New Roman" w:hAnsi="Times New Roman" w:cs="Times New Roman"/>
                <w:sz w:val="24"/>
                <w:szCs w:val="24"/>
              </w:rPr>
              <w:t>Пешеходная доступность</w:t>
            </w:r>
            <w:r w:rsidRPr="00761782">
              <w:rPr>
                <w:rFonts w:ascii="Times New Roman" w:hAnsi="Times New Roman" w:cs="Times New Roman"/>
                <w:b/>
                <w:sz w:val="24"/>
                <w:szCs w:val="24"/>
              </w:rPr>
              <w:t xml:space="preserve">: </w:t>
            </w:r>
            <w:r w:rsidRPr="00761782">
              <w:rPr>
                <w:rFonts w:ascii="Times New Roman" w:hAnsi="Times New Roman" w:cs="Times New Roman"/>
                <w:sz w:val="24"/>
                <w:szCs w:val="24"/>
              </w:rPr>
              <w:t>800</w:t>
            </w:r>
          </w:p>
        </w:tc>
      </w:tr>
      <w:tr w:rsidR="00761782" w:rsidTr="002E66FD">
        <w:tc>
          <w:tcPr>
            <w:tcW w:w="2660" w:type="dxa"/>
          </w:tcPr>
          <w:p w:rsidR="00761782" w:rsidRPr="00761782" w:rsidRDefault="00761782" w:rsidP="00761782">
            <w:pPr>
              <w:pStyle w:val="a7"/>
              <w:keepNext/>
              <w:rPr>
                <w:rFonts w:ascii="Times New Roman" w:eastAsia="Calibri" w:hAnsi="Times New Roman" w:cs="Times New Roman"/>
                <w:sz w:val="24"/>
                <w:szCs w:val="24"/>
              </w:rPr>
            </w:pPr>
            <w:r w:rsidRPr="00761782">
              <w:rPr>
                <w:rFonts w:ascii="Times New Roman" w:hAnsi="Times New Roman" w:cs="Times New Roman"/>
                <w:sz w:val="24"/>
                <w:szCs w:val="24"/>
              </w:rPr>
              <w:t>Физкультурно-спортивные залы</w:t>
            </w:r>
          </w:p>
        </w:tc>
        <w:tc>
          <w:tcPr>
            <w:tcW w:w="3685" w:type="dxa"/>
          </w:tcPr>
          <w:p w:rsidR="00761782" w:rsidRPr="00761782" w:rsidRDefault="00761782" w:rsidP="00761782">
            <w:pPr>
              <w:suppressAutoHyphens/>
              <w:rPr>
                <w:b/>
                <w:sz w:val="24"/>
                <w:szCs w:val="24"/>
                <w:lang w:eastAsia="zh-CN"/>
              </w:rPr>
            </w:pPr>
            <w:r w:rsidRPr="00761782">
              <w:rPr>
                <w:rFonts w:eastAsia="Calibri"/>
                <w:sz w:val="24"/>
                <w:szCs w:val="24"/>
                <w:lang w:eastAsia="en-US"/>
              </w:rPr>
              <w:t xml:space="preserve">Уровень территориальной доступности для населения, </w:t>
            </w:r>
            <w:proofErr w:type="gramStart"/>
            <w:r w:rsidRPr="00761782">
              <w:rPr>
                <w:rFonts w:eastAsia="Calibri"/>
                <w:sz w:val="24"/>
                <w:szCs w:val="24"/>
                <w:lang w:eastAsia="en-US"/>
              </w:rPr>
              <w:t>м</w:t>
            </w:r>
            <w:proofErr w:type="gramEnd"/>
          </w:p>
        </w:tc>
        <w:tc>
          <w:tcPr>
            <w:tcW w:w="8441" w:type="dxa"/>
            <w:gridSpan w:val="2"/>
          </w:tcPr>
          <w:p w:rsidR="00761782" w:rsidRPr="00761782" w:rsidRDefault="00761782" w:rsidP="00761782">
            <w:pPr>
              <w:suppressAutoHyphens/>
              <w:rPr>
                <w:rFonts w:eastAsia="Calibri"/>
                <w:b/>
                <w:sz w:val="24"/>
                <w:szCs w:val="24"/>
                <w:lang w:eastAsia="en-US"/>
              </w:rPr>
            </w:pPr>
            <w:r w:rsidRPr="00761782">
              <w:rPr>
                <w:sz w:val="24"/>
                <w:szCs w:val="24"/>
              </w:rPr>
              <w:t>Пешеходная доступность</w:t>
            </w:r>
            <w:r w:rsidRPr="00761782">
              <w:rPr>
                <w:b/>
                <w:sz w:val="24"/>
                <w:szCs w:val="24"/>
              </w:rPr>
              <w:t xml:space="preserve">: </w:t>
            </w:r>
            <w:r w:rsidRPr="00761782">
              <w:rPr>
                <w:sz w:val="24"/>
                <w:szCs w:val="24"/>
              </w:rPr>
              <w:t>1500</w:t>
            </w:r>
          </w:p>
        </w:tc>
      </w:tr>
      <w:tr w:rsidR="00761782" w:rsidTr="00761782">
        <w:tc>
          <w:tcPr>
            <w:tcW w:w="14786" w:type="dxa"/>
            <w:gridSpan w:val="4"/>
          </w:tcPr>
          <w:p w:rsidR="00761782" w:rsidRPr="002E66FD" w:rsidRDefault="00761782" w:rsidP="002E66FD">
            <w:pPr>
              <w:pStyle w:val="a7"/>
              <w:jc w:val="center"/>
              <w:rPr>
                <w:rFonts w:ascii="Times New Roman" w:hAnsi="Times New Roman" w:cs="Times New Roman"/>
                <w:sz w:val="24"/>
                <w:szCs w:val="24"/>
              </w:rPr>
            </w:pPr>
            <w:r w:rsidRPr="000E1170">
              <w:rPr>
                <w:rFonts w:ascii="Times New Roman" w:eastAsia="Calibri" w:hAnsi="Times New Roman" w:cs="Times New Roman"/>
                <w:b/>
                <w:sz w:val="24"/>
                <w:szCs w:val="24"/>
              </w:rPr>
              <w:t>В области автомобильных дорог местного значения</w:t>
            </w:r>
          </w:p>
        </w:tc>
      </w:tr>
      <w:tr w:rsidR="00761782" w:rsidTr="002E66FD">
        <w:tc>
          <w:tcPr>
            <w:tcW w:w="2660" w:type="dxa"/>
          </w:tcPr>
          <w:p w:rsidR="00761782" w:rsidRPr="00761782" w:rsidRDefault="00761782">
            <w:pPr>
              <w:pStyle w:val="a7"/>
              <w:jc w:val="both"/>
              <w:rPr>
                <w:rFonts w:ascii="Times New Roman" w:hAnsi="Times New Roman" w:cs="Times New Roman"/>
                <w:sz w:val="24"/>
                <w:szCs w:val="24"/>
              </w:rPr>
            </w:pPr>
            <w:r w:rsidRPr="00761782">
              <w:rPr>
                <w:rFonts w:ascii="Times New Roman" w:eastAsia="Calibri" w:hAnsi="Times New Roman" w:cs="Times New Roman"/>
                <w:sz w:val="24"/>
              </w:rPr>
              <w:t>Автомобильные дороги  местного значения в границах сельского поселения</w:t>
            </w:r>
          </w:p>
        </w:tc>
        <w:tc>
          <w:tcPr>
            <w:tcW w:w="3685" w:type="dxa"/>
          </w:tcPr>
          <w:p w:rsidR="00761782" w:rsidRPr="000E1170" w:rsidRDefault="00761782" w:rsidP="00761782">
            <w:pPr>
              <w:pStyle w:val="100"/>
              <w:keepNext/>
              <w:rPr>
                <w:sz w:val="24"/>
              </w:rPr>
            </w:pPr>
            <w:r w:rsidRPr="000E1170">
              <w:rPr>
                <w:sz w:val="24"/>
              </w:rPr>
              <w:t>Дальность пешеходных подходов до ближайшей остановки общественного пассажирского транспорта</w:t>
            </w:r>
          </w:p>
          <w:p w:rsidR="00761782" w:rsidRPr="000E1170" w:rsidRDefault="00761782" w:rsidP="00761782">
            <w:pPr>
              <w:autoSpaceDE w:val="0"/>
              <w:autoSpaceDN w:val="0"/>
              <w:adjustRightInd w:val="0"/>
              <w:jc w:val="both"/>
              <w:rPr>
                <w:rFonts w:eastAsia="Calibri"/>
                <w:sz w:val="24"/>
                <w:lang w:eastAsia="en-US"/>
              </w:rPr>
            </w:pPr>
            <w:r w:rsidRPr="000E1170">
              <w:rPr>
                <w:sz w:val="24"/>
                <w:szCs w:val="24"/>
              </w:rPr>
              <w:t>в районах индивидуальной усадебной застройки</w:t>
            </w:r>
            <w:r w:rsidRPr="000E1170">
              <w:rPr>
                <w:sz w:val="24"/>
              </w:rPr>
              <w:t xml:space="preserve">, </w:t>
            </w:r>
            <w:proofErr w:type="gramStart"/>
            <w:r w:rsidRPr="000E1170">
              <w:rPr>
                <w:sz w:val="24"/>
              </w:rPr>
              <w:t>м</w:t>
            </w:r>
            <w:proofErr w:type="gramEnd"/>
          </w:p>
        </w:tc>
        <w:tc>
          <w:tcPr>
            <w:tcW w:w="8441" w:type="dxa"/>
            <w:gridSpan w:val="2"/>
          </w:tcPr>
          <w:p w:rsidR="00761782" w:rsidRPr="000E1170" w:rsidRDefault="00761782" w:rsidP="00761782">
            <w:pPr>
              <w:pStyle w:val="100"/>
              <w:keepNext/>
              <w:rPr>
                <w:rFonts w:eastAsia="Calibri"/>
                <w:sz w:val="24"/>
                <w:lang w:eastAsia="en-US"/>
              </w:rPr>
            </w:pPr>
            <w:r w:rsidRPr="000E1170">
              <w:rPr>
                <w:rFonts w:eastAsia="Calibri"/>
                <w:sz w:val="24"/>
                <w:lang w:eastAsia="en-US"/>
              </w:rPr>
              <w:t>800</w:t>
            </w:r>
          </w:p>
          <w:p w:rsidR="00761782" w:rsidRPr="000E1170" w:rsidRDefault="00761782" w:rsidP="00761782">
            <w:pPr>
              <w:autoSpaceDE w:val="0"/>
              <w:autoSpaceDN w:val="0"/>
              <w:adjustRightInd w:val="0"/>
              <w:ind w:firstLine="540"/>
              <w:jc w:val="both"/>
              <w:rPr>
                <w:rFonts w:eastAsia="Calibri"/>
                <w:b/>
                <w:sz w:val="24"/>
                <w:szCs w:val="24"/>
                <w:lang w:eastAsia="en-US"/>
              </w:rPr>
            </w:pPr>
          </w:p>
        </w:tc>
      </w:tr>
      <w:tr w:rsidR="00761782" w:rsidTr="00761782">
        <w:tc>
          <w:tcPr>
            <w:tcW w:w="14786" w:type="dxa"/>
            <w:gridSpan w:val="4"/>
          </w:tcPr>
          <w:p w:rsidR="00761782" w:rsidRPr="00761782" w:rsidRDefault="00761782" w:rsidP="002E66FD">
            <w:pPr>
              <w:pStyle w:val="a7"/>
              <w:jc w:val="center"/>
              <w:rPr>
                <w:rFonts w:ascii="Times New Roman" w:hAnsi="Times New Roman" w:cs="Times New Roman"/>
                <w:sz w:val="24"/>
                <w:szCs w:val="24"/>
              </w:rPr>
            </w:pPr>
            <w:r w:rsidRPr="00761782">
              <w:rPr>
                <w:rFonts w:ascii="Times New Roman" w:eastAsia="Calibri" w:hAnsi="Times New Roman" w:cs="Times New Roman"/>
                <w:b/>
                <w:sz w:val="24"/>
              </w:rPr>
              <w:t>В области предупреждения и ликвидации последствий чрезвычайных ситуаций</w:t>
            </w:r>
          </w:p>
        </w:tc>
      </w:tr>
      <w:tr w:rsidR="00761782" w:rsidTr="002E66FD">
        <w:tc>
          <w:tcPr>
            <w:tcW w:w="2660" w:type="dxa"/>
          </w:tcPr>
          <w:p w:rsidR="00761782" w:rsidRPr="000E1170" w:rsidRDefault="00761782" w:rsidP="00761782">
            <w:pPr>
              <w:suppressAutoHyphens/>
              <w:rPr>
                <w:rFonts w:eastAsia="Calibri"/>
                <w:sz w:val="24"/>
                <w:szCs w:val="24"/>
                <w:lang w:eastAsia="en-US"/>
              </w:rPr>
            </w:pPr>
            <w:r w:rsidRPr="000E1170">
              <w:rPr>
                <w:rFonts w:eastAsia="Calibri"/>
                <w:sz w:val="24"/>
                <w:szCs w:val="24"/>
                <w:lang w:eastAsia="en-US"/>
              </w:rPr>
              <w:t>Пожарные депо</w:t>
            </w:r>
          </w:p>
        </w:tc>
        <w:tc>
          <w:tcPr>
            <w:tcW w:w="3685" w:type="dxa"/>
          </w:tcPr>
          <w:p w:rsidR="00761782" w:rsidRPr="000E1170" w:rsidRDefault="00761782" w:rsidP="00761782">
            <w:pPr>
              <w:suppressAutoHyphens/>
              <w:rPr>
                <w:sz w:val="24"/>
                <w:szCs w:val="24"/>
                <w:lang w:eastAsia="zh-CN"/>
              </w:rPr>
            </w:pPr>
            <w:r w:rsidRPr="000E1170">
              <w:rPr>
                <w:rFonts w:eastAsia="Calibri"/>
                <w:sz w:val="24"/>
                <w:szCs w:val="24"/>
                <w:lang w:eastAsia="en-US"/>
              </w:rPr>
              <w:t xml:space="preserve">Уровень территориальной доступности для населения, </w:t>
            </w:r>
            <w:proofErr w:type="gramStart"/>
            <w:r w:rsidRPr="000E1170">
              <w:rPr>
                <w:rFonts w:eastAsia="Calibri"/>
                <w:sz w:val="24"/>
                <w:szCs w:val="24"/>
                <w:lang w:eastAsia="en-US"/>
              </w:rPr>
              <w:t>м</w:t>
            </w:r>
            <w:proofErr w:type="gramEnd"/>
            <w:r w:rsidRPr="000E1170">
              <w:rPr>
                <w:rFonts w:eastAsia="Calibri"/>
                <w:sz w:val="24"/>
                <w:szCs w:val="24"/>
                <w:lang w:eastAsia="en-US"/>
              </w:rPr>
              <w:t>, время прибытия пожарного подразделения</w:t>
            </w:r>
          </w:p>
        </w:tc>
        <w:tc>
          <w:tcPr>
            <w:tcW w:w="8441" w:type="dxa"/>
            <w:gridSpan w:val="2"/>
          </w:tcPr>
          <w:p w:rsidR="00761782" w:rsidRPr="000E1170" w:rsidRDefault="00761782" w:rsidP="00761782">
            <w:pPr>
              <w:snapToGrid w:val="0"/>
              <w:rPr>
                <w:sz w:val="24"/>
                <w:szCs w:val="24"/>
                <w:lang w:eastAsia="zh-CN"/>
              </w:rPr>
            </w:pPr>
          </w:p>
          <w:p w:rsidR="00761782" w:rsidRPr="000E1170" w:rsidRDefault="00761782" w:rsidP="00761782">
            <w:pPr>
              <w:rPr>
                <w:sz w:val="24"/>
                <w:szCs w:val="24"/>
              </w:rPr>
            </w:pPr>
            <w:r w:rsidRPr="000E1170">
              <w:rPr>
                <w:sz w:val="24"/>
                <w:szCs w:val="24"/>
              </w:rPr>
              <w:t>Не более 3000 м</w:t>
            </w:r>
          </w:p>
          <w:p w:rsidR="00761782" w:rsidRPr="000E1170" w:rsidRDefault="00761782" w:rsidP="00761782">
            <w:pPr>
              <w:suppressAutoHyphens/>
              <w:rPr>
                <w:rFonts w:eastAsia="Calibri"/>
                <w:b/>
                <w:sz w:val="24"/>
                <w:szCs w:val="24"/>
                <w:lang w:eastAsia="en-US"/>
              </w:rPr>
            </w:pPr>
            <w:r w:rsidRPr="000E1170">
              <w:rPr>
                <w:sz w:val="24"/>
                <w:szCs w:val="24"/>
              </w:rPr>
              <w:t>Не более 20 минут</w:t>
            </w:r>
          </w:p>
        </w:tc>
      </w:tr>
      <w:tr w:rsidR="00761782" w:rsidTr="00761782">
        <w:tc>
          <w:tcPr>
            <w:tcW w:w="14786" w:type="dxa"/>
            <w:gridSpan w:val="4"/>
          </w:tcPr>
          <w:p w:rsidR="00761782" w:rsidRPr="00761782" w:rsidRDefault="00761782" w:rsidP="002E66FD">
            <w:pPr>
              <w:pStyle w:val="a7"/>
              <w:jc w:val="center"/>
              <w:rPr>
                <w:rFonts w:ascii="Times New Roman" w:hAnsi="Times New Roman" w:cs="Times New Roman"/>
                <w:sz w:val="24"/>
                <w:szCs w:val="24"/>
              </w:rPr>
            </w:pPr>
            <w:r w:rsidRPr="00761782">
              <w:rPr>
                <w:rFonts w:ascii="Times New Roman" w:eastAsia="Calibri" w:hAnsi="Times New Roman" w:cs="Times New Roman"/>
                <w:b/>
                <w:sz w:val="24"/>
              </w:rPr>
              <w:t>В области благоустройства (озеленения) территории</w:t>
            </w:r>
          </w:p>
        </w:tc>
      </w:tr>
      <w:tr w:rsidR="00761782" w:rsidTr="00761782">
        <w:tc>
          <w:tcPr>
            <w:tcW w:w="2660" w:type="dxa"/>
            <w:vMerge w:val="restart"/>
          </w:tcPr>
          <w:p w:rsidR="00761782" w:rsidRPr="000E1170" w:rsidRDefault="00761782" w:rsidP="00761782">
            <w:pPr>
              <w:suppressAutoHyphens/>
              <w:rPr>
                <w:rFonts w:eastAsia="Calibri"/>
                <w:sz w:val="24"/>
                <w:szCs w:val="24"/>
                <w:lang w:eastAsia="en-US"/>
              </w:rPr>
            </w:pPr>
            <w:r w:rsidRPr="000E1170">
              <w:rPr>
                <w:rFonts w:eastAsia="Calibri"/>
                <w:sz w:val="24"/>
                <w:szCs w:val="24"/>
                <w:lang w:eastAsia="en-US"/>
              </w:rPr>
              <w:t>Объекты озеленения общего пользования</w:t>
            </w:r>
          </w:p>
        </w:tc>
        <w:tc>
          <w:tcPr>
            <w:tcW w:w="3685" w:type="dxa"/>
            <w:vMerge w:val="restart"/>
          </w:tcPr>
          <w:p w:rsidR="00761782" w:rsidRPr="000E1170" w:rsidRDefault="00761782" w:rsidP="00761782">
            <w:pPr>
              <w:rPr>
                <w:rFonts w:eastAsia="Calibri"/>
                <w:sz w:val="24"/>
                <w:szCs w:val="24"/>
                <w:lang w:eastAsia="en-US"/>
              </w:rPr>
            </w:pPr>
            <w:r w:rsidRPr="000E1170">
              <w:rPr>
                <w:rFonts w:eastAsia="Calibri"/>
                <w:sz w:val="24"/>
                <w:szCs w:val="24"/>
                <w:lang w:eastAsia="en-US"/>
              </w:rPr>
              <w:t xml:space="preserve">Уровень территориальной доступности для населения, </w:t>
            </w:r>
          </w:p>
          <w:p w:rsidR="00761782" w:rsidRPr="000E1170" w:rsidRDefault="00761782" w:rsidP="00761782">
            <w:pPr>
              <w:suppressAutoHyphens/>
              <w:rPr>
                <w:rFonts w:eastAsia="Calibri"/>
                <w:sz w:val="24"/>
                <w:szCs w:val="24"/>
                <w:lang w:eastAsia="en-US"/>
              </w:rPr>
            </w:pPr>
            <w:r w:rsidRPr="000E1170">
              <w:rPr>
                <w:rFonts w:eastAsia="Calibri"/>
                <w:sz w:val="24"/>
                <w:szCs w:val="24"/>
                <w:lang w:eastAsia="en-US"/>
              </w:rPr>
              <w:t xml:space="preserve">мин., </w:t>
            </w:r>
            <w:proofErr w:type="gramStart"/>
            <w:r w:rsidRPr="000E1170">
              <w:rPr>
                <w:rFonts w:eastAsia="Calibri"/>
                <w:sz w:val="24"/>
                <w:szCs w:val="24"/>
                <w:lang w:eastAsia="en-US"/>
              </w:rPr>
              <w:t>м</w:t>
            </w:r>
            <w:proofErr w:type="gramEnd"/>
          </w:p>
        </w:tc>
        <w:tc>
          <w:tcPr>
            <w:tcW w:w="4687" w:type="dxa"/>
          </w:tcPr>
          <w:p w:rsidR="00761782" w:rsidRPr="000E1170" w:rsidRDefault="00761782" w:rsidP="00761782">
            <w:pPr>
              <w:rPr>
                <w:rFonts w:eastAsia="Calibri"/>
                <w:sz w:val="24"/>
                <w:szCs w:val="24"/>
                <w:lang w:eastAsia="en-US"/>
              </w:rPr>
            </w:pPr>
            <w:r w:rsidRPr="000E1170">
              <w:rPr>
                <w:rFonts w:eastAsia="Calibri"/>
                <w:sz w:val="24"/>
                <w:szCs w:val="24"/>
                <w:lang w:eastAsia="en-US"/>
              </w:rPr>
              <w:t xml:space="preserve">Для парков </w:t>
            </w:r>
          </w:p>
          <w:p w:rsidR="00761782" w:rsidRPr="000E1170" w:rsidRDefault="00761782" w:rsidP="00761782">
            <w:pPr>
              <w:suppressAutoHyphens/>
              <w:rPr>
                <w:rFonts w:eastAsia="Calibri"/>
                <w:sz w:val="24"/>
                <w:szCs w:val="24"/>
                <w:lang w:eastAsia="en-US"/>
              </w:rPr>
            </w:pPr>
          </w:p>
        </w:tc>
        <w:tc>
          <w:tcPr>
            <w:tcW w:w="3754" w:type="dxa"/>
          </w:tcPr>
          <w:p w:rsidR="00761782" w:rsidRPr="000E1170" w:rsidRDefault="00761782" w:rsidP="00761782">
            <w:pPr>
              <w:suppressAutoHyphens/>
              <w:rPr>
                <w:rFonts w:eastAsia="Calibri"/>
                <w:sz w:val="24"/>
                <w:szCs w:val="24"/>
                <w:lang w:eastAsia="en-US"/>
              </w:rPr>
            </w:pPr>
            <w:r w:rsidRPr="000E1170">
              <w:rPr>
                <w:rFonts w:eastAsia="Calibri"/>
                <w:sz w:val="24"/>
                <w:szCs w:val="24"/>
                <w:lang w:eastAsia="en-US"/>
              </w:rPr>
              <w:t>не более 20 мин. (время пешеходной доступности) или не более 1350 м;</w:t>
            </w:r>
          </w:p>
        </w:tc>
      </w:tr>
      <w:tr w:rsidR="00761782" w:rsidTr="00761782">
        <w:tc>
          <w:tcPr>
            <w:tcW w:w="2660" w:type="dxa"/>
            <w:vMerge/>
            <w:vAlign w:val="center"/>
          </w:tcPr>
          <w:p w:rsidR="00761782" w:rsidRPr="002E66FD" w:rsidRDefault="00761782">
            <w:pPr>
              <w:pStyle w:val="a7"/>
              <w:jc w:val="both"/>
              <w:rPr>
                <w:rFonts w:ascii="Times New Roman" w:hAnsi="Times New Roman" w:cs="Times New Roman"/>
                <w:sz w:val="24"/>
                <w:szCs w:val="24"/>
              </w:rPr>
            </w:pPr>
          </w:p>
        </w:tc>
        <w:tc>
          <w:tcPr>
            <w:tcW w:w="3685" w:type="dxa"/>
            <w:vMerge/>
            <w:vAlign w:val="center"/>
          </w:tcPr>
          <w:p w:rsidR="00761782" w:rsidRPr="002E66FD" w:rsidRDefault="00761782">
            <w:pPr>
              <w:pStyle w:val="a7"/>
              <w:jc w:val="both"/>
              <w:rPr>
                <w:rFonts w:ascii="Times New Roman" w:hAnsi="Times New Roman" w:cs="Times New Roman"/>
                <w:sz w:val="24"/>
                <w:szCs w:val="24"/>
              </w:rPr>
            </w:pPr>
          </w:p>
        </w:tc>
        <w:tc>
          <w:tcPr>
            <w:tcW w:w="4687" w:type="dxa"/>
          </w:tcPr>
          <w:p w:rsidR="00761782" w:rsidRPr="002E66FD" w:rsidRDefault="00761782" w:rsidP="00761782">
            <w:pPr>
              <w:pStyle w:val="a7"/>
              <w:rPr>
                <w:rFonts w:ascii="Times New Roman" w:hAnsi="Times New Roman" w:cs="Times New Roman"/>
                <w:sz w:val="24"/>
                <w:szCs w:val="24"/>
              </w:rPr>
            </w:pPr>
            <w:r w:rsidRPr="000E1170">
              <w:rPr>
                <w:rFonts w:ascii="Times New Roman" w:eastAsia="Calibri" w:hAnsi="Times New Roman" w:cs="Times New Roman"/>
                <w:sz w:val="24"/>
                <w:szCs w:val="24"/>
              </w:rPr>
              <w:t>Для садов, скверов</w:t>
            </w:r>
          </w:p>
        </w:tc>
        <w:tc>
          <w:tcPr>
            <w:tcW w:w="3754" w:type="dxa"/>
          </w:tcPr>
          <w:p w:rsidR="00761782" w:rsidRPr="002E66FD" w:rsidRDefault="00761782" w:rsidP="00761782">
            <w:pPr>
              <w:pStyle w:val="a7"/>
              <w:rPr>
                <w:rFonts w:ascii="Times New Roman" w:hAnsi="Times New Roman" w:cs="Times New Roman"/>
                <w:sz w:val="24"/>
                <w:szCs w:val="24"/>
              </w:rPr>
            </w:pPr>
            <w:r w:rsidRPr="000E1170">
              <w:rPr>
                <w:rFonts w:ascii="Times New Roman" w:eastAsia="Calibri" w:hAnsi="Times New Roman" w:cs="Times New Roman"/>
                <w:sz w:val="24"/>
                <w:szCs w:val="24"/>
              </w:rPr>
              <w:t>не более 10 мин. (время пешеходной доступности) или не более 600 м</w:t>
            </w:r>
          </w:p>
        </w:tc>
      </w:tr>
      <w:tr w:rsidR="00761782" w:rsidTr="00761782">
        <w:tc>
          <w:tcPr>
            <w:tcW w:w="14786" w:type="dxa"/>
            <w:gridSpan w:val="4"/>
          </w:tcPr>
          <w:p w:rsidR="00761782" w:rsidRPr="002E66FD" w:rsidRDefault="00761782" w:rsidP="002E66FD">
            <w:pPr>
              <w:pStyle w:val="a7"/>
              <w:jc w:val="center"/>
              <w:rPr>
                <w:rFonts w:ascii="Times New Roman" w:hAnsi="Times New Roman" w:cs="Times New Roman"/>
                <w:sz w:val="24"/>
                <w:szCs w:val="24"/>
              </w:rPr>
            </w:pPr>
            <w:r w:rsidRPr="000E1170">
              <w:rPr>
                <w:rFonts w:ascii="Times New Roman" w:eastAsia="Calibri" w:hAnsi="Times New Roman" w:cs="Times New Roman"/>
                <w:b/>
                <w:sz w:val="24"/>
                <w:szCs w:val="24"/>
              </w:rPr>
              <w:t>В области общественного питания, торговли и бытового обслуживания</w:t>
            </w:r>
          </w:p>
        </w:tc>
      </w:tr>
      <w:tr w:rsidR="00761782" w:rsidTr="002E66FD">
        <w:tc>
          <w:tcPr>
            <w:tcW w:w="2660" w:type="dxa"/>
          </w:tcPr>
          <w:p w:rsidR="00761782" w:rsidRPr="000E1170" w:rsidRDefault="00761782" w:rsidP="00761782">
            <w:pPr>
              <w:suppressAutoHyphens/>
              <w:rPr>
                <w:rFonts w:eastAsia="Calibri"/>
                <w:sz w:val="24"/>
                <w:szCs w:val="24"/>
                <w:lang w:eastAsia="en-US"/>
              </w:rPr>
            </w:pPr>
            <w:r w:rsidRPr="000E1170">
              <w:rPr>
                <w:rFonts w:eastAsia="Calibri"/>
                <w:sz w:val="24"/>
                <w:szCs w:val="24"/>
                <w:lang w:eastAsia="en-US"/>
              </w:rPr>
              <w:t xml:space="preserve">Торговые предприятия (магазины, торговые центры, торговые </w:t>
            </w:r>
            <w:r w:rsidRPr="000E1170">
              <w:rPr>
                <w:rFonts w:eastAsia="Calibri"/>
                <w:sz w:val="24"/>
                <w:szCs w:val="24"/>
                <w:lang w:eastAsia="en-US"/>
              </w:rPr>
              <w:lastRenderedPageBreak/>
              <w:t>комплексы)</w:t>
            </w:r>
          </w:p>
        </w:tc>
        <w:tc>
          <w:tcPr>
            <w:tcW w:w="3685" w:type="dxa"/>
          </w:tcPr>
          <w:p w:rsidR="00761782" w:rsidRPr="000E1170" w:rsidRDefault="00761782" w:rsidP="00761782">
            <w:pPr>
              <w:suppressAutoHyphens/>
              <w:rPr>
                <w:rFonts w:eastAsia="Calibri"/>
                <w:sz w:val="24"/>
                <w:szCs w:val="24"/>
                <w:lang w:eastAsia="en-US"/>
              </w:rPr>
            </w:pPr>
            <w:r w:rsidRPr="000E1170">
              <w:rPr>
                <w:rFonts w:eastAsia="Calibri"/>
                <w:sz w:val="24"/>
                <w:szCs w:val="24"/>
                <w:lang w:eastAsia="en-US"/>
              </w:rPr>
              <w:lastRenderedPageBreak/>
              <w:t xml:space="preserve">Уровень территориальной доступности для населения, </w:t>
            </w:r>
            <w:proofErr w:type="gramStart"/>
            <w:r w:rsidRPr="000E1170">
              <w:rPr>
                <w:rFonts w:eastAsia="Calibri"/>
                <w:sz w:val="24"/>
                <w:szCs w:val="24"/>
                <w:lang w:eastAsia="en-US"/>
              </w:rPr>
              <w:t>м</w:t>
            </w:r>
            <w:proofErr w:type="gramEnd"/>
          </w:p>
        </w:tc>
        <w:tc>
          <w:tcPr>
            <w:tcW w:w="8441" w:type="dxa"/>
            <w:gridSpan w:val="2"/>
          </w:tcPr>
          <w:p w:rsidR="00761782" w:rsidRPr="000E1170" w:rsidRDefault="00761782" w:rsidP="00761782">
            <w:pPr>
              <w:suppressAutoHyphens/>
              <w:rPr>
                <w:sz w:val="24"/>
                <w:szCs w:val="24"/>
                <w:lang w:eastAsia="zh-CN"/>
              </w:rPr>
            </w:pPr>
            <w:r w:rsidRPr="000E1170">
              <w:rPr>
                <w:rFonts w:eastAsia="Calibri"/>
                <w:sz w:val="24"/>
                <w:szCs w:val="24"/>
                <w:lang w:eastAsia="en-US"/>
              </w:rPr>
              <w:t>Радиус обслуживания: 500</w:t>
            </w:r>
          </w:p>
        </w:tc>
      </w:tr>
      <w:tr w:rsidR="00761782" w:rsidTr="002E66FD">
        <w:tc>
          <w:tcPr>
            <w:tcW w:w="2660" w:type="dxa"/>
          </w:tcPr>
          <w:p w:rsidR="00761782" w:rsidRPr="000E1170" w:rsidRDefault="00761782" w:rsidP="00761782">
            <w:pPr>
              <w:suppressAutoHyphens/>
              <w:rPr>
                <w:rFonts w:eastAsia="Calibri"/>
                <w:sz w:val="24"/>
                <w:szCs w:val="24"/>
                <w:lang w:eastAsia="en-US"/>
              </w:rPr>
            </w:pPr>
            <w:r w:rsidRPr="000E1170">
              <w:rPr>
                <w:sz w:val="24"/>
                <w:szCs w:val="24"/>
              </w:rPr>
              <w:lastRenderedPageBreak/>
              <w:t>Предприятия общественного питания</w:t>
            </w:r>
          </w:p>
        </w:tc>
        <w:tc>
          <w:tcPr>
            <w:tcW w:w="3685" w:type="dxa"/>
          </w:tcPr>
          <w:p w:rsidR="00761782" w:rsidRPr="000E1170" w:rsidRDefault="00761782" w:rsidP="00761782">
            <w:pPr>
              <w:suppressAutoHyphens/>
              <w:rPr>
                <w:sz w:val="24"/>
                <w:szCs w:val="24"/>
                <w:lang w:eastAsia="zh-CN"/>
              </w:rPr>
            </w:pPr>
            <w:r w:rsidRPr="000E1170">
              <w:rPr>
                <w:rFonts w:eastAsia="Calibri"/>
                <w:sz w:val="24"/>
                <w:szCs w:val="24"/>
                <w:lang w:eastAsia="en-US"/>
              </w:rPr>
              <w:t xml:space="preserve">Уровень территориальной доступности для населения, </w:t>
            </w:r>
            <w:proofErr w:type="gramStart"/>
            <w:r w:rsidRPr="000E1170">
              <w:rPr>
                <w:rFonts w:eastAsia="Calibri"/>
                <w:sz w:val="24"/>
                <w:szCs w:val="24"/>
                <w:lang w:eastAsia="en-US"/>
              </w:rPr>
              <w:t>м</w:t>
            </w:r>
            <w:proofErr w:type="gramEnd"/>
          </w:p>
        </w:tc>
        <w:tc>
          <w:tcPr>
            <w:tcW w:w="8441" w:type="dxa"/>
            <w:gridSpan w:val="2"/>
          </w:tcPr>
          <w:p w:rsidR="00761782" w:rsidRPr="000E1170" w:rsidRDefault="00761782" w:rsidP="00761782">
            <w:pPr>
              <w:suppressAutoHyphens/>
              <w:rPr>
                <w:sz w:val="24"/>
                <w:szCs w:val="24"/>
                <w:lang w:eastAsia="zh-CN"/>
              </w:rPr>
            </w:pPr>
            <w:r w:rsidRPr="000E1170">
              <w:rPr>
                <w:sz w:val="24"/>
                <w:szCs w:val="24"/>
              </w:rPr>
              <w:t>Радиус обслуживания: 2000</w:t>
            </w:r>
          </w:p>
        </w:tc>
      </w:tr>
      <w:tr w:rsidR="00761782" w:rsidTr="00761782">
        <w:tc>
          <w:tcPr>
            <w:tcW w:w="2660" w:type="dxa"/>
          </w:tcPr>
          <w:p w:rsidR="00761782" w:rsidRPr="002E66FD" w:rsidRDefault="00761782" w:rsidP="00761782">
            <w:pPr>
              <w:rPr>
                <w:sz w:val="24"/>
                <w:szCs w:val="24"/>
                <w:lang w:eastAsia="zh-CN"/>
              </w:rPr>
            </w:pPr>
            <w:r w:rsidRPr="000E1170">
              <w:rPr>
                <w:sz w:val="24"/>
                <w:szCs w:val="24"/>
              </w:rPr>
              <w:t>Предприятия бытового обслуживания:</w:t>
            </w:r>
          </w:p>
        </w:tc>
        <w:tc>
          <w:tcPr>
            <w:tcW w:w="3685" w:type="dxa"/>
          </w:tcPr>
          <w:p w:rsidR="00761782" w:rsidRPr="002E66FD" w:rsidRDefault="00761782">
            <w:pPr>
              <w:pStyle w:val="a7"/>
              <w:jc w:val="both"/>
              <w:rPr>
                <w:rFonts w:ascii="Times New Roman" w:hAnsi="Times New Roman" w:cs="Times New Roman"/>
                <w:sz w:val="24"/>
                <w:szCs w:val="24"/>
              </w:rPr>
            </w:pPr>
            <w:r w:rsidRPr="000E1170">
              <w:rPr>
                <w:rFonts w:ascii="Times New Roman" w:eastAsia="Calibri" w:hAnsi="Times New Roman" w:cs="Times New Roman"/>
                <w:sz w:val="24"/>
                <w:szCs w:val="24"/>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rPr>
              <w:t>м</w:t>
            </w:r>
            <w:proofErr w:type="gramEnd"/>
          </w:p>
        </w:tc>
        <w:tc>
          <w:tcPr>
            <w:tcW w:w="8441" w:type="dxa"/>
            <w:gridSpan w:val="2"/>
          </w:tcPr>
          <w:p w:rsidR="00761782" w:rsidRPr="000E1170" w:rsidRDefault="00761782" w:rsidP="00761782">
            <w:pPr>
              <w:rPr>
                <w:sz w:val="24"/>
                <w:szCs w:val="24"/>
                <w:lang w:eastAsia="zh-CN"/>
              </w:rPr>
            </w:pPr>
            <w:r w:rsidRPr="000E1170">
              <w:rPr>
                <w:sz w:val="24"/>
                <w:szCs w:val="24"/>
              </w:rPr>
              <w:t>Радиус обслуживания</w:t>
            </w:r>
            <w:r w:rsidRPr="000E1170">
              <w:rPr>
                <w:b/>
                <w:sz w:val="24"/>
                <w:szCs w:val="24"/>
              </w:rPr>
              <w:t>:</w:t>
            </w:r>
            <w:r w:rsidRPr="000E1170">
              <w:rPr>
                <w:sz w:val="24"/>
                <w:szCs w:val="24"/>
              </w:rPr>
              <w:t xml:space="preserve"> 2000</w:t>
            </w:r>
          </w:p>
          <w:p w:rsidR="00761782" w:rsidRPr="002E66FD" w:rsidRDefault="00761782" w:rsidP="00761782">
            <w:pPr>
              <w:pStyle w:val="a7"/>
              <w:rPr>
                <w:rFonts w:ascii="Times New Roman" w:hAnsi="Times New Roman" w:cs="Times New Roman"/>
                <w:sz w:val="24"/>
                <w:szCs w:val="24"/>
              </w:rPr>
            </w:pPr>
          </w:p>
        </w:tc>
      </w:tr>
    </w:tbl>
    <w:p w:rsidR="002E66FD" w:rsidRDefault="002E66FD">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pPr>
    </w:p>
    <w:p w:rsidR="00761782" w:rsidRDefault="00761782">
      <w:pPr>
        <w:pStyle w:val="a7"/>
        <w:jc w:val="both"/>
        <w:rPr>
          <w:rFonts w:ascii="Times New Roman" w:hAnsi="Times New Roman" w:cs="Times New Roman"/>
          <w:sz w:val="28"/>
          <w:szCs w:val="28"/>
        </w:rPr>
        <w:sectPr w:rsidR="00761782" w:rsidSect="0052751A">
          <w:pgSz w:w="16838" w:h="11906" w:orient="landscape"/>
          <w:pgMar w:top="1134" w:right="1134" w:bottom="851" w:left="1134" w:header="709" w:footer="709" w:gutter="0"/>
          <w:cols w:space="708"/>
          <w:docGrid w:linePitch="360"/>
        </w:sectPr>
      </w:pPr>
    </w:p>
    <w:p w:rsidR="00761782" w:rsidRPr="00761782" w:rsidRDefault="00761782" w:rsidP="00761782">
      <w:pPr>
        <w:pStyle w:val="1"/>
        <w:spacing w:after="0"/>
        <w:ind w:firstLine="0"/>
      </w:pPr>
      <w:r w:rsidRPr="00761782">
        <w:rPr>
          <w:caps/>
        </w:rPr>
        <w:lastRenderedPageBreak/>
        <w:t xml:space="preserve">ПРАВИЛА И ОБЛАСТЬ ПРИМЕНЕНИЯ РАСЧЕТНЫХ ПОКАЗАТЕЛЕЙ </w:t>
      </w:r>
    </w:p>
    <w:p w:rsidR="00761782" w:rsidRPr="00761782" w:rsidRDefault="00761782" w:rsidP="00761782">
      <w:pPr>
        <w:pStyle w:val="a1"/>
        <w:spacing w:after="0"/>
        <w:rPr>
          <w:sz w:val="28"/>
          <w:szCs w:val="28"/>
        </w:rPr>
      </w:pPr>
    </w:p>
    <w:p w:rsidR="00761782" w:rsidRPr="00761782" w:rsidRDefault="00761782" w:rsidP="00761782">
      <w:pPr>
        <w:snapToGrid w:val="0"/>
        <w:ind w:firstLine="567"/>
        <w:jc w:val="both"/>
        <w:rPr>
          <w:rFonts w:eastAsia="Calibri"/>
          <w:sz w:val="28"/>
          <w:szCs w:val="28"/>
          <w:lang w:eastAsia="en-US"/>
        </w:rPr>
      </w:pPr>
      <w:proofErr w:type="gramStart"/>
      <w:r w:rsidRPr="00761782">
        <w:rPr>
          <w:rFonts w:eastAsia="Calibri"/>
          <w:sz w:val="28"/>
          <w:szCs w:val="28"/>
        </w:rPr>
        <w:t>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Константиновского</w:t>
      </w:r>
      <w:r w:rsidRPr="00761782">
        <w:rPr>
          <w:rFonts w:eastAsia="Calibri"/>
          <w:color w:val="FF0000"/>
          <w:sz w:val="28"/>
          <w:szCs w:val="28"/>
        </w:rPr>
        <w:t xml:space="preserve"> </w:t>
      </w:r>
      <w:r w:rsidRPr="00761782">
        <w:rPr>
          <w:rFonts w:eastAsia="Calibri"/>
          <w:sz w:val="28"/>
          <w:szCs w:val="28"/>
        </w:rPr>
        <w:t>сельского поселения для населения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roofErr w:type="gramEnd"/>
    </w:p>
    <w:p w:rsidR="00761782" w:rsidRPr="00761782" w:rsidRDefault="00761782" w:rsidP="00761782">
      <w:pPr>
        <w:spacing w:before="120"/>
        <w:ind w:firstLine="567"/>
        <w:contextualSpacing/>
        <w:jc w:val="both"/>
        <w:rPr>
          <w:rFonts w:eastAsia="Calibri"/>
          <w:sz w:val="28"/>
          <w:szCs w:val="28"/>
          <w:lang w:eastAsia="zh-CN"/>
        </w:rPr>
      </w:pPr>
      <w:r w:rsidRPr="00761782">
        <w:rPr>
          <w:rFonts w:eastAsia="Calibri"/>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761782" w:rsidRPr="00761782" w:rsidRDefault="00761782" w:rsidP="00761782">
      <w:pPr>
        <w:snapToGrid w:val="0"/>
        <w:ind w:firstLine="567"/>
        <w:jc w:val="both"/>
        <w:rPr>
          <w:rFonts w:eastAsia="Calibri"/>
          <w:sz w:val="28"/>
          <w:szCs w:val="28"/>
        </w:rPr>
      </w:pPr>
      <w:proofErr w:type="gramStart"/>
      <w:r w:rsidRPr="00761782">
        <w:rPr>
          <w:rFonts w:eastAsia="Calibri"/>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 Местными нормативами градостроительного проектирования </w:t>
      </w:r>
      <w:r w:rsidR="0008452B" w:rsidRPr="0008452B">
        <w:rPr>
          <w:rFonts w:eastAsia="Calibri"/>
          <w:sz w:val="28"/>
          <w:szCs w:val="28"/>
        </w:rPr>
        <w:t>Константиновского</w:t>
      </w:r>
      <w:r w:rsidRPr="00761782">
        <w:rPr>
          <w:rFonts w:eastAsia="Calibri"/>
          <w:sz w:val="28"/>
          <w:szCs w:val="28"/>
        </w:rPr>
        <w:t xml:space="preserve"> сельского, не могут быть ниже </w:t>
      </w:r>
      <w:r w:rsidRPr="00761782">
        <w:rPr>
          <w:sz w:val="28"/>
          <w:szCs w:val="28"/>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761782">
        <w:rPr>
          <w:rFonts w:eastAsia="Calibri"/>
          <w:sz w:val="28"/>
          <w:szCs w:val="28"/>
        </w:rPr>
        <w:t>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roofErr w:type="gramEnd"/>
    </w:p>
    <w:p w:rsidR="00761782" w:rsidRPr="00761782" w:rsidRDefault="00761782" w:rsidP="00761782">
      <w:pPr>
        <w:snapToGrid w:val="0"/>
        <w:ind w:firstLine="567"/>
        <w:jc w:val="both"/>
        <w:rPr>
          <w:sz w:val="28"/>
          <w:szCs w:val="28"/>
        </w:rPr>
      </w:pPr>
      <w:proofErr w:type="gramStart"/>
      <w:r w:rsidRPr="00761782">
        <w:rPr>
          <w:rFonts w:eastAsia="Calibri"/>
          <w:sz w:val="28"/>
          <w:szCs w:val="28"/>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roofErr w:type="gramEnd"/>
    </w:p>
    <w:p w:rsidR="00761782" w:rsidRPr="00761782" w:rsidRDefault="00761782" w:rsidP="00761782">
      <w:pPr>
        <w:snapToGrid w:val="0"/>
        <w:ind w:firstLine="567"/>
        <w:jc w:val="both"/>
        <w:rPr>
          <w:rFonts w:eastAsia="Calibri"/>
          <w:sz w:val="28"/>
          <w:szCs w:val="28"/>
        </w:rPr>
      </w:pPr>
      <w:proofErr w:type="gramStart"/>
      <w:r w:rsidRPr="00761782">
        <w:rPr>
          <w:sz w:val="28"/>
          <w:szCs w:val="28"/>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08452B" w:rsidRPr="0008452B">
        <w:rPr>
          <w:rFonts w:eastAsia="Calibri"/>
          <w:sz w:val="28"/>
          <w:szCs w:val="28"/>
        </w:rPr>
        <w:t>Константиновского</w:t>
      </w:r>
      <w:r w:rsidRPr="00761782">
        <w:rPr>
          <w:color w:val="FF0000"/>
          <w:sz w:val="28"/>
          <w:szCs w:val="28"/>
        </w:rPr>
        <w:t xml:space="preserve"> </w:t>
      </w:r>
      <w:r w:rsidRPr="00761782">
        <w:rPr>
          <w:sz w:val="28"/>
          <w:szCs w:val="28"/>
        </w:rPr>
        <w:t xml:space="preserve">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761782">
        <w:rPr>
          <w:rFonts w:eastAsia="Calibri"/>
          <w:sz w:val="28"/>
          <w:szCs w:val="28"/>
        </w:rPr>
        <w:t>Региональными нормативами градостроительного проектирования Краснодарского края.</w:t>
      </w:r>
      <w:proofErr w:type="gramEnd"/>
    </w:p>
    <w:p w:rsidR="00761782" w:rsidRDefault="00761782" w:rsidP="00761782">
      <w:pPr>
        <w:snapToGrid w:val="0"/>
        <w:ind w:firstLine="567"/>
        <w:jc w:val="both"/>
        <w:rPr>
          <w:rFonts w:eastAsia="Calibri"/>
          <w:sz w:val="28"/>
          <w:szCs w:val="28"/>
        </w:rPr>
      </w:pPr>
      <w:proofErr w:type="gramStart"/>
      <w:r w:rsidRPr="00761782">
        <w:rPr>
          <w:rFonts w:eastAsia="Calibri"/>
          <w:sz w:val="28"/>
          <w:szCs w:val="28"/>
        </w:rPr>
        <w:t xml:space="preserve">Если, в случае внесения изменений в региональные нормативы градостроительного проектирования, предельные значения </w:t>
      </w:r>
      <w:r w:rsidRPr="00761782">
        <w:rPr>
          <w:sz w:val="28"/>
          <w:szCs w:val="28"/>
        </w:rPr>
        <w:t>расчетных показателей максимально допустимого уровня территориальной доступности объектов местного значения</w:t>
      </w:r>
      <w:r w:rsidRPr="00761782">
        <w:rPr>
          <w:rFonts w:eastAsia="Calibri"/>
          <w:sz w:val="28"/>
          <w:szCs w:val="28"/>
        </w:rPr>
        <w:t xml:space="preserve"> для населения муниципальных образований, станут </w:t>
      </w:r>
      <w:r w:rsidRPr="00761782">
        <w:rPr>
          <w:rFonts w:eastAsia="Calibri"/>
          <w:sz w:val="28"/>
          <w:szCs w:val="28"/>
        </w:rPr>
        <w:lastRenderedPageBreak/>
        <w:t xml:space="preserve">ниже расчетных показателей </w:t>
      </w:r>
      <w:r w:rsidRPr="00761782">
        <w:rPr>
          <w:sz w:val="28"/>
          <w:szCs w:val="28"/>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761782">
        <w:rPr>
          <w:rFonts w:eastAsia="Calibri"/>
          <w:sz w:val="28"/>
          <w:szCs w:val="28"/>
        </w:rPr>
        <w:t>,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w:t>
      </w:r>
      <w:proofErr w:type="gramEnd"/>
      <w:r w:rsidRPr="00761782">
        <w:rPr>
          <w:rFonts w:eastAsia="Calibri"/>
          <w:sz w:val="28"/>
          <w:szCs w:val="28"/>
        </w:rPr>
        <w:t xml:space="preserve"> правовых актов Российской Федерации. </w:t>
      </w:r>
    </w:p>
    <w:p w:rsidR="0008452B" w:rsidRPr="00761782" w:rsidRDefault="0008452B" w:rsidP="00761782">
      <w:pPr>
        <w:snapToGrid w:val="0"/>
        <w:ind w:firstLine="567"/>
        <w:jc w:val="both"/>
        <w:rPr>
          <w:b/>
          <w:sz w:val="28"/>
          <w:szCs w:val="28"/>
        </w:rPr>
      </w:pPr>
    </w:p>
    <w:p w:rsidR="00761782" w:rsidRPr="00761782" w:rsidRDefault="00761782" w:rsidP="00761782">
      <w:pPr>
        <w:pStyle w:val="102"/>
        <w:rPr>
          <w:b/>
          <w:sz w:val="28"/>
          <w:szCs w:val="28"/>
        </w:rPr>
      </w:pPr>
      <w:r w:rsidRPr="00761782">
        <w:rPr>
          <w:b/>
          <w:sz w:val="28"/>
          <w:szCs w:val="28"/>
        </w:rPr>
        <w:t>Таблица 3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761782" w:rsidRPr="000E1170" w:rsidRDefault="00761782" w:rsidP="00761782">
      <w:pPr>
        <w:pStyle w:val="102"/>
        <w:rPr>
          <w:b/>
          <w:sz w:val="24"/>
        </w:rPr>
      </w:pPr>
    </w:p>
    <w:tbl>
      <w:tblPr>
        <w:tblW w:w="10043" w:type="dxa"/>
        <w:tblInd w:w="-5" w:type="dxa"/>
        <w:tblLayout w:type="fixed"/>
        <w:tblLook w:val="04A0" w:firstRow="1" w:lastRow="0" w:firstColumn="1" w:lastColumn="0" w:noHBand="0" w:noVBand="1"/>
      </w:tblPr>
      <w:tblGrid>
        <w:gridCol w:w="1003"/>
        <w:gridCol w:w="8"/>
        <w:gridCol w:w="4719"/>
        <w:gridCol w:w="36"/>
        <w:gridCol w:w="32"/>
        <w:gridCol w:w="1862"/>
        <w:gridCol w:w="6"/>
        <w:gridCol w:w="736"/>
        <w:gridCol w:w="35"/>
        <w:gridCol w:w="707"/>
        <w:gridCol w:w="77"/>
        <w:gridCol w:w="14"/>
        <w:gridCol w:w="8"/>
        <w:gridCol w:w="800"/>
      </w:tblGrid>
      <w:tr w:rsidR="00761782" w:rsidRPr="000E1170" w:rsidTr="00761782">
        <w:trPr>
          <w:cantSplit/>
          <w:trHeight w:val="266"/>
          <w:tblHeader/>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sz w:val="24"/>
              </w:rPr>
            </w:pPr>
            <w:r w:rsidRPr="000E1170">
              <w:rPr>
                <w:b/>
                <w:sz w:val="24"/>
              </w:rPr>
              <w:t>№</w:t>
            </w:r>
          </w:p>
          <w:p w:rsidR="00761782" w:rsidRPr="000E1170" w:rsidRDefault="00761782" w:rsidP="00761782">
            <w:pPr>
              <w:pStyle w:val="101"/>
              <w:rPr>
                <w:b/>
                <w:sz w:val="24"/>
              </w:rPr>
            </w:pPr>
            <w:proofErr w:type="gramStart"/>
            <w:r w:rsidRPr="000E1170">
              <w:rPr>
                <w:b/>
                <w:sz w:val="24"/>
              </w:rPr>
              <w:t>п</w:t>
            </w:r>
            <w:proofErr w:type="gramEnd"/>
            <w:r w:rsidRPr="000E1170">
              <w:rPr>
                <w:b/>
                <w:sz w:val="24"/>
              </w:rPr>
              <w:t>/п</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sz w:val="24"/>
              </w:rPr>
            </w:pPr>
            <w:r w:rsidRPr="000E1170">
              <w:rPr>
                <w:b/>
                <w:sz w:val="24"/>
              </w:rPr>
              <w:t>Наименование расчетного показателя</w:t>
            </w:r>
          </w:p>
          <w:p w:rsidR="00761782" w:rsidRPr="000E1170" w:rsidRDefault="00761782" w:rsidP="00761782">
            <w:pPr>
              <w:pStyle w:val="101"/>
              <w:rPr>
                <w:b/>
                <w:sz w:val="24"/>
              </w:rPr>
            </w:pPr>
            <w:r w:rsidRPr="000E1170">
              <w:rPr>
                <w:b/>
                <w:sz w:val="24"/>
              </w:rPr>
              <w:t>ОМЗ сельского поселения округа</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sz w:val="24"/>
              </w:rPr>
            </w:pPr>
            <w:r w:rsidRPr="000E1170">
              <w:rPr>
                <w:b/>
                <w:sz w:val="24"/>
              </w:rPr>
              <w:t xml:space="preserve">Единица измерения </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pStyle w:val="101"/>
              <w:snapToGrid w:val="0"/>
              <w:rPr>
                <w:b/>
                <w:sz w:val="24"/>
              </w:rPr>
            </w:pPr>
          </w:p>
          <w:p w:rsidR="00761782" w:rsidRPr="000E1170" w:rsidRDefault="00761782" w:rsidP="00761782">
            <w:pPr>
              <w:pStyle w:val="101"/>
              <w:rPr>
                <w:b/>
                <w:sz w:val="24"/>
              </w:rPr>
            </w:pPr>
            <w:r w:rsidRPr="000E1170">
              <w:rPr>
                <w:b/>
                <w:sz w:val="24"/>
              </w:rPr>
              <w:t>ГП</w:t>
            </w:r>
          </w:p>
          <w:p w:rsidR="00761782" w:rsidRPr="000E1170" w:rsidRDefault="00761782" w:rsidP="00761782">
            <w:pPr>
              <w:pStyle w:val="101"/>
              <w:rPr>
                <w:b/>
                <w:sz w:val="24"/>
              </w:rPr>
            </w:pPr>
          </w:p>
        </w:tc>
        <w:tc>
          <w:tcPr>
            <w:tcW w:w="798" w:type="dxa"/>
            <w:gridSpan w:val="3"/>
            <w:tcBorders>
              <w:top w:val="single" w:sz="4" w:space="0" w:color="000000"/>
              <w:left w:val="single" w:sz="4" w:space="0" w:color="000000"/>
              <w:bottom w:val="single" w:sz="4" w:space="0" w:color="auto"/>
              <w:right w:val="nil"/>
            </w:tcBorders>
            <w:vAlign w:val="center"/>
            <w:hideMark/>
          </w:tcPr>
          <w:p w:rsidR="00761782" w:rsidRPr="000E1170" w:rsidRDefault="00761782" w:rsidP="00761782">
            <w:pPr>
              <w:pStyle w:val="101"/>
              <w:rPr>
                <w:b/>
                <w:sz w:val="24"/>
              </w:rPr>
            </w:pPr>
            <w:r w:rsidRPr="000E1170">
              <w:rPr>
                <w:b/>
                <w:sz w:val="24"/>
              </w:rPr>
              <w:t>ДПТ</w:t>
            </w:r>
          </w:p>
        </w:tc>
        <w:tc>
          <w:tcPr>
            <w:tcW w:w="808" w:type="dxa"/>
            <w:gridSpan w:val="2"/>
            <w:tcBorders>
              <w:top w:val="single" w:sz="4" w:space="0" w:color="000000"/>
              <w:left w:val="single" w:sz="4" w:space="0" w:color="000000"/>
              <w:bottom w:val="single" w:sz="4" w:space="0" w:color="auto"/>
              <w:right w:val="single" w:sz="4" w:space="0" w:color="000000"/>
            </w:tcBorders>
            <w:vAlign w:val="center"/>
            <w:hideMark/>
          </w:tcPr>
          <w:p w:rsidR="00761782" w:rsidRPr="000E1170" w:rsidRDefault="00761782" w:rsidP="00761782">
            <w:pPr>
              <w:pStyle w:val="101"/>
              <w:rPr>
                <w:b/>
                <w:sz w:val="24"/>
              </w:rPr>
            </w:pPr>
            <w:r w:rsidRPr="000E1170">
              <w:rPr>
                <w:b/>
                <w:sz w:val="24"/>
              </w:rPr>
              <w:t>ПЗЗ</w:t>
            </w:r>
          </w:p>
        </w:tc>
      </w:tr>
      <w:tr w:rsidR="00761782" w:rsidRPr="000E1170" w:rsidTr="00761782">
        <w:trPr>
          <w:cantSplit/>
          <w:trHeight w:val="283"/>
        </w:trPr>
        <w:tc>
          <w:tcPr>
            <w:tcW w:w="1003" w:type="dxa"/>
            <w:tcBorders>
              <w:top w:val="single" w:sz="4" w:space="0" w:color="000000"/>
              <w:left w:val="single" w:sz="4" w:space="0" w:color="000000"/>
              <w:bottom w:val="single" w:sz="4" w:space="0" w:color="auto"/>
              <w:right w:val="nil"/>
            </w:tcBorders>
            <w:vAlign w:val="center"/>
            <w:hideMark/>
          </w:tcPr>
          <w:p w:rsidR="00761782" w:rsidRPr="000E1170" w:rsidRDefault="00761782" w:rsidP="00761782">
            <w:pPr>
              <w:pStyle w:val="100"/>
              <w:rPr>
                <w:b/>
                <w:sz w:val="24"/>
              </w:rPr>
            </w:pPr>
            <w:r w:rsidRPr="000E1170">
              <w:rPr>
                <w:b/>
                <w:sz w:val="24"/>
              </w:rPr>
              <w:t>1</w:t>
            </w:r>
          </w:p>
        </w:tc>
        <w:tc>
          <w:tcPr>
            <w:tcW w:w="9040" w:type="dxa"/>
            <w:gridSpan w:val="13"/>
            <w:tcBorders>
              <w:top w:val="single" w:sz="4" w:space="0" w:color="000000"/>
              <w:left w:val="single" w:sz="4" w:space="0" w:color="000000"/>
              <w:bottom w:val="single" w:sz="4" w:space="0" w:color="auto"/>
              <w:right w:val="single" w:sz="4" w:space="0" w:color="000000"/>
            </w:tcBorders>
            <w:vAlign w:val="center"/>
            <w:hideMark/>
          </w:tcPr>
          <w:p w:rsidR="00761782" w:rsidRPr="000E1170" w:rsidRDefault="00761782" w:rsidP="00761782">
            <w:pPr>
              <w:suppressAutoHyphens/>
              <w:snapToGrid w:val="0"/>
              <w:jc w:val="center"/>
              <w:rPr>
                <w:b/>
                <w:lang w:eastAsia="zh-CN"/>
              </w:rPr>
            </w:pPr>
            <w:r w:rsidRPr="000E1170">
              <w:rPr>
                <w:rFonts w:eastAsia="Calibri"/>
                <w:b/>
                <w:lang w:eastAsia="en-US"/>
              </w:rPr>
              <w:t>В области организации предоставления начального общего, основного общего, среднего общего и дошкольного образования</w:t>
            </w:r>
          </w:p>
        </w:tc>
      </w:tr>
      <w:tr w:rsidR="00761782" w:rsidRPr="000E1170" w:rsidTr="00761782">
        <w:trPr>
          <w:cantSplit/>
          <w:trHeight w:val="429"/>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1.1</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keepNext/>
              <w:tabs>
                <w:tab w:val="left" w:pos="1575"/>
              </w:tabs>
              <w:suppressAutoHyphens/>
            </w:pPr>
            <w:r w:rsidRPr="000E1170">
              <w:t xml:space="preserve">Уровень обеспеченности </w:t>
            </w:r>
          </w:p>
          <w:p w:rsidR="00761782" w:rsidRPr="000E1170" w:rsidRDefault="00761782" w:rsidP="00761782">
            <w:pPr>
              <w:keepNext/>
              <w:tabs>
                <w:tab w:val="left" w:pos="1575"/>
              </w:tabs>
              <w:suppressAutoHyphens/>
            </w:pPr>
            <w:r w:rsidRPr="000E1170">
              <w:rPr>
                <w:bCs/>
              </w:rPr>
              <w:t>дошкольными образовательными учреждениями</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rPr>
                <w:rFonts w:eastAsia="Calibri"/>
                <w:b/>
                <w:lang w:eastAsia="en-US"/>
              </w:rPr>
            </w:pPr>
            <w:r w:rsidRPr="000E1170">
              <w:t>1место/тыс</w:t>
            </w:r>
            <w:proofErr w:type="gramStart"/>
            <w:r w:rsidRPr="000E1170">
              <w:t>.ч</w:t>
            </w:r>
            <w:proofErr w:type="gramEnd"/>
            <w:r w:rsidRPr="000E1170">
              <w:t>ел.</w:t>
            </w:r>
          </w:p>
          <w:p w:rsidR="00761782" w:rsidRPr="000E1170" w:rsidRDefault="00761782" w:rsidP="00761782">
            <w:pPr>
              <w:keepNext/>
              <w:tabs>
                <w:tab w:val="left" w:pos="1575"/>
              </w:tabs>
              <w:suppressAutoHyphens/>
              <w:rPr>
                <w:rFonts w:eastAsia="Calibri"/>
                <w:b/>
                <w:lang w:eastAsia="en-US"/>
              </w:rPr>
            </w:pP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p>
        </w:tc>
      </w:tr>
      <w:tr w:rsidR="00761782" w:rsidRPr="000E1170" w:rsidTr="00761782">
        <w:trPr>
          <w:cantSplit/>
          <w:trHeight w:val="720"/>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1.2</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keepNext/>
              <w:tabs>
                <w:tab w:val="left" w:pos="1575"/>
              </w:tabs>
              <w:suppressAutoHyphens/>
            </w:pPr>
            <w:r w:rsidRPr="000E1170">
              <w:t xml:space="preserve">Размер земельного участка для </w:t>
            </w:r>
            <w:r w:rsidRPr="000E1170">
              <w:rPr>
                <w:bCs/>
              </w:rPr>
              <w:t>дошкольных образовательных учреждений</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keepNext/>
              <w:tabs>
                <w:tab w:val="left" w:pos="1575"/>
              </w:tabs>
              <w:suppressAutoHyphens/>
              <w:rPr>
                <w:lang w:eastAsia="zh-CN"/>
              </w:rPr>
            </w:pPr>
            <w:r w:rsidRPr="000E1170">
              <w:t>кв. м /1 место</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r w:rsidRPr="000E1170">
              <w:rPr>
                <w:b/>
              </w:rPr>
              <w:t>+</w:t>
            </w:r>
          </w:p>
        </w:tc>
      </w:tr>
      <w:tr w:rsidR="00761782" w:rsidRPr="000E1170" w:rsidTr="00761782">
        <w:trPr>
          <w:cantSplit/>
          <w:trHeight w:val="292"/>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1.3</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keepNext/>
              <w:tabs>
                <w:tab w:val="left" w:pos="1575"/>
              </w:tabs>
              <w:suppressAutoHyphens/>
            </w:pPr>
            <w:r w:rsidRPr="000E1170">
              <w:t xml:space="preserve">Уровень обеспеченности </w:t>
            </w:r>
          </w:p>
          <w:p w:rsidR="00761782" w:rsidRPr="000E1170" w:rsidRDefault="00761782" w:rsidP="00761782">
            <w:pPr>
              <w:suppressAutoHyphens/>
              <w:autoSpaceDE w:val="0"/>
              <w:autoSpaceDN w:val="0"/>
              <w:adjustRightInd w:val="0"/>
              <w:rPr>
                <w:b/>
                <w:bCs/>
              </w:rPr>
            </w:pPr>
            <w:r w:rsidRPr="000E1170">
              <w:t>общеобразовательными  школами</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rPr>
                <w:rFonts w:eastAsia="Calibri"/>
                <w:b/>
                <w:lang w:eastAsia="en-US"/>
              </w:rPr>
            </w:pPr>
            <w:r w:rsidRPr="000E1170">
              <w:t>1место/тыс</w:t>
            </w:r>
            <w:proofErr w:type="gramStart"/>
            <w:r w:rsidRPr="000E1170">
              <w:t>.ч</w:t>
            </w:r>
            <w:proofErr w:type="gramEnd"/>
            <w:r w:rsidRPr="000E1170">
              <w:t>ел.</w:t>
            </w:r>
          </w:p>
          <w:p w:rsidR="00761782" w:rsidRPr="000E1170" w:rsidRDefault="00761782" w:rsidP="00761782">
            <w:pPr>
              <w:keepNext/>
              <w:tabs>
                <w:tab w:val="left" w:pos="1575"/>
              </w:tabs>
              <w:suppressAutoHyphens/>
              <w:rPr>
                <w:rFonts w:eastAsia="Calibri"/>
                <w:b/>
                <w:lang w:eastAsia="en-US"/>
              </w:rPr>
            </w:pP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p>
        </w:tc>
      </w:tr>
      <w:tr w:rsidR="00761782" w:rsidRPr="000E1170" w:rsidTr="00761782">
        <w:trPr>
          <w:cantSplit/>
          <w:trHeight w:val="243"/>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1.4</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keepNext/>
              <w:tabs>
                <w:tab w:val="left" w:pos="1575"/>
              </w:tabs>
              <w:suppressAutoHyphens/>
            </w:pPr>
            <w:r w:rsidRPr="000E1170">
              <w:t xml:space="preserve">Размер земельного участка </w:t>
            </w:r>
            <w:proofErr w:type="gramStart"/>
            <w:r w:rsidRPr="000E1170">
              <w:t>для</w:t>
            </w:r>
            <w:proofErr w:type="gramEnd"/>
          </w:p>
          <w:p w:rsidR="00761782" w:rsidRPr="000E1170" w:rsidRDefault="00761782" w:rsidP="00761782">
            <w:pPr>
              <w:keepNext/>
              <w:tabs>
                <w:tab w:val="left" w:pos="1575"/>
              </w:tabs>
              <w:suppressAutoHyphens/>
            </w:pPr>
            <w:r w:rsidRPr="000E1170">
              <w:t>общеобразовательных  школ</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keepNext/>
              <w:tabs>
                <w:tab w:val="left" w:pos="1575"/>
              </w:tabs>
              <w:suppressAutoHyphens/>
              <w:rPr>
                <w:lang w:eastAsia="zh-CN"/>
              </w:rPr>
            </w:pPr>
            <w:r w:rsidRPr="000E1170">
              <w:t>кв. м /1 место</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r w:rsidRPr="000E1170">
              <w:rPr>
                <w:b/>
              </w:rPr>
              <w:t>+</w:t>
            </w:r>
          </w:p>
        </w:tc>
      </w:tr>
      <w:tr w:rsidR="00761782" w:rsidRPr="000E1170" w:rsidTr="00761782">
        <w:trPr>
          <w:cantSplit/>
          <w:trHeight w:val="669"/>
        </w:trPr>
        <w:tc>
          <w:tcPr>
            <w:tcW w:w="1011" w:type="dxa"/>
            <w:gridSpan w:val="2"/>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suppressAutoHyphens/>
              <w:snapToGrid w:val="0"/>
              <w:rPr>
                <w:b/>
              </w:rPr>
            </w:pPr>
            <w:r w:rsidRPr="000E1170">
              <w:rPr>
                <w:b/>
              </w:rPr>
              <w:t>2</w:t>
            </w:r>
          </w:p>
        </w:tc>
        <w:tc>
          <w:tcPr>
            <w:tcW w:w="9032" w:type="dxa"/>
            <w:gridSpan w:val="12"/>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jc w:val="center"/>
              <w:rPr>
                <w:b/>
              </w:rPr>
            </w:pPr>
            <w:r w:rsidRPr="000E1170">
              <w:rPr>
                <w:b/>
              </w:rPr>
              <w:t>В области оказания  медицинской  помощи</w:t>
            </w:r>
          </w:p>
        </w:tc>
      </w:tr>
      <w:tr w:rsidR="00761782" w:rsidRPr="000E1170" w:rsidTr="00761782">
        <w:trPr>
          <w:cantSplit/>
          <w:trHeight w:val="874"/>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2.1</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suppressAutoHyphens/>
              <w:autoSpaceDE w:val="0"/>
              <w:autoSpaceDN w:val="0"/>
              <w:adjustRightInd w:val="0"/>
              <w:rPr>
                <w:b/>
                <w:lang w:eastAsia="zh-CN"/>
              </w:rPr>
            </w:pPr>
            <w:r w:rsidRPr="000E1170">
              <w:rPr>
                <w:bCs/>
              </w:rPr>
              <w:t>Уровень обеспеченности стационарами всех типов для взрослых с вспомогательными зданиями и сооружениями</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keepNext/>
              <w:tabs>
                <w:tab w:val="left" w:pos="1575"/>
              </w:tabs>
              <w:suppressAutoHyphens/>
              <w:jc w:val="center"/>
              <w:rPr>
                <w:b/>
                <w:lang w:eastAsia="zh-CN"/>
              </w:rPr>
            </w:pPr>
            <w:r w:rsidRPr="000E1170">
              <w:t>1 койка/тыс</w:t>
            </w:r>
            <w:proofErr w:type="gramStart"/>
            <w:r w:rsidRPr="000E1170">
              <w:t>.ч</w:t>
            </w:r>
            <w:proofErr w:type="gramEnd"/>
            <w:r w:rsidRPr="000E1170">
              <w:t>ел</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p>
        </w:tc>
      </w:tr>
      <w:tr w:rsidR="00761782" w:rsidRPr="000E1170" w:rsidTr="00761782">
        <w:trPr>
          <w:cantSplit/>
          <w:trHeight w:val="261"/>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2.2</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keepNext/>
              <w:tabs>
                <w:tab w:val="left" w:pos="1575"/>
              </w:tabs>
              <w:suppressAutoHyphens/>
            </w:pPr>
            <w:r w:rsidRPr="000E1170">
              <w:t>Размер земельного участка для</w:t>
            </w:r>
            <w:r w:rsidRPr="000E1170">
              <w:rPr>
                <w:bCs/>
              </w:rPr>
              <w:t xml:space="preserve"> стационаров всех типов для взрослых с вспомогательными зданиями и сооружениями</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keepNext/>
              <w:tabs>
                <w:tab w:val="left" w:pos="1575"/>
              </w:tabs>
              <w:suppressAutoHyphens/>
              <w:jc w:val="center"/>
              <w:rPr>
                <w:b/>
                <w:lang w:eastAsia="zh-CN"/>
              </w:rPr>
            </w:pPr>
            <w:r w:rsidRPr="000E1170">
              <w:t>кв. м/1 койку</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r w:rsidRPr="000E1170">
              <w:rPr>
                <w:b/>
              </w:rPr>
              <w:t>+</w:t>
            </w:r>
          </w:p>
        </w:tc>
      </w:tr>
      <w:tr w:rsidR="00761782" w:rsidRPr="000E1170" w:rsidTr="00761782">
        <w:trPr>
          <w:cantSplit/>
          <w:trHeight w:val="514"/>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2.3</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autoSpaceDE w:val="0"/>
              <w:autoSpaceDN w:val="0"/>
              <w:adjustRightInd w:val="0"/>
            </w:pPr>
            <w:r w:rsidRPr="000E1170">
              <w:rPr>
                <w:bCs/>
              </w:rPr>
              <w:t>Уровень обеспеченности для ф</w:t>
            </w:r>
            <w:r w:rsidRPr="000E1170">
              <w:t>ельдшерских, или фельдшерско-акушерских пунктов</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keepNext/>
              <w:tabs>
                <w:tab w:val="left" w:pos="1575"/>
              </w:tabs>
              <w:suppressAutoHyphens/>
              <w:jc w:val="center"/>
            </w:pPr>
            <w:r w:rsidRPr="000E1170">
              <w:t>1 объект</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p>
        </w:tc>
      </w:tr>
      <w:tr w:rsidR="00761782" w:rsidRPr="000E1170" w:rsidTr="00761782">
        <w:trPr>
          <w:cantSplit/>
          <w:trHeight w:val="297"/>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2.4</w:t>
            </w:r>
          </w:p>
        </w:tc>
        <w:tc>
          <w:tcPr>
            <w:tcW w:w="4795" w:type="dxa"/>
            <w:gridSpan w:val="4"/>
            <w:tcBorders>
              <w:top w:val="single" w:sz="4" w:space="0" w:color="auto"/>
              <w:left w:val="single" w:sz="4" w:space="0" w:color="000000"/>
              <w:bottom w:val="single" w:sz="4" w:space="0" w:color="auto"/>
              <w:right w:val="single" w:sz="4" w:space="0" w:color="auto"/>
            </w:tcBorders>
            <w:hideMark/>
          </w:tcPr>
          <w:p w:rsidR="00761782" w:rsidRPr="000E1170" w:rsidRDefault="00761782" w:rsidP="00761782">
            <w:pPr>
              <w:keepNext/>
              <w:tabs>
                <w:tab w:val="left" w:pos="1575"/>
              </w:tabs>
              <w:suppressAutoHyphens/>
            </w:pPr>
            <w:r w:rsidRPr="000E1170">
              <w:t>Размер земельного участка для</w:t>
            </w:r>
            <w:r w:rsidRPr="000E1170">
              <w:rPr>
                <w:bCs/>
              </w:rPr>
              <w:t xml:space="preserve"> ф</w:t>
            </w:r>
            <w:r w:rsidRPr="000E1170">
              <w:t>ельдшерских, или фельдшерско-акушерских пунктов</w:t>
            </w:r>
          </w:p>
        </w:tc>
        <w:tc>
          <w:tcPr>
            <w:tcW w:w="1862" w:type="dxa"/>
            <w:tcBorders>
              <w:top w:val="single" w:sz="4" w:space="0" w:color="auto"/>
              <w:left w:val="single" w:sz="4" w:space="0" w:color="000000"/>
              <w:bottom w:val="single" w:sz="4" w:space="0" w:color="auto"/>
              <w:right w:val="single" w:sz="4" w:space="0" w:color="auto"/>
            </w:tcBorders>
          </w:tcPr>
          <w:p w:rsidR="00761782" w:rsidRPr="000E1170" w:rsidRDefault="00761782" w:rsidP="00761782">
            <w:pPr>
              <w:keepNext/>
              <w:tabs>
                <w:tab w:val="left" w:pos="1575"/>
              </w:tabs>
              <w:suppressAutoHyphens/>
              <w:jc w:val="center"/>
            </w:pPr>
            <w:proofErr w:type="gramStart"/>
            <w:r w:rsidRPr="000E1170">
              <w:t>га</w:t>
            </w:r>
            <w:proofErr w:type="gramEnd"/>
            <w:r w:rsidRPr="000E1170">
              <w:t>/1объект</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r w:rsidRPr="000E1170">
              <w:rPr>
                <w:b/>
              </w:rPr>
              <w:t>+</w:t>
            </w:r>
          </w:p>
        </w:tc>
      </w:tr>
      <w:tr w:rsidR="00761782" w:rsidRPr="000E1170" w:rsidTr="00761782">
        <w:trPr>
          <w:cantSplit/>
          <w:trHeight w:val="377"/>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2.5</w:t>
            </w:r>
          </w:p>
        </w:tc>
        <w:tc>
          <w:tcPr>
            <w:tcW w:w="4795" w:type="dxa"/>
            <w:gridSpan w:val="4"/>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rPr>
                <w:bCs/>
              </w:rPr>
            </w:pPr>
            <w:r w:rsidRPr="000E1170">
              <w:rPr>
                <w:bCs/>
              </w:rPr>
              <w:t>Уровень обеспеченности а</w:t>
            </w:r>
            <w:r w:rsidRPr="000E1170">
              <w:t>птеками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lang w:eastAsia="zh-CN"/>
              </w:rPr>
            </w:pPr>
            <w:r w:rsidRPr="000E1170">
              <w:t>1 объект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p>
        </w:tc>
      </w:tr>
      <w:tr w:rsidR="00761782" w:rsidRPr="000E1170" w:rsidTr="00761782">
        <w:trPr>
          <w:cantSplit/>
          <w:trHeight w:val="241"/>
        </w:trPr>
        <w:tc>
          <w:tcPr>
            <w:tcW w:w="1003" w:type="dxa"/>
            <w:tcBorders>
              <w:top w:val="single" w:sz="4" w:space="0" w:color="auto"/>
              <w:left w:val="single" w:sz="4" w:space="0" w:color="000000"/>
              <w:bottom w:val="single" w:sz="4" w:space="0" w:color="auto"/>
              <w:right w:val="nil"/>
            </w:tcBorders>
            <w:vAlign w:val="center"/>
            <w:hideMark/>
          </w:tcPr>
          <w:p w:rsidR="00761782" w:rsidRPr="000E1170" w:rsidRDefault="00761782" w:rsidP="00761782">
            <w:pPr>
              <w:pStyle w:val="100"/>
              <w:rPr>
                <w:sz w:val="24"/>
              </w:rPr>
            </w:pPr>
            <w:r w:rsidRPr="000E1170">
              <w:rPr>
                <w:sz w:val="24"/>
              </w:rPr>
              <w:t>2.6</w:t>
            </w:r>
          </w:p>
        </w:tc>
        <w:tc>
          <w:tcPr>
            <w:tcW w:w="4795" w:type="dxa"/>
            <w:gridSpan w:val="4"/>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keepNext/>
              <w:tabs>
                <w:tab w:val="left" w:pos="1575"/>
              </w:tabs>
              <w:suppressAutoHyphens/>
            </w:pPr>
            <w:r w:rsidRPr="000E1170">
              <w:t>Размер земельного участка для</w:t>
            </w:r>
            <w:r w:rsidRPr="000E1170">
              <w:rPr>
                <w:bCs/>
              </w:rPr>
              <w:t xml:space="preserve"> а</w:t>
            </w:r>
            <w:r w:rsidRPr="000E1170">
              <w:t>птек</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lang w:eastAsia="zh-CN"/>
              </w:rPr>
            </w:pPr>
            <w:proofErr w:type="gramStart"/>
            <w:r w:rsidRPr="000E1170">
              <w:t>га</w:t>
            </w:r>
            <w:proofErr w:type="gramEnd"/>
            <w:r w:rsidRPr="000E1170">
              <w:t>/1объект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61782" w:rsidRPr="000E1170" w:rsidRDefault="00761782" w:rsidP="00761782">
            <w:pPr>
              <w:suppressAutoHyphens/>
              <w:snapToGrid w:val="0"/>
              <w:ind w:firstLine="34"/>
              <w:jc w:val="center"/>
              <w:rPr>
                <w:b/>
              </w:rPr>
            </w:pPr>
            <w:r w:rsidRPr="000E1170">
              <w:rPr>
                <w:b/>
              </w:rPr>
              <w:t>+</w:t>
            </w:r>
          </w:p>
        </w:tc>
        <w:tc>
          <w:tcPr>
            <w:tcW w:w="800" w:type="dxa"/>
            <w:tcBorders>
              <w:top w:val="single" w:sz="4" w:space="0" w:color="auto"/>
              <w:left w:val="single" w:sz="4" w:space="0" w:color="auto"/>
              <w:bottom w:val="single" w:sz="4" w:space="0" w:color="auto"/>
              <w:right w:val="single" w:sz="4" w:space="0" w:color="000000"/>
            </w:tcBorders>
            <w:vAlign w:val="center"/>
          </w:tcPr>
          <w:p w:rsidR="00761782" w:rsidRPr="000E1170" w:rsidRDefault="00761782" w:rsidP="00761782">
            <w:pPr>
              <w:suppressAutoHyphens/>
              <w:snapToGrid w:val="0"/>
              <w:ind w:firstLine="34"/>
              <w:jc w:val="center"/>
              <w:rPr>
                <w:b/>
              </w:rPr>
            </w:pPr>
            <w:r w:rsidRPr="000E1170">
              <w:rPr>
                <w:b/>
              </w:rPr>
              <w:t>+</w:t>
            </w:r>
          </w:p>
        </w:tc>
      </w:tr>
      <w:tr w:rsidR="00761782" w:rsidRPr="000E1170" w:rsidTr="00761782">
        <w:trPr>
          <w:cantSplit/>
          <w:trHeight w:val="549"/>
        </w:trPr>
        <w:tc>
          <w:tcPr>
            <w:tcW w:w="1003" w:type="dxa"/>
            <w:tcBorders>
              <w:top w:val="single" w:sz="4" w:space="0" w:color="auto"/>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3</w:t>
            </w:r>
          </w:p>
          <w:p w:rsidR="00761782" w:rsidRPr="000E1170" w:rsidRDefault="00761782" w:rsidP="00761782">
            <w:pPr>
              <w:pStyle w:val="100"/>
              <w:rPr>
                <w:b/>
                <w:sz w:val="24"/>
              </w:rPr>
            </w:pPr>
          </w:p>
        </w:tc>
        <w:tc>
          <w:tcPr>
            <w:tcW w:w="9040" w:type="dxa"/>
            <w:gridSpan w:val="13"/>
            <w:tcBorders>
              <w:top w:val="single" w:sz="4" w:space="0" w:color="auto"/>
              <w:left w:val="single" w:sz="4" w:space="0" w:color="000000"/>
              <w:bottom w:val="single" w:sz="4" w:space="0" w:color="000000"/>
              <w:right w:val="single" w:sz="4" w:space="0" w:color="000000"/>
            </w:tcBorders>
            <w:vAlign w:val="center"/>
            <w:hideMark/>
          </w:tcPr>
          <w:p w:rsidR="00761782" w:rsidRPr="000E1170" w:rsidRDefault="00761782" w:rsidP="00761782">
            <w:pPr>
              <w:pStyle w:val="100"/>
              <w:jc w:val="center"/>
              <w:rPr>
                <w:b/>
                <w:i/>
                <w:sz w:val="24"/>
              </w:rPr>
            </w:pPr>
            <w:r w:rsidRPr="000E1170">
              <w:rPr>
                <w:b/>
                <w:sz w:val="24"/>
              </w:rPr>
              <w:t>В области культуры</w:t>
            </w: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3.1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помещениями для культурно-досуговой деятельности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площади пола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19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lastRenderedPageBreak/>
              <w:t>3.2</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Размер земельного участка помещений для культурно-досуговой деятельности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3.3</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учреждениями культуры клубного типа</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посетительских мест/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3.4</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Размер земельного участка учреждений культуры клубного типа</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3.5</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музеями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объект/25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3.6</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Размер земельного участка музеев</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w:t>
            </w:r>
            <w:proofErr w:type="gramStart"/>
            <w:r w:rsidRPr="000E1170">
              <w:rPr>
                <w:sz w:val="24"/>
              </w:rPr>
              <w:t>.м</w:t>
            </w:r>
            <w:proofErr w:type="gramEnd"/>
            <w:r w:rsidRPr="000E1170">
              <w:rPr>
                <w:sz w:val="24"/>
              </w:rPr>
              <w:t>/объект</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3.7</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2"/>
              <w:rPr>
                <w:sz w:val="24"/>
              </w:rPr>
            </w:pPr>
            <w:r w:rsidRPr="000E1170">
              <w:rPr>
                <w:sz w:val="24"/>
              </w:rPr>
              <w:t>Уровень обеспеченности библиотеками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2"/>
              <w:rPr>
                <w:sz w:val="24"/>
              </w:rPr>
            </w:pPr>
            <w:r w:rsidRPr="000E1170">
              <w:rPr>
                <w:sz w:val="24"/>
              </w:rPr>
              <w:t>тыс. единиц хранения/читательское место</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3.8</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библиотек</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w:t>
            </w:r>
            <w:proofErr w:type="gramStart"/>
            <w:r w:rsidRPr="000E1170">
              <w:rPr>
                <w:sz w:val="24"/>
              </w:rPr>
              <w:t>.м</w:t>
            </w:r>
            <w:proofErr w:type="gramEnd"/>
            <w:r w:rsidRPr="000E1170">
              <w:rPr>
                <w:sz w:val="24"/>
              </w:rPr>
              <w:t>/объект</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4</w:t>
            </w:r>
          </w:p>
        </w:tc>
        <w:tc>
          <w:tcPr>
            <w:tcW w:w="8232" w:type="dxa"/>
            <w:gridSpan w:val="11"/>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i/>
                <w:sz w:val="24"/>
              </w:rPr>
            </w:pPr>
            <w:r w:rsidRPr="000E1170">
              <w:rPr>
                <w:b/>
                <w:sz w:val="24"/>
              </w:rPr>
              <w:t>В области физической культуры и массового спорта</w:t>
            </w:r>
          </w:p>
        </w:tc>
        <w:tc>
          <w:tcPr>
            <w:tcW w:w="808" w:type="dxa"/>
            <w:gridSpan w:val="2"/>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4.1</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Уровень обеспеченности помещениями для физкультурных занятий и тренировок</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общей площади/ 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470"/>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4.2</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помещений для физкультурных занятий и тренировок</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4.3</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Уровень обеспеченности физкультурно-спортивными залами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общей площади/ тыс. чел.</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592"/>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4.4</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физкультурно-спортивных залов</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4.5</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Уровень обеспеченности плоскостными сооружениями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общей площади/ тыс. чел.</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470"/>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4.6</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плоскостных сооружений</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470"/>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4.7</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Уровень обеспеченности плавательными бассейнами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зеркала воды/ тыс. чел.</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4.8</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плавательных бассейнов</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rPr>
            </w:pPr>
            <w:r w:rsidRPr="000E1170">
              <w:rPr>
                <w:b/>
                <w:sz w:val="24"/>
              </w:rPr>
              <w:t>5</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761782" w:rsidRPr="000E1170" w:rsidRDefault="00761782" w:rsidP="00761782">
            <w:pPr>
              <w:pStyle w:val="101"/>
              <w:rPr>
                <w:b/>
                <w:sz w:val="24"/>
              </w:rPr>
            </w:pPr>
            <w:r w:rsidRPr="000E1170">
              <w:rPr>
                <w:rFonts w:eastAsia="Calibri"/>
                <w:b/>
                <w:sz w:val="24"/>
              </w:rPr>
              <w:t>В области электро-, тепл</w:t>
            </w:r>
            <w:proofErr w:type="gramStart"/>
            <w:r w:rsidRPr="000E1170">
              <w:rPr>
                <w:rFonts w:eastAsia="Calibri"/>
                <w:b/>
                <w:sz w:val="24"/>
              </w:rPr>
              <w:t>о-</w:t>
            </w:r>
            <w:proofErr w:type="gramEnd"/>
            <w:r w:rsidRPr="000E1170">
              <w:rPr>
                <w:rFonts w:eastAsia="Calibri"/>
                <w:b/>
                <w:sz w:val="24"/>
              </w:rPr>
              <w:t>, газо- и водоснабжения населения, водоотведение</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5.1</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pStyle w:val="101"/>
              <w:rPr>
                <w:sz w:val="24"/>
              </w:rPr>
            </w:pPr>
            <w:r w:rsidRPr="000E1170">
              <w:rPr>
                <w:rFonts w:eastAsia="Calibri"/>
                <w:b/>
                <w:sz w:val="24"/>
                <w:lang w:eastAsia="en-US"/>
              </w:rPr>
              <w:t>Водоснабжение</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5.1.1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централизованной системой водоснабжения</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5.1.2</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Размер земельного участка для размещения станций очистки воды в зависимости от их производительности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5.2</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pStyle w:val="101"/>
              <w:rPr>
                <w:sz w:val="24"/>
              </w:rPr>
            </w:pPr>
            <w:r w:rsidRPr="000E1170">
              <w:rPr>
                <w:b/>
                <w:sz w:val="24"/>
              </w:rPr>
              <w:t>Водоотведение</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5.2.1</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Уровень обеспеченности централизованной системой водоотведения для общественно-деловой и многоэтажной жилой застройки</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5.2.2</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Уровень обеспеченности системой водоотведения для индивидуальной застройки</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lastRenderedPageBreak/>
              <w:t>5.2.3</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для канализационных очистных сооружений  в зависимости от их производительности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5.3</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Теплоснабжение</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5.3.1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централизованным теплоснабжением в пределах  радиусов эффективного теплоснабжения источников тепла</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5.3.2</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 xml:space="preserve">Размер земельного участка для отдельно стоящих котельных в зависимости от </w:t>
            </w:r>
            <w:proofErr w:type="spellStart"/>
            <w:r w:rsidRPr="000E1170">
              <w:rPr>
                <w:sz w:val="24"/>
              </w:rPr>
              <w:t>теплопроизводительности</w:t>
            </w:r>
            <w:proofErr w:type="spellEnd"/>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5.4</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Электроснабжение</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5.4.1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централизованной системой электроснабжения</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5.4.2</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 xml:space="preserve">Размер земельного участка, отводимого для подстанций и переключательных  пунктов </w:t>
            </w:r>
          </w:p>
          <w:p w:rsidR="00761782" w:rsidRPr="000E1170" w:rsidRDefault="00761782" w:rsidP="00761782">
            <w:pPr>
              <w:pStyle w:val="100"/>
              <w:rPr>
                <w:sz w:val="24"/>
              </w:rPr>
            </w:pPr>
            <w:r w:rsidRPr="000E1170">
              <w:rPr>
                <w:sz w:val="24"/>
              </w:rPr>
              <w:t xml:space="preserve">напряжением </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22" w:type="dxa"/>
            <w:gridSpan w:val="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5.5</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Газоснабжение</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5.5.1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обеспеченности централизованной системой газоснабжения вне зон действия источников централизованного теплоснабжения</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5.5.2</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для размещения пунктов редуцирования газа</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5.5.3</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6</w:t>
            </w:r>
          </w:p>
        </w:tc>
        <w:tc>
          <w:tcPr>
            <w:tcW w:w="8232" w:type="dxa"/>
            <w:gridSpan w:val="11"/>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jc w:val="center"/>
              <w:rPr>
                <w:b/>
                <w:lang w:eastAsia="zh-CN"/>
              </w:rPr>
            </w:pPr>
            <w:r w:rsidRPr="000E1170">
              <w:rPr>
                <w:rFonts w:eastAsia="Calibri"/>
                <w:b/>
                <w:lang w:eastAsia="en-US"/>
              </w:rPr>
              <w:t>В области автомобильных дорог местного значения</w:t>
            </w:r>
          </w:p>
        </w:tc>
        <w:tc>
          <w:tcPr>
            <w:tcW w:w="808" w:type="dxa"/>
            <w:gridSpan w:val="2"/>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b/>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6.1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Уровень автомобилизации населения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автомобилей/</w:t>
            </w:r>
          </w:p>
          <w:p w:rsidR="00761782" w:rsidRPr="000E1170" w:rsidRDefault="00761782" w:rsidP="00761782">
            <w:pPr>
              <w:pStyle w:val="100"/>
              <w:rPr>
                <w:sz w:val="24"/>
              </w:rPr>
            </w:pPr>
            <w:r w:rsidRPr="000E1170">
              <w:rPr>
                <w:sz w:val="24"/>
              </w:rPr>
              <w:t>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pStyle w:val="100"/>
              <w:rPr>
                <w:sz w:val="24"/>
              </w:rPr>
            </w:pPr>
            <w:r w:rsidRPr="000E1170">
              <w:rPr>
                <w:sz w:val="24"/>
              </w:rPr>
              <w:t>6.2</w:t>
            </w:r>
          </w:p>
        </w:tc>
        <w:tc>
          <w:tcPr>
            <w:tcW w:w="4763" w:type="dxa"/>
            <w:gridSpan w:val="3"/>
            <w:tcBorders>
              <w:top w:val="single" w:sz="4" w:space="0" w:color="000000"/>
              <w:left w:val="single" w:sz="4" w:space="0" w:color="000000"/>
              <w:bottom w:val="single" w:sz="4" w:space="0" w:color="000000"/>
              <w:right w:val="nil"/>
            </w:tcBorders>
            <w:shd w:val="clear" w:color="auto" w:fill="FFFFFF"/>
            <w:hideMark/>
          </w:tcPr>
          <w:p w:rsidR="00761782" w:rsidRPr="000E1170" w:rsidRDefault="00761782" w:rsidP="00761782">
            <w:pPr>
              <w:widowControl w:val="0"/>
              <w:suppressAutoHyphens/>
              <w:rPr>
                <w:lang w:eastAsia="zh-CN"/>
              </w:rPr>
            </w:pPr>
            <w:r w:rsidRPr="000E1170">
              <w:t>Уровень обеспеченности населения личным автотранспортом</w:t>
            </w:r>
          </w:p>
        </w:tc>
        <w:tc>
          <w:tcPr>
            <w:tcW w:w="1894"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6.3</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rPr>
                <w:lang w:eastAsia="zh-CN"/>
              </w:rPr>
            </w:pPr>
            <w:r w:rsidRPr="000E1170">
              <w:t>Параметры автомобильных дорог</w:t>
            </w:r>
            <w:r w:rsidRPr="000E1170">
              <w:rPr>
                <w:b/>
              </w:rPr>
              <w:t xml:space="preserve"> </w:t>
            </w:r>
            <w:r w:rsidRPr="000E1170">
              <w:t>в зависимости от категории и  основного назначения дорог и улиц</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6.4</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widowControl w:val="0"/>
              <w:suppressAutoHyphens/>
              <w:autoSpaceDE w:val="0"/>
              <w:rPr>
                <w:lang w:eastAsia="zh-CN"/>
              </w:rPr>
            </w:pPr>
            <w:r w:rsidRPr="000E1170">
              <w:t>Обеспечение безопасности дорожного движения – организация пешеходных переходов в разных уровнях с проезжей частью</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widowControl w:val="0"/>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widowControl w:val="0"/>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widowControl w:val="0"/>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6.5</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rPr>
                <w:lang w:eastAsia="zh-CN"/>
              </w:rPr>
            </w:pPr>
            <w:r w:rsidRPr="000E1170">
              <w:t>Расстояние между остановочными пунктами общественного пассажирского транспорта</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pStyle w:val="100"/>
              <w:rPr>
                <w:sz w:val="24"/>
              </w:rPr>
            </w:pPr>
            <w:r w:rsidRPr="000E1170">
              <w:rPr>
                <w:sz w:val="24"/>
              </w:rPr>
              <w:t>6.6</w:t>
            </w:r>
          </w:p>
        </w:tc>
        <w:tc>
          <w:tcPr>
            <w:tcW w:w="4763" w:type="dxa"/>
            <w:gridSpan w:val="3"/>
            <w:tcBorders>
              <w:top w:val="single" w:sz="4" w:space="0" w:color="000000"/>
              <w:left w:val="single" w:sz="4" w:space="0" w:color="000000"/>
              <w:bottom w:val="single" w:sz="4" w:space="0" w:color="000000"/>
              <w:right w:val="nil"/>
            </w:tcBorders>
            <w:shd w:val="clear" w:color="auto" w:fill="FFFFFF"/>
            <w:hideMark/>
          </w:tcPr>
          <w:p w:rsidR="00761782" w:rsidRPr="000E1170" w:rsidRDefault="00761782" w:rsidP="00761782">
            <w:pPr>
              <w:suppressAutoHyphens/>
              <w:autoSpaceDE w:val="0"/>
              <w:rPr>
                <w:lang w:eastAsia="zh-CN"/>
              </w:rPr>
            </w:pPr>
            <w:r w:rsidRPr="000E1170">
              <w:t>Плотность сети линий наземного общественного пассажирского транспорта на застроенных территориях</w:t>
            </w:r>
          </w:p>
        </w:tc>
        <w:tc>
          <w:tcPr>
            <w:tcW w:w="1894"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pStyle w:val="100"/>
              <w:rPr>
                <w:sz w:val="24"/>
              </w:rPr>
            </w:pPr>
            <w:proofErr w:type="gramStart"/>
            <w:r w:rsidRPr="000E1170">
              <w:rPr>
                <w:sz w:val="24"/>
              </w:rPr>
              <w:t>км</w:t>
            </w:r>
            <w:proofErr w:type="gramEnd"/>
            <w:r w:rsidRPr="000E1170">
              <w:rPr>
                <w:sz w:val="24"/>
              </w:rPr>
              <w:t>/кв. км</w:t>
            </w:r>
          </w:p>
        </w:tc>
        <w:tc>
          <w:tcPr>
            <w:tcW w:w="777" w:type="dxa"/>
            <w:gridSpan w:val="3"/>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pStyle w:val="100"/>
              <w:rPr>
                <w:sz w:val="24"/>
              </w:rPr>
            </w:pPr>
            <w:r w:rsidRPr="000E1170">
              <w:rPr>
                <w:sz w:val="24"/>
              </w:rPr>
              <w:t>6.7</w:t>
            </w:r>
          </w:p>
        </w:tc>
        <w:tc>
          <w:tcPr>
            <w:tcW w:w="4763" w:type="dxa"/>
            <w:gridSpan w:val="3"/>
            <w:tcBorders>
              <w:top w:val="single" w:sz="4" w:space="0" w:color="000000"/>
              <w:left w:val="single" w:sz="4" w:space="0" w:color="000000"/>
              <w:bottom w:val="single" w:sz="4" w:space="0" w:color="000000"/>
              <w:right w:val="nil"/>
            </w:tcBorders>
            <w:shd w:val="clear" w:color="auto" w:fill="FFFFFF"/>
            <w:hideMark/>
          </w:tcPr>
          <w:p w:rsidR="00761782" w:rsidRPr="000E1170" w:rsidRDefault="00761782" w:rsidP="00761782">
            <w:pPr>
              <w:suppressAutoHyphens/>
              <w:autoSpaceDE w:val="0"/>
              <w:rPr>
                <w:lang w:eastAsia="zh-CN"/>
              </w:rPr>
            </w:pPr>
            <w:r w:rsidRPr="000E1170">
              <w:t xml:space="preserve">Число парковочных </w:t>
            </w:r>
            <w:proofErr w:type="spellStart"/>
            <w:r w:rsidRPr="000E1170">
              <w:t>машино</w:t>
            </w:r>
            <w:proofErr w:type="spellEnd"/>
            <w:r w:rsidRPr="000E1170">
              <w:t>-мест</w:t>
            </w:r>
          </w:p>
        </w:tc>
        <w:tc>
          <w:tcPr>
            <w:tcW w:w="1894"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pStyle w:val="100"/>
              <w:rPr>
                <w:sz w:val="24"/>
              </w:rPr>
            </w:pPr>
            <w:r w:rsidRPr="000E1170">
              <w:rPr>
                <w:sz w:val="24"/>
              </w:rPr>
              <w:t>место</w:t>
            </w:r>
          </w:p>
        </w:tc>
        <w:tc>
          <w:tcPr>
            <w:tcW w:w="777" w:type="dxa"/>
            <w:gridSpan w:val="3"/>
            <w:tcBorders>
              <w:top w:val="single" w:sz="4" w:space="0" w:color="000000"/>
              <w:left w:val="single" w:sz="4" w:space="0" w:color="000000"/>
              <w:bottom w:val="single" w:sz="4" w:space="0" w:color="000000"/>
              <w:right w:val="nil"/>
            </w:tcBorders>
            <w:shd w:val="clear" w:color="auto" w:fill="FFFFFF"/>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shd w:val="clear" w:color="auto" w:fill="FFFFFF"/>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lastRenderedPageBreak/>
              <w:t>6.8</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rPr>
                <w:lang w:eastAsia="zh-CN"/>
              </w:rPr>
            </w:pPr>
            <w:r w:rsidRPr="000E1170">
              <w:t>Уровень обеспеченности автозаправочными станциями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колонка/</w:t>
            </w:r>
          </w:p>
          <w:p w:rsidR="00761782" w:rsidRPr="000E1170" w:rsidRDefault="00761782" w:rsidP="00761782">
            <w:pPr>
              <w:pStyle w:val="100"/>
              <w:rPr>
                <w:sz w:val="24"/>
              </w:rPr>
            </w:pPr>
            <w:r w:rsidRPr="000E1170">
              <w:rPr>
                <w:sz w:val="24"/>
              </w:rPr>
              <w:t>автомобилей</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6.9</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rPr>
                <w:lang w:eastAsia="zh-CN"/>
              </w:rPr>
            </w:pPr>
            <w:r w:rsidRPr="000E1170">
              <w:t>Размер земельного участка автозаправочной станции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7</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rFonts w:eastAsia="Calibri"/>
                <w:b/>
                <w:lang w:eastAsia="en-US"/>
              </w:rPr>
              <w:t>В области предупреждения и ликвидации последствий чрезвычайных ситуаций</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7.1</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lang w:eastAsia="zh-CN"/>
              </w:rPr>
            </w:pPr>
            <w:r w:rsidRPr="000E1170">
              <w:t>Уровень обеспеченности пожарными депо</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автомобилей</w:t>
            </w:r>
          </w:p>
        </w:tc>
        <w:tc>
          <w:tcPr>
            <w:tcW w:w="777"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7.2</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lang w:eastAsia="zh-CN"/>
              </w:rPr>
            </w:pPr>
            <w:r w:rsidRPr="000E1170">
              <w:t>Размер земельного участка пожарных депо</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8</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rFonts w:eastAsia="Calibri"/>
                <w:b/>
                <w:lang w:eastAsia="en-US"/>
              </w:rPr>
              <w:t>В области развития жилищного строительства</w:t>
            </w:r>
          </w:p>
        </w:tc>
      </w:tr>
      <w:tr w:rsidR="00761782" w:rsidRPr="000E1170" w:rsidTr="00761782">
        <w:trPr>
          <w:cantSplit/>
          <w:trHeight w:val="341"/>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8.1</w:t>
            </w:r>
          </w:p>
        </w:tc>
        <w:tc>
          <w:tcPr>
            <w:tcW w:w="4727"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ind w:firstLine="32"/>
              <w:rPr>
                <w:lang w:eastAsia="zh-CN"/>
              </w:rPr>
            </w:pPr>
            <w:r w:rsidRPr="000E1170">
              <w:t>Уровень средней жилищной обеспеченности</w:t>
            </w:r>
          </w:p>
        </w:tc>
        <w:tc>
          <w:tcPr>
            <w:tcW w:w="1930"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общей площади жилых помещений/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341"/>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8.2</w:t>
            </w:r>
          </w:p>
        </w:tc>
        <w:tc>
          <w:tcPr>
            <w:tcW w:w="4727"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ind w:firstLine="32"/>
              <w:rPr>
                <w:lang w:eastAsia="zh-CN"/>
              </w:rPr>
            </w:pPr>
            <w:r w:rsidRPr="000E1170">
              <w:t>Площадь территории для предварительного определения общих размеров жилых зон</w:t>
            </w:r>
          </w:p>
        </w:tc>
        <w:tc>
          <w:tcPr>
            <w:tcW w:w="1930"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proofErr w:type="gramStart"/>
            <w:r w:rsidRPr="000E1170">
              <w:rPr>
                <w:sz w:val="24"/>
              </w:rPr>
              <w:t>га</w:t>
            </w:r>
            <w:proofErr w:type="gramEnd"/>
            <w:r w:rsidRPr="000E1170">
              <w:rPr>
                <w:sz w:val="24"/>
              </w:rPr>
              <w:t xml:space="preserve">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195"/>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8.3</w:t>
            </w:r>
          </w:p>
        </w:tc>
        <w:tc>
          <w:tcPr>
            <w:tcW w:w="4727"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ind w:firstLine="32"/>
              <w:rPr>
                <w:lang w:eastAsia="zh-CN"/>
              </w:rPr>
            </w:pPr>
            <w:r w:rsidRPr="000E1170">
              <w:t>Площадь земельных участков, предоставляемых гражданам в собственность для размещения объектов жилищного строительства</w:t>
            </w:r>
          </w:p>
        </w:tc>
        <w:tc>
          <w:tcPr>
            <w:tcW w:w="1930"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180"/>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8.4</w:t>
            </w:r>
          </w:p>
        </w:tc>
        <w:tc>
          <w:tcPr>
            <w:tcW w:w="4727"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ind w:firstLine="32"/>
              <w:rPr>
                <w:lang w:eastAsia="zh-CN"/>
              </w:rPr>
            </w:pPr>
            <w:r w:rsidRPr="000E1170">
              <w:t>Плотность населения на территории жилой застройки</w:t>
            </w:r>
          </w:p>
        </w:tc>
        <w:tc>
          <w:tcPr>
            <w:tcW w:w="1930"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человек/</w:t>
            </w:r>
            <w:proofErr w:type="gramStart"/>
            <w:r w:rsidRPr="000E1170">
              <w:rPr>
                <w:sz w:val="24"/>
              </w:rPr>
              <w:t>га</w:t>
            </w:r>
            <w:proofErr w:type="gramEnd"/>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lang w:eastAsia="ru-RU"/>
              </w:rPr>
            </w:pPr>
            <w:r w:rsidRPr="000E1170">
              <w:rPr>
                <w:sz w:val="24"/>
              </w:rPr>
              <w:t>8.5</w:t>
            </w:r>
          </w:p>
        </w:tc>
        <w:tc>
          <w:tcPr>
            <w:tcW w:w="4727"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a3"/>
              <w:spacing w:after="0" w:line="240" w:lineRule="auto"/>
              <w:ind w:firstLine="0"/>
              <w:jc w:val="left"/>
            </w:pPr>
            <w:r w:rsidRPr="000E1170">
              <w:rPr>
                <w:lang w:eastAsia="ru-RU"/>
              </w:rPr>
              <w:t>Плотность жилой застройки</w:t>
            </w:r>
          </w:p>
        </w:tc>
        <w:tc>
          <w:tcPr>
            <w:tcW w:w="1930"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коэффициент</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8.6</w:t>
            </w:r>
          </w:p>
        </w:tc>
        <w:tc>
          <w:tcPr>
            <w:tcW w:w="4727"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rPr>
                <w:lang w:eastAsia="zh-CN"/>
              </w:rPr>
            </w:pPr>
            <w:r w:rsidRPr="000E1170">
              <w:t>Нормативы расстояний между зданиями, строениями и сооружениями различных типов при различных планировочных условиях </w:t>
            </w:r>
          </w:p>
        </w:tc>
        <w:tc>
          <w:tcPr>
            <w:tcW w:w="1930"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lang w:eastAsia="zh-CN"/>
              </w:rPr>
            </w:pPr>
            <w:r w:rsidRPr="000E1170">
              <w:t>м</w:t>
            </w:r>
          </w:p>
        </w:tc>
        <w:tc>
          <w:tcPr>
            <w:tcW w:w="777"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9</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761782" w:rsidRPr="000E1170" w:rsidRDefault="00761782" w:rsidP="00761782">
            <w:pPr>
              <w:pStyle w:val="a7"/>
              <w:jc w:val="center"/>
            </w:pPr>
            <w:r w:rsidRPr="000E1170">
              <w:rPr>
                <w:b/>
              </w:rPr>
              <w:t>Объекты производственного и хозяйственно-складского назначения</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9.1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tabs>
                <w:tab w:val="left" w:pos="432"/>
              </w:tabs>
              <w:suppressAutoHyphens/>
              <w:ind w:firstLine="32"/>
              <w:rPr>
                <w:lang w:eastAsia="zh-CN"/>
              </w:rPr>
            </w:pPr>
            <w:r w:rsidRPr="000E1170">
              <w:t>Размер земельного участка склада, предназначенного для обслуживания населенных пунктов</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lang w:eastAsia="ru-RU"/>
              </w:rPr>
            </w:pPr>
            <w:r w:rsidRPr="000E1170">
              <w:rPr>
                <w:sz w:val="24"/>
              </w:rPr>
              <w:t>9.2</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a3"/>
              <w:spacing w:after="0" w:line="240" w:lineRule="auto"/>
              <w:ind w:firstLine="0"/>
              <w:jc w:val="left"/>
            </w:pPr>
            <w:r w:rsidRPr="000E1170">
              <w:rPr>
                <w:lang w:eastAsia="ru-RU"/>
              </w:rPr>
              <w:t xml:space="preserve">Площадь </w:t>
            </w:r>
            <w:proofErr w:type="spellStart"/>
            <w:r w:rsidRPr="000E1170">
              <w:rPr>
                <w:lang w:eastAsia="ru-RU"/>
              </w:rPr>
              <w:t>общетоварного</w:t>
            </w:r>
            <w:proofErr w:type="spellEnd"/>
            <w:r w:rsidRPr="000E1170">
              <w:rPr>
                <w:lang w:eastAsia="ru-RU"/>
              </w:rPr>
              <w:t xml:space="preserve"> склада, кв. м/ 1 тыс. человек</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lang w:eastAsia="ru-RU"/>
              </w:rPr>
            </w:pPr>
            <w:r w:rsidRPr="000E1170">
              <w:rPr>
                <w:sz w:val="24"/>
              </w:rPr>
              <w:t>9.3</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a3"/>
              <w:spacing w:after="0" w:line="240" w:lineRule="auto"/>
              <w:ind w:firstLine="0"/>
              <w:jc w:val="left"/>
            </w:pPr>
            <w:r w:rsidRPr="000E1170">
              <w:rPr>
                <w:lang w:eastAsia="ru-RU"/>
              </w:rPr>
              <w:t xml:space="preserve">Размер земельного участка </w:t>
            </w:r>
            <w:proofErr w:type="spellStart"/>
            <w:r w:rsidRPr="000E1170">
              <w:rPr>
                <w:lang w:eastAsia="ru-RU"/>
              </w:rPr>
              <w:t>общетоварного</w:t>
            </w:r>
            <w:proofErr w:type="spellEnd"/>
            <w:r w:rsidRPr="000E1170">
              <w:rPr>
                <w:lang w:eastAsia="ru-RU"/>
              </w:rPr>
              <w:t xml:space="preserve"> склада</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lang w:eastAsia="ru-RU"/>
              </w:rPr>
            </w:pPr>
            <w:r w:rsidRPr="000E1170">
              <w:rPr>
                <w:sz w:val="24"/>
              </w:rPr>
              <w:t>9.4</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a3"/>
              <w:spacing w:after="0" w:line="240" w:lineRule="auto"/>
              <w:ind w:firstLine="0"/>
              <w:jc w:val="left"/>
            </w:pPr>
            <w:r w:rsidRPr="000E1170">
              <w:rPr>
                <w:lang w:eastAsia="ru-RU"/>
              </w:rPr>
              <w:t xml:space="preserve">Вместимость специализированного склада </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lang w:eastAsia="ru-RU"/>
              </w:rPr>
            </w:pPr>
            <w:r w:rsidRPr="000E1170">
              <w:rPr>
                <w:sz w:val="24"/>
              </w:rPr>
              <w:t>тонн</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a3"/>
              <w:spacing w:after="0" w:line="240" w:lineRule="auto"/>
              <w:ind w:firstLine="0"/>
              <w:jc w:val="center"/>
              <w:rPr>
                <w:lang w:eastAsia="ru-RU"/>
              </w:rPr>
            </w:pPr>
            <w:r w:rsidRPr="000E1170">
              <w:rPr>
                <w:lang w:eastAsia="ru-RU"/>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a3"/>
              <w:spacing w:after="0" w:line="240" w:lineRule="auto"/>
              <w:ind w:firstLine="0"/>
              <w:jc w:val="center"/>
              <w:rPr>
                <w:lang w:eastAsia="ru-RU"/>
              </w:rPr>
            </w:pPr>
            <w:r w:rsidRPr="000E1170">
              <w:rPr>
                <w:lang w:eastAsia="ru-RU"/>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pStyle w:val="a3"/>
              <w:snapToGrid w:val="0"/>
              <w:spacing w:after="0" w:line="240" w:lineRule="auto"/>
              <w:ind w:firstLine="0"/>
              <w:jc w:val="center"/>
              <w:rPr>
                <w:lang w:eastAsia="ru-RU"/>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lang w:eastAsia="ru-RU"/>
              </w:rPr>
            </w:pPr>
            <w:r w:rsidRPr="000E1170">
              <w:rPr>
                <w:sz w:val="24"/>
              </w:rPr>
              <w:t>9.5</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pStyle w:val="a3"/>
              <w:spacing w:after="0" w:line="240" w:lineRule="auto"/>
              <w:ind w:firstLine="0"/>
              <w:jc w:val="left"/>
            </w:pPr>
            <w:r w:rsidRPr="000E1170">
              <w:rPr>
                <w:lang w:eastAsia="ru-RU"/>
              </w:rPr>
              <w:t>Размер земельного участка специализированного склада</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9.6</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tabs>
                <w:tab w:val="left" w:pos="432"/>
              </w:tabs>
              <w:suppressAutoHyphens/>
              <w:ind w:firstLine="32"/>
              <w:rPr>
                <w:lang w:eastAsia="zh-CN"/>
              </w:rPr>
            </w:pPr>
            <w:proofErr w:type="gramStart"/>
            <w:r w:rsidRPr="000E1170">
              <w:t>Площадь для складов строительных материалов (потребительские) и твердого топлива</w:t>
            </w:r>
            <w:proofErr w:type="gramEnd"/>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9.7</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tabs>
                <w:tab w:val="left" w:pos="432"/>
              </w:tabs>
              <w:suppressAutoHyphens/>
              <w:ind w:firstLine="32"/>
              <w:rPr>
                <w:lang w:eastAsia="zh-CN"/>
              </w:rPr>
            </w:pPr>
            <w:proofErr w:type="gramStart"/>
            <w:r w:rsidRPr="000E1170">
              <w:t>Размер земельного участка для складов строительных материалов (потребительские) и твердого топлива</w:t>
            </w:r>
            <w:proofErr w:type="gramEnd"/>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10</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761782" w:rsidRPr="000E1170" w:rsidRDefault="00761782" w:rsidP="00761782">
            <w:pPr>
              <w:pStyle w:val="100"/>
              <w:jc w:val="center"/>
              <w:rPr>
                <w:b/>
                <w:sz w:val="24"/>
              </w:rPr>
            </w:pPr>
            <w:r w:rsidRPr="000E1170">
              <w:rPr>
                <w:b/>
                <w:sz w:val="24"/>
              </w:rPr>
              <w:t xml:space="preserve">Объекты сельскохозяйственного назначения, соответствующие </w:t>
            </w:r>
          </w:p>
          <w:p w:rsidR="00761782" w:rsidRPr="000E1170" w:rsidRDefault="00761782" w:rsidP="00761782">
            <w:pPr>
              <w:suppressAutoHyphens/>
              <w:autoSpaceDE w:val="0"/>
              <w:jc w:val="center"/>
              <w:rPr>
                <w:lang w:eastAsia="zh-CN"/>
              </w:rPr>
            </w:pPr>
            <w:proofErr w:type="gramStart"/>
            <w:r w:rsidRPr="000E1170">
              <w:rPr>
                <w:b/>
              </w:rPr>
              <w:t>приоритетным</w:t>
            </w:r>
            <w:proofErr w:type="gramEnd"/>
            <w:r w:rsidRPr="000E1170">
              <w:rPr>
                <w:b/>
              </w:rPr>
              <w:t xml:space="preserve"> направления развития экономики</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10.1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rPr>
                <w:lang w:eastAsia="zh-CN"/>
              </w:rPr>
            </w:pPr>
            <w:r w:rsidRPr="000E1170">
              <w:t>Размеры земельных участков, предназначенных для размещения объектов сельскохозяйственного назначения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lastRenderedPageBreak/>
              <w:t>10.2</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rPr>
                <w:lang w:eastAsia="zh-CN"/>
              </w:rPr>
            </w:pPr>
            <w:r w:rsidRPr="000E1170">
              <w:t>Минимальная плотность застройки площадок объектов сельскохозяйственного назначения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11</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761782" w:rsidRPr="000E1170" w:rsidRDefault="00761782" w:rsidP="00761782">
            <w:pPr>
              <w:suppressAutoHyphens/>
              <w:autoSpaceDE w:val="0"/>
              <w:jc w:val="center"/>
              <w:rPr>
                <w:lang w:eastAsia="zh-CN"/>
              </w:rPr>
            </w:pPr>
            <w:r w:rsidRPr="000E1170">
              <w:rPr>
                <w:rFonts w:eastAsia="Calibri"/>
                <w:b/>
                <w:lang w:eastAsia="en-US"/>
              </w:rPr>
              <w:t>В области организации мест захоронения</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11.1</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Размер земельного участка для кладбища смешанного и традиционного захоронения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га /1 тыс</w:t>
            </w:r>
            <w:proofErr w:type="gramStart"/>
            <w:r w:rsidRPr="000E1170">
              <w:rPr>
                <w:sz w:val="24"/>
              </w:rPr>
              <w:t>.ч</w:t>
            </w:r>
            <w:proofErr w:type="gramEnd"/>
            <w:r w:rsidRPr="000E1170">
              <w:rPr>
                <w:sz w:val="24"/>
              </w:rPr>
              <w:t>ел.</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11.2</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Минимальные расстояния от мест захоронения до  зданий и сооружений</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11.3</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Размер земельного участка кладбища для погребения после кремации</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proofErr w:type="gramStart"/>
            <w:r w:rsidRPr="000E1170">
              <w:rPr>
                <w:sz w:val="24"/>
              </w:rPr>
              <w:t>га</w:t>
            </w:r>
            <w:proofErr w:type="gramEnd"/>
            <w:r w:rsidRPr="000E1170">
              <w:rPr>
                <w:sz w:val="24"/>
              </w:rPr>
              <w:t>/1 тыс. чел.</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214"/>
        </w:trPr>
        <w:tc>
          <w:tcPr>
            <w:tcW w:w="100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11.4</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Минимальные расстояния от мест захоронения до  зданий и сооружений</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12</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rFonts w:eastAsia="Calibri"/>
                <w:b/>
                <w:lang w:eastAsia="en-US"/>
              </w:rPr>
              <w:t>В области благоустройства (озеленения) территории</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sz w:val="24"/>
                <w:lang w:eastAsia="en-US"/>
              </w:rPr>
            </w:pPr>
            <w:r w:rsidRPr="000E1170">
              <w:rPr>
                <w:sz w:val="24"/>
              </w:rPr>
              <w:t>12.1</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rFonts w:eastAsia="Calibri"/>
                <w:lang w:eastAsia="en-US"/>
              </w:rPr>
            </w:pPr>
            <w:r w:rsidRPr="000E1170">
              <w:rPr>
                <w:rFonts w:eastAsia="Calibri"/>
                <w:lang w:eastAsia="en-US"/>
              </w:rPr>
              <w:t>Уровень обеспеченности объектами озеленения общего пользования</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rFonts w:eastAsia="Calibri"/>
                <w:sz w:val="24"/>
                <w:lang w:eastAsia="en-US"/>
              </w:rPr>
              <w:t>кв. м на 1 человека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sz w:val="24"/>
                <w:lang w:eastAsia="en-US"/>
              </w:rPr>
            </w:pPr>
            <w:r w:rsidRPr="000E1170">
              <w:rPr>
                <w:sz w:val="24"/>
              </w:rPr>
              <w:t>12.2</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rFonts w:eastAsia="Calibri"/>
                <w:lang w:eastAsia="en-US"/>
              </w:rPr>
            </w:pPr>
            <w:r w:rsidRPr="000E1170">
              <w:rPr>
                <w:rFonts w:eastAsia="Calibri"/>
                <w:lang w:eastAsia="en-US"/>
              </w:rPr>
              <w:t xml:space="preserve">Размер земельного участка объектов озеленения  рекреационного назначения </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rFonts w:eastAsia="Calibri"/>
                <w:sz w:val="24"/>
                <w:lang w:eastAsia="en-US"/>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sz w:val="24"/>
                <w:lang w:eastAsia="en-US"/>
              </w:rPr>
            </w:pPr>
            <w:r w:rsidRPr="000E1170">
              <w:rPr>
                <w:sz w:val="24"/>
              </w:rPr>
              <w:t>12.3</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rFonts w:eastAsia="Calibri"/>
                <w:lang w:eastAsia="en-US"/>
              </w:rPr>
            </w:pPr>
            <w:r w:rsidRPr="000E1170">
              <w:rPr>
                <w:rFonts w:eastAsia="Calibri"/>
                <w:lang w:eastAsia="en-US"/>
              </w:rPr>
              <w:t>Площадь озеленения территорий объектов рекреационного назначения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rFonts w:eastAsia="Calibri"/>
                <w:sz w:val="24"/>
                <w:lang w:eastAsia="en-US"/>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13</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В области торговли, общественного питания и бытового обслуживания</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13.1</w:t>
            </w:r>
          </w:p>
        </w:tc>
        <w:tc>
          <w:tcPr>
            <w:tcW w:w="4727"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rPr>
                <w:b/>
                <w:lang w:eastAsia="zh-CN"/>
              </w:rPr>
            </w:pPr>
            <w:r w:rsidRPr="000E1170">
              <w:t>Уровень обеспеченности торговыми предприятиями</w:t>
            </w:r>
          </w:p>
        </w:tc>
        <w:tc>
          <w:tcPr>
            <w:tcW w:w="1930"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roofErr w:type="spellStart"/>
            <w:r w:rsidRPr="000E1170">
              <w:rPr>
                <w:lang w:eastAsia="zh-CN"/>
              </w:rPr>
              <w:t>торг</w:t>
            </w:r>
            <w:proofErr w:type="gramStart"/>
            <w:r w:rsidRPr="000E1170">
              <w:rPr>
                <w:lang w:eastAsia="zh-CN"/>
              </w:rPr>
              <w:t>.п</w:t>
            </w:r>
            <w:proofErr w:type="gramEnd"/>
            <w:r w:rsidRPr="000E1170">
              <w:rPr>
                <w:lang w:eastAsia="zh-CN"/>
              </w:rPr>
              <w:t>л</w:t>
            </w:r>
            <w:proofErr w:type="spellEnd"/>
            <w:r w:rsidRPr="000E1170">
              <w:rPr>
                <w:lang w:eastAsia="zh-CN"/>
              </w:rPr>
              <w:t>/</w:t>
            </w:r>
            <w:proofErr w:type="spellStart"/>
            <w:r w:rsidRPr="000E1170">
              <w:rPr>
                <w:lang w:eastAsia="zh-CN"/>
              </w:rPr>
              <w:t>тыс.чел</w:t>
            </w:r>
            <w:proofErr w:type="spellEnd"/>
            <w:r w:rsidRPr="000E1170">
              <w:rPr>
                <w:b/>
                <w:lang w:eastAsia="zh-CN"/>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lang w:eastAsia="zh-CN"/>
              </w:rPr>
            </w:pPr>
            <w:r w:rsidRPr="000E1170">
              <w:rPr>
                <w:b/>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lang w:eastAsia="zh-CN"/>
              </w:rPr>
            </w:pPr>
            <w:r w:rsidRPr="000E1170">
              <w:rPr>
                <w:b/>
              </w:rPr>
              <w:t>+</w:t>
            </w: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13.2</w:t>
            </w:r>
          </w:p>
        </w:tc>
        <w:tc>
          <w:tcPr>
            <w:tcW w:w="4727"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rPr>
                <w:b/>
                <w:lang w:eastAsia="zh-CN"/>
              </w:rPr>
            </w:pPr>
            <w:r w:rsidRPr="000E1170">
              <w:t>Размер земельного участка торгового предприятия</w:t>
            </w:r>
          </w:p>
        </w:tc>
        <w:tc>
          <w:tcPr>
            <w:tcW w:w="1930"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r w:rsidRPr="000E1170">
              <w:rPr>
                <w:lang w:eastAsia="zh-CN"/>
              </w:rPr>
              <w:t>га/торг</w:t>
            </w:r>
            <w:proofErr w:type="gramStart"/>
            <w:r w:rsidRPr="000E1170">
              <w:rPr>
                <w:lang w:eastAsia="zh-CN"/>
              </w:rPr>
              <w:t xml:space="preserve"> .</w:t>
            </w:r>
            <w:proofErr w:type="gramEnd"/>
            <w:r w:rsidRPr="000E1170">
              <w:rPr>
                <w:lang w:eastAsia="zh-CN"/>
              </w:rPr>
              <w:t>пл.</w:t>
            </w:r>
          </w:p>
        </w:tc>
        <w:tc>
          <w:tcPr>
            <w:tcW w:w="742"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
        </w:tc>
        <w:tc>
          <w:tcPr>
            <w:tcW w:w="742"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13.3</w:t>
            </w:r>
          </w:p>
        </w:tc>
        <w:tc>
          <w:tcPr>
            <w:tcW w:w="4727"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rPr>
                <w:b/>
                <w:lang w:eastAsia="zh-CN"/>
              </w:rPr>
            </w:pPr>
            <w:r w:rsidRPr="000E1170">
              <w:t>Уровень обеспеченности предприятиями общественного питания</w:t>
            </w:r>
          </w:p>
        </w:tc>
        <w:tc>
          <w:tcPr>
            <w:tcW w:w="1930"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roofErr w:type="spellStart"/>
            <w:r w:rsidRPr="000E1170">
              <w:rPr>
                <w:lang w:eastAsia="zh-CN"/>
              </w:rPr>
              <w:t>посад</w:t>
            </w:r>
            <w:proofErr w:type="gramStart"/>
            <w:r w:rsidRPr="000E1170">
              <w:rPr>
                <w:lang w:eastAsia="zh-CN"/>
              </w:rPr>
              <w:t>.м</w:t>
            </w:r>
            <w:proofErr w:type="gramEnd"/>
            <w:r w:rsidRPr="000E1170">
              <w:rPr>
                <w:lang w:eastAsia="zh-CN"/>
              </w:rPr>
              <w:t>есто</w:t>
            </w:r>
            <w:proofErr w:type="spellEnd"/>
            <w:r w:rsidRPr="000E1170">
              <w:rPr>
                <w:lang w:eastAsia="zh-CN"/>
              </w:rPr>
              <w:t xml:space="preserve">/ </w:t>
            </w:r>
            <w:proofErr w:type="spellStart"/>
            <w:r w:rsidRPr="000E1170">
              <w:rPr>
                <w:lang w:eastAsia="zh-CN"/>
              </w:rPr>
              <w:t>тыс.чел</w:t>
            </w:r>
            <w:proofErr w:type="spellEnd"/>
          </w:p>
        </w:tc>
        <w:tc>
          <w:tcPr>
            <w:tcW w:w="742"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lang w:eastAsia="zh-CN"/>
              </w:rPr>
            </w:pPr>
            <w:r w:rsidRPr="000E1170">
              <w:rPr>
                <w:b/>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lang w:eastAsia="zh-CN"/>
              </w:rPr>
            </w:pPr>
            <w:r w:rsidRPr="000E1170">
              <w:rPr>
                <w:b/>
              </w:rPr>
              <w:t>+</w:t>
            </w: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13.4</w:t>
            </w:r>
          </w:p>
        </w:tc>
        <w:tc>
          <w:tcPr>
            <w:tcW w:w="4727"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rPr>
                <w:b/>
                <w:lang w:eastAsia="zh-CN"/>
              </w:rPr>
            </w:pPr>
            <w:r w:rsidRPr="000E1170">
              <w:t>Размер земельного участка предприятия общественного питания</w:t>
            </w:r>
          </w:p>
        </w:tc>
        <w:tc>
          <w:tcPr>
            <w:tcW w:w="1930"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roofErr w:type="gramStart"/>
            <w:r w:rsidRPr="000E1170">
              <w:rPr>
                <w:lang w:eastAsia="zh-CN"/>
              </w:rPr>
              <w:t>га</w:t>
            </w:r>
            <w:proofErr w:type="gramEnd"/>
            <w:r w:rsidRPr="000E1170">
              <w:rPr>
                <w:lang w:eastAsia="zh-CN"/>
              </w:rPr>
              <w:t xml:space="preserve"> /100 мест</w:t>
            </w:r>
          </w:p>
        </w:tc>
        <w:tc>
          <w:tcPr>
            <w:tcW w:w="742"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
        </w:tc>
        <w:tc>
          <w:tcPr>
            <w:tcW w:w="742"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13.5</w:t>
            </w:r>
          </w:p>
        </w:tc>
        <w:tc>
          <w:tcPr>
            <w:tcW w:w="4727"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rPr>
                <w:b/>
                <w:lang w:eastAsia="zh-CN"/>
              </w:rPr>
            </w:pPr>
            <w:r w:rsidRPr="000E1170">
              <w:t>Уровень обеспеченности предприятиями бытового обслуживания</w:t>
            </w:r>
          </w:p>
        </w:tc>
        <w:tc>
          <w:tcPr>
            <w:tcW w:w="1930"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roofErr w:type="spellStart"/>
            <w:r w:rsidRPr="000E1170">
              <w:rPr>
                <w:lang w:eastAsia="zh-CN"/>
              </w:rPr>
              <w:t>раб</w:t>
            </w:r>
            <w:proofErr w:type="gramStart"/>
            <w:r w:rsidRPr="000E1170">
              <w:rPr>
                <w:lang w:eastAsia="zh-CN"/>
              </w:rPr>
              <w:t>.м</w:t>
            </w:r>
            <w:proofErr w:type="gramEnd"/>
            <w:r w:rsidRPr="000E1170">
              <w:rPr>
                <w:lang w:eastAsia="zh-CN"/>
              </w:rPr>
              <w:t>есто</w:t>
            </w:r>
            <w:proofErr w:type="spellEnd"/>
            <w:r w:rsidRPr="000E1170">
              <w:rPr>
                <w:lang w:eastAsia="zh-CN"/>
              </w:rPr>
              <w:t xml:space="preserve">/ </w:t>
            </w:r>
            <w:proofErr w:type="spellStart"/>
            <w:r w:rsidRPr="000E1170">
              <w:rPr>
                <w:lang w:eastAsia="zh-CN"/>
              </w:rPr>
              <w:t>тыс.чел</w:t>
            </w:r>
            <w:proofErr w:type="spellEnd"/>
            <w:r w:rsidRPr="000E1170">
              <w:rPr>
                <w:lang w:eastAsia="zh-CN"/>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lang w:eastAsia="zh-CN"/>
              </w:rPr>
            </w:pPr>
            <w:r w:rsidRPr="000E1170">
              <w:rPr>
                <w:b/>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lang w:eastAsia="zh-CN"/>
              </w:rPr>
            </w:pPr>
            <w:r w:rsidRPr="000E1170">
              <w:rPr>
                <w:b/>
              </w:rPr>
              <w:t>+</w:t>
            </w: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13.6</w:t>
            </w:r>
          </w:p>
        </w:tc>
        <w:tc>
          <w:tcPr>
            <w:tcW w:w="4727"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rPr>
                <w:b/>
                <w:lang w:eastAsia="zh-CN"/>
              </w:rPr>
            </w:pPr>
            <w:r w:rsidRPr="000E1170">
              <w:t>Размер земельного участка предприятия бытового обслуживания</w:t>
            </w:r>
          </w:p>
        </w:tc>
        <w:tc>
          <w:tcPr>
            <w:tcW w:w="1930" w:type="dxa"/>
            <w:gridSpan w:val="3"/>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roofErr w:type="gramStart"/>
            <w:r w:rsidRPr="000E1170">
              <w:rPr>
                <w:lang w:eastAsia="zh-CN"/>
              </w:rPr>
              <w:t>га</w:t>
            </w:r>
            <w:proofErr w:type="gramEnd"/>
            <w:r w:rsidRPr="000E1170">
              <w:rPr>
                <w:lang w:eastAsia="zh-CN"/>
              </w:rPr>
              <w:t>/10 рабочих мест</w:t>
            </w:r>
          </w:p>
        </w:tc>
        <w:tc>
          <w:tcPr>
            <w:tcW w:w="742"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
        </w:tc>
        <w:tc>
          <w:tcPr>
            <w:tcW w:w="742"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b/>
                <w:lang w:eastAsia="zh-CN"/>
              </w:rPr>
            </w:pP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rPr>
                <w:b/>
              </w:rPr>
              <w:t>+</w:t>
            </w:r>
          </w:p>
        </w:tc>
      </w:tr>
      <w:tr w:rsidR="00761782" w:rsidRPr="000E1170" w:rsidTr="00761782">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14</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Здания, строения и сооружения, размещаемые в жилых зонах</w:t>
            </w:r>
          </w:p>
        </w:tc>
      </w:tr>
      <w:tr w:rsidR="00761782" w:rsidRPr="000E1170" w:rsidTr="00761782">
        <w:trPr>
          <w:cantSplit/>
          <w:trHeight w:val="591"/>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14.1</w:t>
            </w:r>
          </w:p>
        </w:tc>
        <w:tc>
          <w:tcPr>
            <w:tcW w:w="4763" w:type="dxa"/>
            <w:gridSpan w:val="3"/>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rPr>
                <w:lang w:eastAsia="zh-CN"/>
              </w:rPr>
            </w:pPr>
            <w:r w:rsidRPr="000E1170">
              <w:t>Расстояния между зданиями, строениями и сооружениями различных типов при различных планировочных условиях</w:t>
            </w:r>
          </w:p>
        </w:tc>
        <w:tc>
          <w:tcPr>
            <w:tcW w:w="1894"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r w:rsidR="00761782" w:rsidRPr="000E1170" w:rsidTr="00761782">
        <w:trPr>
          <w:cantSplit/>
          <w:trHeight w:val="1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15</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761782" w:rsidRPr="000E1170" w:rsidRDefault="00761782" w:rsidP="00761782">
            <w:pPr>
              <w:suppressAutoHyphens/>
              <w:autoSpaceDE w:val="0"/>
              <w:jc w:val="center"/>
              <w:rPr>
                <w:lang w:eastAsia="zh-CN"/>
              </w:rPr>
            </w:pPr>
            <w:r w:rsidRPr="000E1170">
              <w:rPr>
                <w:b/>
              </w:rPr>
              <w:t>Объекты в области связи и информатизации</w:t>
            </w:r>
          </w:p>
        </w:tc>
      </w:tr>
      <w:tr w:rsidR="00761782" w:rsidRPr="000E1170" w:rsidTr="00761782">
        <w:trPr>
          <w:cantSplit/>
          <w:trHeight w:val="177"/>
        </w:trPr>
        <w:tc>
          <w:tcPr>
            <w:tcW w:w="100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15.1</w:t>
            </w:r>
          </w:p>
        </w:tc>
        <w:tc>
          <w:tcPr>
            <w:tcW w:w="4763"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Размер земельного участка для размещения антенно-мачтового сооружения</w:t>
            </w:r>
          </w:p>
        </w:tc>
        <w:tc>
          <w:tcPr>
            <w:tcW w:w="1894" w:type="dxa"/>
            <w:gridSpan w:val="2"/>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98" w:type="dxa"/>
            <w:gridSpan w:val="3"/>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b/>
                <w:lang w:eastAsia="zh-CN"/>
              </w:rPr>
            </w:pPr>
            <w:r w:rsidRPr="000E1170">
              <w:t>+</w:t>
            </w:r>
          </w:p>
        </w:tc>
      </w:tr>
    </w:tbl>
    <w:p w:rsidR="00761782" w:rsidRPr="000E1170" w:rsidRDefault="00761782" w:rsidP="00761782">
      <w:pPr>
        <w:pStyle w:val="102"/>
        <w:rPr>
          <w:b/>
          <w:sz w:val="24"/>
        </w:rPr>
      </w:pPr>
    </w:p>
    <w:p w:rsidR="00761782" w:rsidRPr="000E1170" w:rsidRDefault="00761782" w:rsidP="00761782">
      <w:pPr>
        <w:pStyle w:val="102"/>
        <w:rPr>
          <w:b/>
          <w:sz w:val="24"/>
        </w:rPr>
      </w:pPr>
    </w:p>
    <w:p w:rsidR="00761782" w:rsidRPr="000E1170" w:rsidRDefault="00761782" w:rsidP="00761782">
      <w:pPr>
        <w:pStyle w:val="102"/>
        <w:rPr>
          <w:b/>
          <w:sz w:val="24"/>
        </w:rPr>
      </w:pPr>
      <w:r w:rsidRPr="000E1170">
        <w:rPr>
          <w:b/>
          <w:sz w:val="24"/>
        </w:rPr>
        <w:t xml:space="preserve">Таблица 4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proofErr w:type="spellStart"/>
      <w:r w:rsidRPr="000E1170">
        <w:rPr>
          <w:rFonts w:eastAsia="Calibri"/>
          <w:b/>
          <w:sz w:val="24"/>
        </w:rPr>
        <w:t>Беноковского</w:t>
      </w:r>
      <w:proofErr w:type="spellEnd"/>
      <w:r w:rsidRPr="000E1170">
        <w:rPr>
          <w:b/>
          <w:sz w:val="24"/>
        </w:rPr>
        <w:t xml:space="preserve"> сельского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10005" w:type="dxa"/>
        <w:tblInd w:w="-5" w:type="dxa"/>
        <w:tblLayout w:type="fixed"/>
        <w:tblLook w:val="04A0" w:firstRow="1" w:lastRow="0" w:firstColumn="1" w:lastColumn="0" w:noHBand="0" w:noVBand="1"/>
      </w:tblPr>
      <w:tblGrid>
        <w:gridCol w:w="853"/>
        <w:gridCol w:w="4917"/>
        <w:gridCol w:w="1682"/>
        <w:gridCol w:w="943"/>
        <w:gridCol w:w="23"/>
        <w:gridCol w:w="801"/>
        <w:gridCol w:w="786"/>
      </w:tblGrid>
      <w:tr w:rsidR="00761782" w:rsidRPr="000E1170" w:rsidTr="00761782">
        <w:trPr>
          <w:cantSplit/>
          <w:trHeight w:val="266"/>
          <w:tblHeader/>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sz w:val="24"/>
              </w:rPr>
            </w:pPr>
            <w:r w:rsidRPr="000E1170">
              <w:rPr>
                <w:b/>
                <w:sz w:val="24"/>
              </w:rPr>
              <w:t>№</w:t>
            </w:r>
          </w:p>
          <w:p w:rsidR="00761782" w:rsidRPr="000E1170" w:rsidRDefault="00761782" w:rsidP="00761782">
            <w:pPr>
              <w:pStyle w:val="101"/>
              <w:rPr>
                <w:b/>
                <w:bCs/>
                <w:sz w:val="24"/>
              </w:rPr>
            </w:pPr>
            <w:proofErr w:type="gramStart"/>
            <w:r w:rsidRPr="000E1170">
              <w:rPr>
                <w:b/>
                <w:sz w:val="24"/>
              </w:rPr>
              <w:t>п</w:t>
            </w:r>
            <w:proofErr w:type="gramEnd"/>
            <w:r w:rsidRPr="000E1170">
              <w:rPr>
                <w:b/>
                <w:sz w:val="24"/>
              </w:rPr>
              <w:t>/п</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sz w:val="24"/>
              </w:rPr>
            </w:pPr>
            <w:r w:rsidRPr="000E1170">
              <w:rPr>
                <w:b/>
                <w:bCs/>
                <w:sz w:val="24"/>
              </w:rPr>
              <w:t>Наименование нормируемого показателя</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bCs/>
                <w:sz w:val="24"/>
              </w:rPr>
            </w:pPr>
            <w:r w:rsidRPr="000E1170">
              <w:rPr>
                <w:b/>
                <w:sz w:val="24"/>
              </w:rPr>
              <w:t>Единица измерения</w:t>
            </w:r>
          </w:p>
        </w:tc>
        <w:tc>
          <w:tcPr>
            <w:tcW w:w="966"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pStyle w:val="101"/>
              <w:snapToGrid w:val="0"/>
              <w:rPr>
                <w:b/>
                <w:bCs/>
                <w:sz w:val="24"/>
              </w:rPr>
            </w:pPr>
          </w:p>
          <w:p w:rsidR="00761782" w:rsidRPr="000E1170" w:rsidRDefault="00761782" w:rsidP="00761782">
            <w:pPr>
              <w:pStyle w:val="101"/>
              <w:rPr>
                <w:b/>
                <w:sz w:val="24"/>
              </w:rPr>
            </w:pPr>
            <w:r w:rsidRPr="000E1170">
              <w:rPr>
                <w:b/>
                <w:bCs/>
                <w:sz w:val="24"/>
              </w:rPr>
              <w:t>ГП</w:t>
            </w:r>
          </w:p>
          <w:p w:rsidR="00761782" w:rsidRPr="000E1170" w:rsidRDefault="00761782" w:rsidP="00761782">
            <w:pPr>
              <w:pStyle w:val="101"/>
              <w:rPr>
                <w:b/>
                <w:sz w:val="24"/>
              </w:rPr>
            </w:pP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1"/>
              <w:rPr>
                <w:b/>
                <w:sz w:val="24"/>
              </w:rPr>
            </w:pPr>
            <w:r w:rsidRPr="000E1170">
              <w:rPr>
                <w:b/>
                <w:sz w:val="24"/>
              </w:rPr>
              <w:t>ДПТ</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pStyle w:val="101"/>
              <w:rPr>
                <w:b/>
                <w:sz w:val="24"/>
              </w:rPr>
            </w:pPr>
            <w:r w:rsidRPr="000E1170">
              <w:rPr>
                <w:b/>
                <w:sz w:val="24"/>
              </w:rPr>
              <w:t>ПЗЗ</w:t>
            </w:r>
          </w:p>
        </w:tc>
      </w:tr>
      <w:tr w:rsidR="00761782" w:rsidRPr="000E1170" w:rsidTr="00761782">
        <w:trPr>
          <w:cantSplit/>
          <w:trHeight w:val="488"/>
        </w:trPr>
        <w:tc>
          <w:tcPr>
            <w:tcW w:w="853" w:type="dxa"/>
            <w:tcBorders>
              <w:top w:val="single" w:sz="4" w:space="0" w:color="000000"/>
              <w:left w:val="single" w:sz="4" w:space="0" w:color="auto"/>
              <w:bottom w:val="single" w:sz="4" w:space="0" w:color="auto"/>
              <w:right w:val="nil"/>
            </w:tcBorders>
            <w:vAlign w:val="center"/>
            <w:hideMark/>
          </w:tcPr>
          <w:p w:rsidR="00761782" w:rsidRPr="000E1170" w:rsidRDefault="00761782" w:rsidP="00761782">
            <w:pPr>
              <w:pStyle w:val="100"/>
              <w:rPr>
                <w:b/>
                <w:sz w:val="24"/>
              </w:rPr>
            </w:pPr>
          </w:p>
          <w:p w:rsidR="00761782" w:rsidRPr="000E1170" w:rsidRDefault="00761782" w:rsidP="00761782">
            <w:pPr>
              <w:pStyle w:val="100"/>
              <w:rPr>
                <w:b/>
                <w:sz w:val="24"/>
              </w:rPr>
            </w:pPr>
            <w:r w:rsidRPr="000E1170">
              <w:rPr>
                <w:b/>
                <w:sz w:val="24"/>
              </w:rPr>
              <w:t>1</w:t>
            </w:r>
          </w:p>
        </w:tc>
        <w:tc>
          <w:tcPr>
            <w:tcW w:w="9152" w:type="dxa"/>
            <w:gridSpan w:val="6"/>
            <w:tcBorders>
              <w:top w:val="single" w:sz="4" w:space="0" w:color="000000"/>
              <w:left w:val="single" w:sz="4" w:space="0" w:color="000000"/>
              <w:bottom w:val="single" w:sz="4" w:space="0" w:color="auto"/>
              <w:right w:val="single" w:sz="4" w:space="0" w:color="000000"/>
            </w:tcBorders>
            <w:vAlign w:val="center"/>
            <w:hideMark/>
          </w:tcPr>
          <w:p w:rsidR="00761782" w:rsidRPr="000E1170" w:rsidRDefault="00761782" w:rsidP="00761782">
            <w:pPr>
              <w:suppressAutoHyphens/>
              <w:snapToGrid w:val="0"/>
              <w:ind w:firstLine="34"/>
              <w:jc w:val="center"/>
              <w:rPr>
                <w:b/>
                <w:i/>
                <w:lang w:eastAsia="zh-CN"/>
              </w:rPr>
            </w:pPr>
            <w:r w:rsidRPr="000E1170">
              <w:rPr>
                <w:rFonts w:eastAsia="Calibri"/>
                <w:b/>
                <w:lang w:eastAsia="en-US"/>
              </w:rPr>
              <w:t>В области организации предоставления начального общего, основного общего, среднего общего и дошкольного образования</w:t>
            </w:r>
          </w:p>
        </w:tc>
      </w:tr>
      <w:tr w:rsidR="00761782" w:rsidRPr="000E1170" w:rsidTr="00761782">
        <w:trPr>
          <w:cantSplit/>
          <w:trHeight w:val="669"/>
        </w:trPr>
        <w:tc>
          <w:tcPr>
            <w:tcW w:w="853" w:type="dxa"/>
            <w:tcBorders>
              <w:top w:val="single" w:sz="4" w:space="0" w:color="auto"/>
              <w:left w:val="single" w:sz="4" w:space="0" w:color="auto"/>
              <w:bottom w:val="single" w:sz="4" w:space="0" w:color="auto"/>
              <w:right w:val="nil"/>
            </w:tcBorders>
            <w:vAlign w:val="center"/>
            <w:hideMark/>
          </w:tcPr>
          <w:p w:rsidR="00761782" w:rsidRPr="000E1170" w:rsidRDefault="00761782" w:rsidP="00761782">
            <w:pPr>
              <w:pStyle w:val="100"/>
              <w:rPr>
                <w:sz w:val="24"/>
              </w:rPr>
            </w:pPr>
            <w:r w:rsidRPr="000E1170">
              <w:rPr>
                <w:sz w:val="24"/>
              </w:rPr>
              <w:t>1.1</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keepNext/>
              <w:tabs>
                <w:tab w:val="left" w:pos="1575"/>
              </w:tabs>
              <w:suppressAutoHyphens/>
            </w:pPr>
            <w:r w:rsidRPr="000E1170">
              <w:t xml:space="preserve">Уровень территориальной доступности </w:t>
            </w:r>
            <w:proofErr w:type="gramStart"/>
            <w:r w:rsidRPr="000E1170">
              <w:t>для</w:t>
            </w:r>
            <w:proofErr w:type="gramEnd"/>
          </w:p>
          <w:p w:rsidR="00761782" w:rsidRPr="000E1170" w:rsidRDefault="00761782" w:rsidP="00761782">
            <w:pPr>
              <w:suppressAutoHyphens/>
              <w:ind w:firstLine="34"/>
              <w:rPr>
                <w:rFonts w:eastAsia="Calibri"/>
                <w:b/>
                <w:lang w:eastAsia="en-US"/>
              </w:rPr>
            </w:pPr>
            <w:r w:rsidRPr="000E1170">
              <w:rPr>
                <w:bCs/>
              </w:rPr>
              <w:t>дошкольных образовательных учреждений</w:t>
            </w:r>
          </w:p>
        </w:tc>
        <w:tc>
          <w:tcPr>
            <w:tcW w:w="1682" w:type="dxa"/>
            <w:tcBorders>
              <w:top w:val="single" w:sz="4" w:space="0" w:color="auto"/>
              <w:left w:val="single" w:sz="4" w:space="0" w:color="auto"/>
              <w:bottom w:val="single" w:sz="4" w:space="0" w:color="auto"/>
              <w:right w:val="nil"/>
            </w:tcBorders>
            <w:vAlign w:val="center"/>
          </w:tcPr>
          <w:p w:rsidR="00761782" w:rsidRPr="000E1170" w:rsidRDefault="00761782" w:rsidP="00761782">
            <w:pPr>
              <w:rPr>
                <w:rFonts w:eastAsia="Calibri"/>
                <w:b/>
                <w:lang w:eastAsia="en-US"/>
              </w:rPr>
            </w:pPr>
          </w:p>
          <w:p w:rsidR="00761782" w:rsidRPr="000E1170" w:rsidRDefault="00761782" w:rsidP="00761782">
            <w:pPr>
              <w:suppressAutoHyphens/>
              <w:rPr>
                <w:rFonts w:eastAsia="Calibri"/>
                <w:b/>
                <w:lang w:eastAsia="en-US"/>
              </w:rPr>
            </w:pPr>
          </w:p>
        </w:tc>
        <w:tc>
          <w:tcPr>
            <w:tcW w:w="943" w:type="dxa"/>
            <w:tcBorders>
              <w:top w:val="single" w:sz="4" w:space="0" w:color="auto"/>
              <w:left w:val="single" w:sz="4" w:space="0" w:color="auto"/>
              <w:bottom w:val="single" w:sz="4" w:space="0" w:color="auto"/>
              <w:right w:val="nil"/>
            </w:tcBorders>
            <w:vAlign w:val="center"/>
          </w:tcPr>
          <w:p w:rsidR="00761782" w:rsidRPr="000E1170" w:rsidRDefault="00761782" w:rsidP="00761782">
            <w:pPr>
              <w:rPr>
                <w:rFonts w:eastAsia="Calibri"/>
                <w:b/>
                <w:lang w:eastAsia="en-US"/>
              </w:rPr>
            </w:pPr>
          </w:p>
          <w:p w:rsidR="00761782" w:rsidRPr="000E1170" w:rsidRDefault="00761782" w:rsidP="00761782">
            <w:pPr>
              <w:suppressAutoHyphens/>
              <w:rPr>
                <w:rFonts w:eastAsia="Calibri"/>
                <w:b/>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761782" w:rsidRPr="000E1170" w:rsidRDefault="00761782" w:rsidP="00761782">
            <w:pPr>
              <w:rPr>
                <w:rFonts w:eastAsia="Calibri"/>
                <w:b/>
                <w:lang w:eastAsia="en-US"/>
              </w:rPr>
            </w:pPr>
          </w:p>
          <w:p w:rsidR="00761782" w:rsidRPr="000E1170" w:rsidRDefault="00761782" w:rsidP="00761782">
            <w:pPr>
              <w:suppressAutoHyphens/>
              <w:jc w:val="center"/>
              <w:rPr>
                <w:rFonts w:eastAsia="Calibri"/>
                <w:b/>
                <w:lang w:eastAsia="en-US"/>
              </w:rPr>
            </w:pPr>
            <w:r w:rsidRPr="000E1170">
              <w:t>+</w:t>
            </w:r>
          </w:p>
        </w:tc>
        <w:tc>
          <w:tcPr>
            <w:tcW w:w="786" w:type="dxa"/>
            <w:tcBorders>
              <w:top w:val="single" w:sz="4" w:space="0" w:color="auto"/>
              <w:left w:val="single" w:sz="4" w:space="0" w:color="000000"/>
              <w:bottom w:val="single" w:sz="4" w:space="0" w:color="auto"/>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469"/>
        </w:trPr>
        <w:tc>
          <w:tcPr>
            <w:tcW w:w="853" w:type="dxa"/>
            <w:tcBorders>
              <w:top w:val="single" w:sz="4" w:space="0" w:color="auto"/>
              <w:left w:val="single" w:sz="4" w:space="0" w:color="auto"/>
              <w:bottom w:val="single" w:sz="4" w:space="0" w:color="auto"/>
              <w:right w:val="nil"/>
            </w:tcBorders>
            <w:vAlign w:val="center"/>
            <w:hideMark/>
          </w:tcPr>
          <w:p w:rsidR="00761782" w:rsidRPr="000E1170" w:rsidRDefault="00761782" w:rsidP="00761782">
            <w:pPr>
              <w:pStyle w:val="100"/>
              <w:rPr>
                <w:sz w:val="24"/>
              </w:rPr>
            </w:pPr>
            <w:r w:rsidRPr="000E1170">
              <w:rPr>
                <w:sz w:val="24"/>
              </w:rPr>
              <w:t>1.2</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keepNext/>
              <w:tabs>
                <w:tab w:val="left" w:pos="1575"/>
              </w:tabs>
              <w:suppressAutoHyphens/>
            </w:pPr>
            <w:r w:rsidRPr="000E1170">
              <w:t xml:space="preserve">Уровень территориальной доступности </w:t>
            </w:r>
            <w:proofErr w:type="gramStart"/>
            <w:r w:rsidRPr="000E1170">
              <w:t>для</w:t>
            </w:r>
            <w:proofErr w:type="gramEnd"/>
          </w:p>
          <w:p w:rsidR="00761782" w:rsidRPr="000E1170" w:rsidRDefault="00761782" w:rsidP="00761782">
            <w:pPr>
              <w:suppressAutoHyphens/>
              <w:ind w:firstLine="34"/>
            </w:pPr>
            <w:r w:rsidRPr="000E1170">
              <w:t>общеобразовательными  школами</w:t>
            </w:r>
          </w:p>
        </w:tc>
        <w:tc>
          <w:tcPr>
            <w:tcW w:w="1682"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943"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824" w:type="dxa"/>
            <w:gridSpan w:val="2"/>
            <w:tcBorders>
              <w:top w:val="single" w:sz="4" w:space="0" w:color="auto"/>
              <w:left w:val="single" w:sz="4" w:space="0" w:color="auto"/>
              <w:bottom w:val="single" w:sz="4" w:space="0" w:color="auto"/>
              <w:right w:val="nil"/>
            </w:tcBorders>
          </w:tcPr>
          <w:p w:rsidR="00761782" w:rsidRPr="000E1170" w:rsidRDefault="00761782" w:rsidP="00761782">
            <w:pPr>
              <w:jc w:val="center"/>
            </w:pPr>
            <w:r w:rsidRPr="000E1170">
              <w:t>+</w:t>
            </w:r>
          </w:p>
        </w:tc>
        <w:tc>
          <w:tcPr>
            <w:tcW w:w="786" w:type="dxa"/>
            <w:tcBorders>
              <w:top w:val="single" w:sz="4" w:space="0" w:color="auto"/>
              <w:left w:val="single" w:sz="4" w:space="0" w:color="000000"/>
              <w:bottom w:val="single" w:sz="4" w:space="0" w:color="auto"/>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429"/>
        </w:trPr>
        <w:tc>
          <w:tcPr>
            <w:tcW w:w="853" w:type="dxa"/>
            <w:tcBorders>
              <w:top w:val="single" w:sz="4" w:space="0" w:color="auto"/>
              <w:left w:val="single" w:sz="4" w:space="0" w:color="auto"/>
              <w:bottom w:val="single" w:sz="4" w:space="0" w:color="auto"/>
              <w:right w:val="nil"/>
            </w:tcBorders>
            <w:vAlign w:val="center"/>
            <w:hideMark/>
          </w:tcPr>
          <w:p w:rsidR="00761782" w:rsidRPr="000E1170" w:rsidRDefault="00761782" w:rsidP="00761782">
            <w:pPr>
              <w:pStyle w:val="100"/>
              <w:rPr>
                <w:b/>
                <w:sz w:val="24"/>
              </w:rPr>
            </w:pPr>
            <w:r w:rsidRPr="000E1170">
              <w:rPr>
                <w:b/>
                <w:sz w:val="24"/>
              </w:rPr>
              <w:t>2</w:t>
            </w:r>
          </w:p>
        </w:tc>
        <w:tc>
          <w:tcPr>
            <w:tcW w:w="9152" w:type="dxa"/>
            <w:gridSpan w:val="6"/>
            <w:tcBorders>
              <w:top w:val="single" w:sz="4" w:space="0" w:color="auto"/>
              <w:left w:val="single" w:sz="4" w:space="0" w:color="000000"/>
              <w:bottom w:val="single" w:sz="4" w:space="0" w:color="auto"/>
              <w:right w:val="single" w:sz="4" w:space="0" w:color="000000"/>
            </w:tcBorders>
            <w:vAlign w:val="center"/>
            <w:hideMark/>
          </w:tcPr>
          <w:p w:rsidR="00761782" w:rsidRPr="000E1170" w:rsidRDefault="00761782" w:rsidP="00761782">
            <w:pPr>
              <w:suppressAutoHyphens/>
              <w:snapToGrid w:val="0"/>
              <w:ind w:firstLine="34"/>
              <w:jc w:val="center"/>
              <w:rPr>
                <w:b/>
                <w:lang w:eastAsia="zh-CN"/>
              </w:rPr>
            </w:pPr>
            <w:r w:rsidRPr="000E1170">
              <w:rPr>
                <w:b/>
              </w:rPr>
              <w:t>В области оказания  медицинской  помощи</w:t>
            </w:r>
          </w:p>
        </w:tc>
      </w:tr>
      <w:tr w:rsidR="00761782" w:rsidRPr="000E1170" w:rsidTr="00761782">
        <w:trPr>
          <w:cantSplit/>
          <w:trHeight w:val="480"/>
        </w:trPr>
        <w:tc>
          <w:tcPr>
            <w:tcW w:w="853" w:type="dxa"/>
            <w:tcBorders>
              <w:top w:val="single" w:sz="4" w:space="0" w:color="auto"/>
              <w:left w:val="single" w:sz="4" w:space="0" w:color="auto"/>
              <w:bottom w:val="single" w:sz="4" w:space="0" w:color="auto"/>
              <w:right w:val="nil"/>
            </w:tcBorders>
            <w:vAlign w:val="center"/>
            <w:hideMark/>
          </w:tcPr>
          <w:p w:rsidR="00761782" w:rsidRPr="000E1170" w:rsidRDefault="00761782" w:rsidP="00761782">
            <w:pPr>
              <w:pStyle w:val="100"/>
              <w:rPr>
                <w:sz w:val="24"/>
              </w:rPr>
            </w:pPr>
            <w:r w:rsidRPr="000E1170">
              <w:rPr>
                <w:sz w:val="24"/>
              </w:rPr>
              <w:t>2.1</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keepNext/>
              <w:tabs>
                <w:tab w:val="left" w:pos="1575"/>
              </w:tabs>
              <w:suppressAutoHyphens/>
            </w:pPr>
            <w:r w:rsidRPr="000E1170">
              <w:t xml:space="preserve">Уровень территориальной доступности </w:t>
            </w:r>
            <w:proofErr w:type="gramStart"/>
            <w:r w:rsidRPr="000E1170">
              <w:t>для</w:t>
            </w:r>
            <w:proofErr w:type="gramEnd"/>
          </w:p>
          <w:p w:rsidR="00761782" w:rsidRPr="000E1170" w:rsidRDefault="00761782" w:rsidP="00761782">
            <w:pPr>
              <w:suppressAutoHyphens/>
              <w:ind w:firstLine="34"/>
            </w:pPr>
            <w:r w:rsidRPr="000E1170">
              <w:rPr>
                <w:bCs/>
              </w:rPr>
              <w:t>стационаров всех типов для взрослых со вспомогательными зданиями и сооружениями</w:t>
            </w:r>
          </w:p>
        </w:tc>
        <w:tc>
          <w:tcPr>
            <w:tcW w:w="1682"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943"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jc w:val="center"/>
              <w:rPr>
                <w:rFonts w:eastAsia="Calibri"/>
                <w:b/>
                <w:lang w:eastAsia="en-US"/>
              </w:rPr>
            </w:pPr>
          </w:p>
        </w:tc>
        <w:tc>
          <w:tcPr>
            <w:tcW w:w="786" w:type="dxa"/>
            <w:tcBorders>
              <w:top w:val="single" w:sz="4" w:space="0" w:color="auto"/>
              <w:left w:val="single" w:sz="4" w:space="0" w:color="000000"/>
              <w:bottom w:val="single" w:sz="4" w:space="0" w:color="auto"/>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566"/>
        </w:trPr>
        <w:tc>
          <w:tcPr>
            <w:tcW w:w="853" w:type="dxa"/>
            <w:tcBorders>
              <w:top w:val="single" w:sz="4" w:space="0" w:color="auto"/>
              <w:left w:val="single" w:sz="4" w:space="0" w:color="auto"/>
              <w:bottom w:val="single" w:sz="4" w:space="0" w:color="auto"/>
              <w:right w:val="nil"/>
            </w:tcBorders>
            <w:vAlign w:val="center"/>
            <w:hideMark/>
          </w:tcPr>
          <w:p w:rsidR="00761782" w:rsidRPr="000E1170" w:rsidRDefault="00761782" w:rsidP="00761782">
            <w:pPr>
              <w:pStyle w:val="100"/>
              <w:rPr>
                <w:sz w:val="24"/>
              </w:rPr>
            </w:pPr>
            <w:r w:rsidRPr="000E1170">
              <w:rPr>
                <w:sz w:val="24"/>
              </w:rPr>
              <w:t>2.2</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keepNext/>
              <w:tabs>
                <w:tab w:val="left" w:pos="1575"/>
              </w:tabs>
              <w:suppressAutoHyphens/>
            </w:pPr>
            <w:r w:rsidRPr="000E1170">
              <w:t xml:space="preserve">Уровень территориальной доступности </w:t>
            </w:r>
            <w:proofErr w:type="gramStart"/>
            <w:r w:rsidRPr="000E1170">
              <w:t>для</w:t>
            </w:r>
            <w:proofErr w:type="gramEnd"/>
          </w:p>
          <w:p w:rsidR="00761782" w:rsidRPr="000E1170" w:rsidRDefault="00761782" w:rsidP="00761782">
            <w:pPr>
              <w:suppressAutoHyphens/>
              <w:ind w:firstLine="34"/>
            </w:pPr>
            <w:r w:rsidRPr="000E1170">
              <w:rPr>
                <w:bCs/>
              </w:rPr>
              <w:t>ф</w:t>
            </w:r>
            <w:r w:rsidRPr="000E1170">
              <w:t>ельдшерских, или фельдшерско-акушерских пунктов</w:t>
            </w:r>
          </w:p>
        </w:tc>
        <w:tc>
          <w:tcPr>
            <w:tcW w:w="1682"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943"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jc w:val="center"/>
              <w:rPr>
                <w:rFonts w:eastAsia="Calibri"/>
                <w:b/>
                <w:lang w:eastAsia="en-US"/>
              </w:rPr>
            </w:pPr>
          </w:p>
        </w:tc>
        <w:tc>
          <w:tcPr>
            <w:tcW w:w="786" w:type="dxa"/>
            <w:tcBorders>
              <w:top w:val="single" w:sz="4" w:space="0" w:color="auto"/>
              <w:left w:val="single" w:sz="4" w:space="0" w:color="000000"/>
              <w:bottom w:val="single" w:sz="4" w:space="0" w:color="auto"/>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737"/>
        </w:trPr>
        <w:tc>
          <w:tcPr>
            <w:tcW w:w="853" w:type="dxa"/>
            <w:tcBorders>
              <w:top w:val="single" w:sz="4" w:space="0" w:color="auto"/>
              <w:left w:val="single" w:sz="4" w:space="0" w:color="auto"/>
              <w:right w:val="nil"/>
            </w:tcBorders>
            <w:vAlign w:val="center"/>
            <w:hideMark/>
          </w:tcPr>
          <w:p w:rsidR="00761782" w:rsidRPr="000E1170" w:rsidRDefault="00761782" w:rsidP="00761782">
            <w:pPr>
              <w:pStyle w:val="100"/>
              <w:rPr>
                <w:sz w:val="24"/>
              </w:rPr>
            </w:pPr>
            <w:r w:rsidRPr="000E1170">
              <w:rPr>
                <w:sz w:val="24"/>
              </w:rPr>
              <w:t>2.3</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761782" w:rsidRPr="000E1170" w:rsidRDefault="00761782" w:rsidP="00761782">
            <w:pPr>
              <w:keepNext/>
              <w:tabs>
                <w:tab w:val="left" w:pos="1575"/>
              </w:tabs>
              <w:suppressAutoHyphens/>
            </w:pPr>
            <w:r w:rsidRPr="000E1170">
              <w:t xml:space="preserve">Уровень территориальной доступности </w:t>
            </w:r>
            <w:proofErr w:type="gramStart"/>
            <w:r w:rsidRPr="000E1170">
              <w:t>для</w:t>
            </w:r>
            <w:proofErr w:type="gramEnd"/>
          </w:p>
          <w:p w:rsidR="00761782" w:rsidRPr="000E1170" w:rsidRDefault="00761782" w:rsidP="00761782">
            <w:pPr>
              <w:suppressAutoHyphens/>
              <w:ind w:firstLine="34"/>
            </w:pPr>
            <w:r w:rsidRPr="000E1170">
              <w:t>аптек</w:t>
            </w:r>
          </w:p>
        </w:tc>
        <w:tc>
          <w:tcPr>
            <w:tcW w:w="1682"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943" w:type="dxa"/>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rPr>
                <w:rFonts w:eastAsia="Calibri"/>
                <w:b/>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761782" w:rsidRPr="000E1170" w:rsidRDefault="00761782" w:rsidP="00761782">
            <w:pPr>
              <w:suppressAutoHyphens/>
              <w:jc w:val="center"/>
              <w:rPr>
                <w:rFonts w:eastAsia="Calibri"/>
                <w:b/>
                <w:lang w:eastAsia="en-US"/>
              </w:rPr>
            </w:pPr>
          </w:p>
        </w:tc>
        <w:tc>
          <w:tcPr>
            <w:tcW w:w="786" w:type="dxa"/>
            <w:tcBorders>
              <w:top w:val="single" w:sz="4" w:space="0" w:color="auto"/>
              <w:left w:val="single" w:sz="4" w:space="0" w:color="000000"/>
              <w:bottom w:val="single" w:sz="4" w:space="0" w:color="auto"/>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617"/>
        </w:trPr>
        <w:tc>
          <w:tcPr>
            <w:tcW w:w="853" w:type="dxa"/>
            <w:tcBorders>
              <w:top w:val="single" w:sz="4" w:space="0" w:color="auto"/>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3</w:t>
            </w:r>
          </w:p>
        </w:tc>
        <w:tc>
          <w:tcPr>
            <w:tcW w:w="8366" w:type="dxa"/>
            <w:gridSpan w:val="5"/>
            <w:tcBorders>
              <w:top w:val="single" w:sz="4" w:space="0" w:color="auto"/>
              <w:left w:val="single" w:sz="4" w:space="0" w:color="000000"/>
              <w:bottom w:val="single" w:sz="4" w:space="0" w:color="000000"/>
              <w:right w:val="nil"/>
            </w:tcBorders>
            <w:vAlign w:val="center"/>
            <w:hideMark/>
          </w:tcPr>
          <w:p w:rsidR="00761782" w:rsidRPr="000E1170" w:rsidRDefault="00761782" w:rsidP="00761782">
            <w:pPr>
              <w:suppressAutoHyphens/>
              <w:ind w:firstLine="34"/>
              <w:jc w:val="center"/>
              <w:rPr>
                <w:b/>
              </w:rPr>
            </w:pPr>
            <w:r w:rsidRPr="000E1170">
              <w:rPr>
                <w:b/>
              </w:rPr>
              <w:t>В области физической культуры и массового спорта</w:t>
            </w:r>
          </w:p>
        </w:tc>
        <w:tc>
          <w:tcPr>
            <w:tcW w:w="786" w:type="dxa"/>
            <w:tcBorders>
              <w:top w:val="single" w:sz="4" w:space="0" w:color="auto"/>
              <w:left w:val="single" w:sz="4" w:space="0" w:color="000000"/>
              <w:bottom w:val="single" w:sz="4" w:space="0" w:color="000000"/>
              <w:right w:val="single" w:sz="4" w:space="0" w:color="000000"/>
            </w:tcBorders>
          </w:tcPr>
          <w:p w:rsidR="00761782" w:rsidRPr="000E1170" w:rsidRDefault="00761782" w:rsidP="00761782">
            <w:pPr>
              <w:suppressAutoHyphens/>
              <w:snapToGrid w:val="0"/>
              <w:ind w:firstLine="34"/>
              <w:jc w:val="center"/>
              <w:rPr>
                <w:b/>
                <w:i/>
                <w:lang w:eastAsia="zh-CN"/>
              </w:rPr>
            </w:pPr>
          </w:p>
        </w:tc>
      </w:tr>
      <w:tr w:rsidR="00761782" w:rsidRPr="000E1170" w:rsidTr="00761782">
        <w:trPr>
          <w:cantSplit/>
          <w:trHeight w:val="470"/>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sz w:val="24"/>
                <w:lang w:eastAsia="en-US"/>
              </w:rPr>
            </w:pPr>
            <w:r w:rsidRPr="000E1170">
              <w:rPr>
                <w:sz w:val="24"/>
              </w:rPr>
              <w:t>3.1</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lang w:eastAsia="zh-CN"/>
              </w:rPr>
            </w:pPr>
            <w:r w:rsidRPr="000E1170">
              <w:rPr>
                <w:rFonts w:eastAsia="Calibri"/>
                <w:lang w:eastAsia="en-US"/>
              </w:rPr>
              <w:t xml:space="preserve">Уровень территориальной доступности </w:t>
            </w:r>
            <w:r w:rsidRPr="000E1170">
              <w:t>помещений для физкультурных занятий и тренировок</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tcPr>
          <w:p w:rsidR="00761782" w:rsidRPr="000E1170" w:rsidRDefault="00761782" w:rsidP="00761782">
            <w:pPr>
              <w:suppressAutoHyphens/>
              <w:autoSpaceDE w:val="0"/>
              <w:snapToGrid w:val="0"/>
              <w:jc w:val="center"/>
              <w:rPr>
                <w:lang w:eastAsia="zh-CN"/>
              </w:rPr>
            </w:pP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sz w:val="24"/>
                <w:lang w:eastAsia="en-US"/>
              </w:rPr>
            </w:pPr>
            <w:r w:rsidRPr="000E1170">
              <w:rPr>
                <w:sz w:val="24"/>
              </w:rPr>
              <w:t>3.2</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lang w:eastAsia="zh-CN"/>
              </w:rPr>
            </w:pPr>
            <w:r w:rsidRPr="000E1170">
              <w:rPr>
                <w:rFonts w:eastAsia="Calibri"/>
                <w:lang w:eastAsia="en-US"/>
              </w:rPr>
              <w:t xml:space="preserve">Уровень территориальной доступности </w:t>
            </w:r>
            <w:r w:rsidRPr="000E1170">
              <w:t xml:space="preserve"> физкультурно-спортивных залов</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214"/>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4</w:t>
            </w:r>
          </w:p>
        </w:tc>
        <w:tc>
          <w:tcPr>
            <w:tcW w:w="8366" w:type="dxa"/>
            <w:gridSpan w:val="5"/>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autoSpaceDE w:val="0"/>
              <w:jc w:val="center"/>
              <w:rPr>
                <w:b/>
                <w:lang w:eastAsia="zh-CN"/>
              </w:rPr>
            </w:pPr>
            <w:r w:rsidRPr="000E1170">
              <w:rPr>
                <w:rFonts w:eastAsia="Calibri"/>
                <w:b/>
                <w:lang w:eastAsia="en-US"/>
              </w:rPr>
              <w:t>В области автомобильных дорог местного значения</w:t>
            </w:r>
          </w:p>
        </w:tc>
        <w:tc>
          <w:tcPr>
            <w:tcW w:w="786" w:type="dxa"/>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b/>
                <w:lang w:eastAsia="zh-CN"/>
              </w:rPr>
            </w:pPr>
          </w:p>
        </w:tc>
      </w:tr>
      <w:tr w:rsidR="00761782" w:rsidRPr="000E1170" w:rsidTr="00761782">
        <w:trPr>
          <w:cantSplit/>
          <w:trHeight w:val="470"/>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4.1</w:t>
            </w:r>
          </w:p>
        </w:tc>
        <w:tc>
          <w:tcPr>
            <w:tcW w:w="4917" w:type="dxa"/>
            <w:tcBorders>
              <w:top w:val="single" w:sz="4" w:space="0" w:color="000000"/>
              <w:left w:val="single" w:sz="4" w:space="0" w:color="000000"/>
              <w:bottom w:val="single" w:sz="4" w:space="0" w:color="000000"/>
              <w:right w:val="nil"/>
            </w:tcBorders>
            <w:hideMark/>
          </w:tcPr>
          <w:p w:rsidR="00761782" w:rsidRPr="000E1170" w:rsidRDefault="00761782" w:rsidP="00761782">
            <w:pPr>
              <w:suppressAutoHyphens/>
              <w:rPr>
                <w:lang w:eastAsia="zh-CN"/>
              </w:rPr>
            </w:pPr>
            <w:r w:rsidRPr="000E1170">
              <w:t>Дальность пешеходных подходов до остановок общественного транспорта</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b/>
                <w:sz w:val="24"/>
                <w:lang w:eastAsia="en-US"/>
              </w:rPr>
            </w:pPr>
            <w:r w:rsidRPr="000E1170">
              <w:rPr>
                <w:b/>
                <w:sz w:val="24"/>
              </w:rPr>
              <w:t>5</w:t>
            </w:r>
          </w:p>
        </w:tc>
        <w:tc>
          <w:tcPr>
            <w:tcW w:w="8366" w:type="dxa"/>
            <w:gridSpan w:val="5"/>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b/>
                <w:i/>
                <w:lang w:eastAsia="zh-CN"/>
              </w:rPr>
            </w:pPr>
            <w:r w:rsidRPr="000E1170">
              <w:rPr>
                <w:rFonts w:eastAsia="Calibri"/>
                <w:b/>
                <w:lang w:eastAsia="en-US"/>
              </w:rPr>
              <w:t>В области предупреждения и ликвидации последствий чрезвычайных ситуаций</w:t>
            </w:r>
          </w:p>
        </w:tc>
        <w:tc>
          <w:tcPr>
            <w:tcW w:w="786" w:type="dxa"/>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b/>
                <w:i/>
                <w:lang w:eastAsia="zh-CN"/>
              </w:rPr>
            </w:pPr>
          </w:p>
        </w:tc>
      </w:tr>
      <w:tr w:rsidR="00761782" w:rsidRPr="000E1170" w:rsidTr="00761782">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rFonts w:eastAsia="Calibri"/>
                <w:sz w:val="24"/>
                <w:lang w:eastAsia="en-US"/>
              </w:rPr>
            </w:pPr>
            <w:r w:rsidRPr="000E1170">
              <w:rPr>
                <w:sz w:val="24"/>
              </w:rPr>
              <w:t>5.1</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rPr>
                <w:lang w:eastAsia="zh-CN"/>
              </w:rPr>
            </w:pPr>
            <w:r w:rsidRPr="000E1170">
              <w:rPr>
                <w:rFonts w:eastAsia="Calibri"/>
                <w:lang w:eastAsia="en-US"/>
              </w:rPr>
              <w:t xml:space="preserve">Уровень территориальной доступности </w:t>
            </w:r>
            <w:r w:rsidRPr="000E1170">
              <w:t>обслуживания пожарных депо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b/>
                <w:sz w:val="24"/>
              </w:rPr>
            </w:pPr>
            <w:r w:rsidRPr="000E1170">
              <w:rPr>
                <w:b/>
                <w:sz w:val="24"/>
              </w:rPr>
              <w:t>6</w:t>
            </w:r>
          </w:p>
        </w:tc>
        <w:tc>
          <w:tcPr>
            <w:tcW w:w="9152" w:type="dxa"/>
            <w:gridSpan w:val="6"/>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В области благоустройства (озеленения) территории</w:t>
            </w:r>
          </w:p>
        </w:tc>
      </w:tr>
      <w:tr w:rsidR="00761782" w:rsidRPr="000E1170" w:rsidTr="00761782">
        <w:trPr>
          <w:cantSplit/>
          <w:trHeight w:val="214"/>
        </w:trPr>
        <w:tc>
          <w:tcPr>
            <w:tcW w:w="853"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6.1</w:t>
            </w:r>
          </w:p>
        </w:tc>
        <w:tc>
          <w:tcPr>
            <w:tcW w:w="4917" w:type="dxa"/>
            <w:tcBorders>
              <w:top w:val="single" w:sz="4" w:space="0" w:color="000000"/>
              <w:left w:val="single" w:sz="4" w:space="0" w:color="000000"/>
              <w:bottom w:val="single" w:sz="4" w:space="0" w:color="000000"/>
              <w:right w:val="nil"/>
            </w:tcBorders>
            <w:hideMark/>
          </w:tcPr>
          <w:p w:rsidR="00761782" w:rsidRPr="000E1170" w:rsidRDefault="00761782" w:rsidP="00761782">
            <w:pPr>
              <w:widowControl w:val="0"/>
              <w:suppressAutoHyphens/>
              <w:rPr>
                <w:lang w:eastAsia="zh-CN"/>
              </w:rPr>
            </w:pPr>
            <w:r w:rsidRPr="000E1170">
              <w:t>Уровень территориальной доступности объектов озеленения общего пользования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 xml:space="preserve">мин, </w:t>
            </w:r>
            <w:proofErr w:type="gramStart"/>
            <w:r w:rsidRPr="000E1170">
              <w:rPr>
                <w:sz w:val="24"/>
              </w:rPr>
              <w:t>м</w:t>
            </w:r>
            <w:proofErr w:type="gramEnd"/>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177"/>
        </w:trPr>
        <w:tc>
          <w:tcPr>
            <w:tcW w:w="85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b/>
                <w:sz w:val="24"/>
              </w:rPr>
            </w:pPr>
            <w:r w:rsidRPr="000E1170">
              <w:rPr>
                <w:b/>
                <w:sz w:val="24"/>
              </w:rPr>
              <w:t>7</w:t>
            </w:r>
          </w:p>
        </w:tc>
        <w:tc>
          <w:tcPr>
            <w:tcW w:w="9152" w:type="dxa"/>
            <w:gridSpan w:val="6"/>
            <w:tcBorders>
              <w:top w:val="single" w:sz="4" w:space="0" w:color="000000"/>
              <w:left w:val="single" w:sz="4" w:space="0" w:color="000000"/>
              <w:bottom w:val="single" w:sz="4" w:space="0" w:color="000000"/>
              <w:right w:val="single" w:sz="4" w:space="0" w:color="000000"/>
            </w:tcBorders>
            <w:vAlign w:val="center"/>
            <w:hideMark/>
          </w:tcPr>
          <w:p w:rsidR="00761782" w:rsidRPr="000E1170" w:rsidRDefault="00761782" w:rsidP="00761782">
            <w:pPr>
              <w:suppressAutoHyphens/>
              <w:autoSpaceDE w:val="0"/>
              <w:jc w:val="center"/>
              <w:rPr>
                <w:lang w:eastAsia="zh-CN"/>
              </w:rPr>
            </w:pPr>
            <w:r w:rsidRPr="000E1170">
              <w:rPr>
                <w:b/>
              </w:rPr>
              <w:t>В области торговли, общественного питания и бытового обслуживания</w:t>
            </w:r>
          </w:p>
        </w:tc>
      </w:tr>
      <w:tr w:rsidR="00761782" w:rsidRPr="000E1170" w:rsidTr="00761782">
        <w:trPr>
          <w:cantSplit/>
          <w:trHeight w:val="177"/>
        </w:trPr>
        <w:tc>
          <w:tcPr>
            <w:tcW w:w="85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7.1</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Уровень территориальной доступности торгового предприятия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177"/>
        </w:trPr>
        <w:tc>
          <w:tcPr>
            <w:tcW w:w="85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7.2</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Уровень территориальной доступности предприятия общественного питания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r w:rsidR="00761782" w:rsidRPr="000E1170" w:rsidTr="00761782">
        <w:trPr>
          <w:cantSplit/>
          <w:trHeight w:val="177"/>
        </w:trPr>
        <w:tc>
          <w:tcPr>
            <w:tcW w:w="853" w:type="dxa"/>
            <w:tcBorders>
              <w:top w:val="single" w:sz="4" w:space="0" w:color="000000"/>
              <w:left w:val="single" w:sz="4" w:space="0" w:color="000000"/>
              <w:bottom w:val="single" w:sz="4" w:space="0" w:color="000000"/>
              <w:right w:val="nil"/>
            </w:tcBorders>
            <w:hideMark/>
          </w:tcPr>
          <w:p w:rsidR="00761782" w:rsidRPr="000E1170" w:rsidRDefault="00761782" w:rsidP="00761782">
            <w:pPr>
              <w:pStyle w:val="100"/>
              <w:rPr>
                <w:sz w:val="24"/>
              </w:rPr>
            </w:pPr>
            <w:r w:rsidRPr="000E1170">
              <w:rPr>
                <w:sz w:val="24"/>
              </w:rPr>
              <w:t>7.3</w:t>
            </w:r>
          </w:p>
        </w:tc>
        <w:tc>
          <w:tcPr>
            <w:tcW w:w="4917"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ind w:firstLine="32"/>
              <w:rPr>
                <w:lang w:eastAsia="zh-CN"/>
              </w:rPr>
            </w:pPr>
            <w:r w:rsidRPr="000E1170">
              <w:t>Уровень территориальной доступности предприятия бытового обслуживания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pStyle w:val="100"/>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801" w:type="dxa"/>
            <w:tcBorders>
              <w:top w:val="single" w:sz="4" w:space="0" w:color="000000"/>
              <w:left w:val="single" w:sz="4" w:space="0" w:color="000000"/>
              <w:bottom w:val="single" w:sz="4" w:space="0" w:color="000000"/>
              <w:right w:val="nil"/>
            </w:tcBorders>
            <w:vAlign w:val="center"/>
            <w:hideMark/>
          </w:tcPr>
          <w:p w:rsidR="00761782" w:rsidRPr="000E1170" w:rsidRDefault="00761782" w:rsidP="00761782">
            <w:pPr>
              <w:suppressAutoHyphens/>
              <w:autoSpaceDE w:val="0"/>
              <w:jc w:val="center"/>
              <w:rPr>
                <w:lang w:eastAsia="zh-CN"/>
              </w:rPr>
            </w:pPr>
            <w:r w:rsidRPr="000E1170">
              <w:t>+</w:t>
            </w:r>
          </w:p>
        </w:tc>
        <w:tc>
          <w:tcPr>
            <w:tcW w:w="786" w:type="dxa"/>
            <w:tcBorders>
              <w:top w:val="single" w:sz="4" w:space="0" w:color="000000"/>
              <w:left w:val="single" w:sz="4" w:space="0" w:color="000000"/>
              <w:bottom w:val="single" w:sz="4" w:space="0" w:color="000000"/>
              <w:right w:val="single" w:sz="4" w:space="0" w:color="000000"/>
            </w:tcBorders>
            <w:vAlign w:val="center"/>
          </w:tcPr>
          <w:p w:rsidR="00761782" w:rsidRPr="000E1170" w:rsidRDefault="00761782" w:rsidP="00761782">
            <w:pPr>
              <w:suppressAutoHyphens/>
              <w:autoSpaceDE w:val="0"/>
              <w:snapToGrid w:val="0"/>
              <w:jc w:val="center"/>
              <w:rPr>
                <w:lang w:eastAsia="zh-CN"/>
              </w:rPr>
            </w:pPr>
          </w:p>
        </w:tc>
      </w:tr>
    </w:tbl>
    <w:p w:rsidR="00761782" w:rsidRPr="000E1170" w:rsidRDefault="00761782" w:rsidP="00761782">
      <w:pPr>
        <w:rPr>
          <w:bCs/>
          <w:lang w:eastAsia="zh-CN"/>
        </w:rPr>
      </w:pPr>
    </w:p>
    <w:p w:rsidR="00761782" w:rsidRDefault="00761782">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Default="00FA49E3">
      <w:pPr>
        <w:pStyle w:val="a7"/>
        <w:jc w:val="both"/>
        <w:rPr>
          <w:rFonts w:ascii="Times New Roman" w:hAnsi="Times New Roman" w:cs="Times New Roman"/>
          <w:sz w:val="28"/>
          <w:szCs w:val="28"/>
        </w:rPr>
      </w:pPr>
    </w:p>
    <w:p w:rsidR="00FA49E3" w:rsidRPr="00A96193" w:rsidRDefault="00FA49E3" w:rsidP="00FA49E3">
      <w:pPr>
        <w:jc w:val="center"/>
        <w:rPr>
          <w:b/>
          <w:sz w:val="36"/>
          <w:szCs w:val="36"/>
        </w:rPr>
      </w:pPr>
      <w:r w:rsidRPr="00A96193">
        <w:rPr>
          <w:b/>
          <w:sz w:val="36"/>
          <w:szCs w:val="36"/>
        </w:rPr>
        <w:t>МЕСТНЫЕ НОРМАТИВЫ</w:t>
      </w:r>
    </w:p>
    <w:p w:rsidR="00FA49E3" w:rsidRPr="00A96193" w:rsidRDefault="00FA49E3" w:rsidP="00FA49E3">
      <w:pPr>
        <w:jc w:val="center"/>
        <w:rPr>
          <w:b/>
          <w:sz w:val="36"/>
          <w:szCs w:val="36"/>
        </w:rPr>
      </w:pPr>
      <w:r w:rsidRPr="00A96193">
        <w:rPr>
          <w:b/>
          <w:sz w:val="36"/>
          <w:szCs w:val="36"/>
        </w:rPr>
        <w:t xml:space="preserve">ГРАДОСТРОИТЕЛЬНОГО ПРОЕКТИРОВАНИЯ </w:t>
      </w:r>
      <w:r>
        <w:rPr>
          <w:b/>
          <w:sz w:val="36"/>
          <w:szCs w:val="36"/>
        </w:rPr>
        <w:t>КОНСТАНТИНОВСКОГО</w:t>
      </w:r>
      <w:r w:rsidRPr="00A96193">
        <w:rPr>
          <w:b/>
          <w:sz w:val="36"/>
          <w:szCs w:val="36"/>
        </w:rPr>
        <w:t xml:space="preserve"> СЕЛЬСКОГО ПОСЕЛЕНИЯ</w:t>
      </w:r>
    </w:p>
    <w:p w:rsidR="00FA49E3" w:rsidRPr="00A96193" w:rsidRDefault="00FA49E3" w:rsidP="00FA49E3">
      <w:pPr>
        <w:jc w:val="center"/>
        <w:rPr>
          <w:b/>
          <w:sz w:val="36"/>
          <w:szCs w:val="36"/>
        </w:rPr>
      </w:pPr>
      <w:r w:rsidRPr="00A96193">
        <w:rPr>
          <w:b/>
          <w:sz w:val="36"/>
          <w:szCs w:val="36"/>
        </w:rPr>
        <w:t>КУРГАНИНСКОГО РАЙОНА</w:t>
      </w: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jc w:val="center"/>
        <w:rPr>
          <w:rFonts w:ascii="Times New Roman" w:hAnsi="Times New Roman" w:cs="Times New Roman"/>
          <w:sz w:val="28"/>
          <w:szCs w:val="28"/>
        </w:rPr>
      </w:pPr>
      <w:r>
        <w:rPr>
          <w:rFonts w:ascii="Times New Roman" w:hAnsi="Times New Roman" w:cs="Times New Roman"/>
          <w:sz w:val="28"/>
          <w:szCs w:val="28"/>
        </w:rPr>
        <w:t>ЧАСТЬ 2</w:t>
      </w: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Pr="00FA49E3" w:rsidRDefault="00FA49E3" w:rsidP="00FA49E3">
      <w:pPr>
        <w:pStyle w:val="a7"/>
        <w:jc w:val="center"/>
        <w:rPr>
          <w:rFonts w:ascii="Times New Roman" w:hAnsi="Times New Roman" w:cs="Times New Roman"/>
          <w:sz w:val="28"/>
          <w:szCs w:val="28"/>
        </w:rPr>
      </w:pPr>
      <w:r w:rsidRPr="00FA49E3">
        <w:rPr>
          <w:rFonts w:ascii="Times New Roman" w:hAnsi="Times New Roman" w:cs="Times New Roman"/>
          <w:sz w:val="28"/>
          <w:szCs w:val="28"/>
        </w:rPr>
        <w:t>МАТЕРИАЛЫ ПО ОБОСНОВАНИЮ</w:t>
      </w:r>
    </w:p>
    <w:p w:rsidR="00FA49E3" w:rsidRPr="00FA49E3" w:rsidRDefault="00FA49E3" w:rsidP="00FA49E3">
      <w:pPr>
        <w:pStyle w:val="a7"/>
        <w:jc w:val="center"/>
        <w:rPr>
          <w:rFonts w:ascii="Times New Roman" w:hAnsi="Times New Roman" w:cs="Times New Roman"/>
          <w:sz w:val="28"/>
          <w:szCs w:val="28"/>
        </w:rPr>
      </w:pPr>
      <w:r w:rsidRPr="00FA49E3">
        <w:rPr>
          <w:rFonts w:ascii="Times New Roman" w:hAnsi="Times New Roman" w:cs="Times New Roman"/>
          <w:sz w:val="28"/>
          <w:szCs w:val="28"/>
        </w:rPr>
        <w:t>РАСЧЕТНЫХ ПОКАЗАТЕЛЕЙ, СОДЕРЖАЩИХСЯ</w:t>
      </w:r>
    </w:p>
    <w:p w:rsidR="00FA49E3" w:rsidRPr="00FA49E3" w:rsidRDefault="00FA49E3" w:rsidP="00FA49E3">
      <w:pPr>
        <w:pStyle w:val="a7"/>
        <w:jc w:val="center"/>
        <w:rPr>
          <w:rFonts w:ascii="Times New Roman" w:hAnsi="Times New Roman" w:cs="Times New Roman"/>
          <w:sz w:val="28"/>
          <w:szCs w:val="28"/>
        </w:rPr>
      </w:pPr>
      <w:r w:rsidRPr="00FA49E3">
        <w:rPr>
          <w:rFonts w:ascii="Times New Roman" w:hAnsi="Times New Roman" w:cs="Times New Roman"/>
          <w:sz w:val="28"/>
          <w:szCs w:val="28"/>
        </w:rPr>
        <w:t>В ОСНОВНОЙ ЧАСТИ МЕСТНЫХ НОРМАТИВОВ</w:t>
      </w:r>
    </w:p>
    <w:p w:rsidR="00FA49E3" w:rsidRPr="00FA49E3" w:rsidRDefault="00FA49E3" w:rsidP="00FA49E3">
      <w:pPr>
        <w:pStyle w:val="a7"/>
        <w:jc w:val="center"/>
        <w:rPr>
          <w:rFonts w:ascii="Times New Roman" w:hAnsi="Times New Roman" w:cs="Times New Roman"/>
          <w:sz w:val="28"/>
          <w:szCs w:val="28"/>
        </w:rPr>
      </w:pPr>
      <w:r w:rsidRPr="00FA49E3">
        <w:rPr>
          <w:rFonts w:ascii="Times New Roman" w:hAnsi="Times New Roman" w:cs="Times New Roman"/>
          <w:sz w:val="28"/>
          <w:szCs w:val="28"/>
        </w:rPr>
        <w:t>ГРАДОСТРОИТЕЛЬНОГО ПРОЕКТИРОВАНИЯ</w:t>
      </w: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r>
        <w:rPr>
          <w:rFonts w:ascii="Times New Roman" w:hAnsi="Times New Roman" w:cs="Times New Roman"/>
          <w:sz w:val="28"/>
          <w:szCs w:val="28"/>
        </w:rPr>
        <w:br/>
      </w: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rPr>
          <w:rFonts w:ascii="Times New Roman" w:hAnsi="Times New Roman" w:cs="Times New Roman"/>
          <w:sz w:val="28"/>
          <w:szCs w:val="28"/>
        </w:rPr>
      </w:pPr>
    </w:p>
    <w:p w:rsidR="00FA49E3" w:rsidRDefault="00FA49E3" w:rsidP="00FA49E3">
      <w:pPr>
        <w:pStyle w:val="a7"/>
        <w:jc w:val="center"/>
        <w:rPr>
          <w:rFonts w:ascii="Times New Roman" w:hAnsi="Times New Roman" w:cs="Times New Roman"/>
          <w:sz w:val="28"/>
          <w:szCs w:val="28"/>
        </w:rPr>
      </w:pPr>
      <w:r>
        <w:rPr>
          <w:rFonts w:ascii="Times New Roman" w:hAnsi="Times New Roman" w:cs="Times New Roman"/>
          <w:sz w:val="28"/>
          <w:szCs w:val="28"/>
        </w:rPr>
        <w:t>станица Константиновская</w:t>
      </w:r>
    </w:p>
    <w:p w:rsidR="00FA49E3" w:rsidRDefault="00FA49E3" w:rsidP="00FA49E3">
      <w:pPr>
        <w:pStyle w:val="a7"/>
        <w:jc w:val="center"/>
        <w:rPr>
          <w:rFonts w:ascii="Times New Roman" w:hAnsi="Times New Roman" w:cs="Times New Roman"/>
          <w:sz w:val="28"/>
          <w:szCs w:val="28"/>
        </w:rPr>
      </w:pPr>
      <w:r>
        <w:rPr>
          <w:rFonts w:ascii="Times New Roman" w:hAnsi="Times New Roman" w:cs="Times New Roman"/>
          <w:sz w:val="28"/>
          <w:szCs w:val="28"/>
        </w:rPr>
        <w:t>2017 год</w:t>
      </w:r>
    </w:p>
    <w:p w:rsidR="00FA49E3" w:rsidRPr="00FA49E3" w:rsidRDefault="00FA49E3" w:rsidP="00FA49E3">
      <w:pPr>
        <w:pStyle w:val="1"/>
        <w:pageBreakBefore/>
        <w:tabs>
          <w:tab w:val="clear" w:pos="0"/>
        </w:tabs>
        <w:overflowPunct w:val="0"/>
        <w:spacing w:line="276" w:lineRule="auto"/>
        <w:ind w:firstLine="0"/>
      </w:pPr>
      <w:r>
        <w:lastRenderedPageBreak/>
        <w:t xml:space="preserve">1. </w:t>
      </w:r>
      <w:r w:rsidRPr="00FA49E3">
        <w:t>Термины и определения</w:t>
      </w:r>
    </w:p>
    <w:p w:rsidR="00FA49E3" w:rsidRPr="00FA49E3" w:rsidRDefault="00FA49E3" w:rsidP="00FA49E3">
      <w:pPr>
        <w:pStyle w:val="a2"/>
        <w:tabs>
          <w:tab w:val="left" w:pos="709"/>
        </w:tabs>
        <w:spacing w:after="0" w:line="240" w:lineRule="auto"/>
        <w:ind w:firstLine="709"/>
        <w:jc w:val="both"/>
        <w:rPr>
          <w:sz w:val="28"/>
          <w:szCs w:val="28"/>
        </w:rPr>
      </w:pPr>
      <w:r w:rsidRPr="00FA49E3">
        <w:rPr>
          <w:sz w:val="28"/>
          <w:szCs w:val="28"/>
        </w:rPr>
        <w:t xml:space="preserve">В Местных нормативах градостроительного проектирования </w:t>
      </w:r>
      <w:proofErr w:type="spellStart"/>
      <w:r w:rsidRPr="00FA49E3">
        <w:rPr>
          <w:color w:val="auto"/>
          <w:sz w:val="28"/>
          <w:szCs w:val="28"/>
        </w:rPr>
        <w:t>Беноковского</w:t>
      </w:r>
      <w:proofErr w:type="spellEnd"/>
      <w:r w:rsidRPr="00FA49E3">
        <w:rPr>
          <w:color w:val="auto"/>
          <w:sz w:val="28"/>
          <w:szCs w:val="28"/>
        </w:rPr>
        <w:t xml:space="preserve"> сельского поселения Мостовского района приведенные понятия применяются в следующем</w:t>
      </w:r>
      <w:r w:rsidRPr="00FA49E3">
        <w:rPr>
          <w:sz w:val="28"/>
          <w:szCs w:val="28"/>
        </w:rPr>
        <w:t xml:space="preserve"> значении:</w:t>
      </w:r>
    </w:p>
    <w:p w:rsidR="00FA49E3" w:rsidRPr="00FA49E3" w:rsidRDefault="00FA49E3" w:rsidP="00FA49E3">
      <w:pPr>
        <w:pStyle w:val="a2"/>
        <w:tabs>
          <w:tab w:val="left" w:pos="709"/>
        </w:tabs>
        <w:spacing w:after="0" w:line="240" w:lineRule="auto"/>
        <w:ind w:firstLine="709"/>
        <w:jc w:val="both"/>
        <w:rPr>
          <w:sz w:val="28"/>
          <w:szCs w:val="28"/>
        </w:rPr>
      </w:pPr>
      <w:proofErr w:type="gramStart"/>
      <w:r w:rsidRPr="00FA49E3">
        <w:rPr>
          <w:rFonts w:eastAsia="Calibri"/>
          <w:b/>
          <w:sz w:val="28"/>
          <w:szCs w:val="28"/>
          <w:lang w:eastAsia="en-US"/>
        </w:rPr>
        <w:t>нормативы градостроительного проектирования</w:t>
      </w:r>
      <w:r w:rsidRPr="00FA49E3">
        <w:rPr>
          <w:rFonts w:eastAsia="Calibri"/>
          <w:sz w:val="28"/>
          <w:szCs w:val="28"/>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r w:rsidRPr="00FA49E3">
          <w:rPr>
            <w:rStyle w:val="-"/>
            <w:rFonts w:eastAsia="Calibri"/>
            <w:color w:val="auto"/>
            <w:sz w:val="28"/>
            <w:szCs w:val="28"/>
            <w:lang w:eastAsia="en-US"/>
          </w:rPr>
          <w:t>частями 1</w:t>
        </w:r>
      </w:hyperlink>
      <w:r w:rsidRPr="00FA49E3">
        <w:rPr>
          <w:rFonts w:eastAsia="Calibri"/>
          <w:color w:val="auto"/>
          <w:sz w:val="28"/>
          <w:szCs w:val="28"/>
          <w:lang w:eastAsia="en-US"/>
        </w:rPr>
        <w:t xml:space="preserve">, </w:t>
      </w:r>
      <w:hyperlink w:anchor="Par835">
        <w:r w:rsidRPr="00FA49E3">
          <w:rPr>
            <w:rStyle w:val="-"/>
            <w:rFonts w:eastAsia="Calibri"/>
            <w:color w:val="auto"/>
            <w:sz w:val="28"/>
            <w:szCs w:val="28"/>
            <w:lang w:eastAsia="en-US"/>
          </w:rPr>
          <w:t>3</w:t>
        </w:r>
      </w:hyperlink>
      <w:r w:rsidRPr="00FA49E3">
        <w:rPr>
          <w:rFonts w:eastAsia="Calibri"/>
          <w:color w:val="auto"/>
          <w:sz w:val="28"/>
          <w:szCs w:val="28"/>
          <w:lang w:eastAsia="en-US"/>
        </w:rPr>
        <w:t xml:space="preserve"> и </w:t>
      </w:r>
      <w:hyperlink w:anchor="Par836">
        <w:r w:rsidRPr="00FA49E3">
          <w:rPr>
            <w:rStyle w:val="-"/>
            <w:rFonts w:eastAsia="Calibri"/>
            <w:color w:val="auto"/>
            <w:sz w:val="28"/>
            <w:szCs w:val="28"/>
            <w:lang w:eastAsia="en-US"/>
          </w:rPr>
          <w:t>4 статьи 29.2</w:t>
        </w:r>
      </w:hyperlink>
      <w:r w:rsidRPr="00FA49E3">
        <w:rPr>
          <w:rFonts w:eastAsia="Calibri"/>
          <w:sz w:val="28"/>
          <w:szCs w:val="28"/>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FA49E3" w:rsidRPr="00FA49E3" w:rsidRDefault="00FA49E3" w:rsidP="00FA49E3">
      <w:pPr>
        <w:autoSpaceDE w:val="0"/>
        <w:autoSpaceDN w:val="0"/>
        <w:adjustRightInd w:val="0"/>
        <w:ind w:firstLine="709"/>
        <w:jc w:val="both"/>
        <w:rPr>
          <w:sz w:val="28"/>
          <w:szCs w:val="28"/>
        </w:rPr>
      </w:pPr>
      <w:r w:rsidRPr="00FA49E3">
        <w:rPr>
          <w:b/>
          <w:sz w:val="28"/>
          <w:szCs w:val="28"/>
        </w:rPr>
        <w:t>обязательные нормативные требования</w:t>
      </w:r>
      <w:r w:rsidRPr="00FA49E3">
        <w:rPr>
          <w:sz w:val="28"/>
          <w:szCs w:val="28"/>
        </w:rPr>
        <w:t xml:space="preserve">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FA49E3" w:rsidRPr="00FA49E3" w:rsidRDefault="00FA49E3" w:rsidP="00FA49E3">
      <w:pPr>
        <w:autoSpaceDE w:val="0"/>
        <w:autoSpaceDN w:val="0"/>
        <w:adjustRightInd w:val="0"/>
        <w:ind w:firstLine="709"/>
        <w:jc w:val="both"/>
        <w:rPr>
          <w:sz w:val="28"/>
          <w:szCs w:val="28"/>
        </w:rPr>
      </w:pPr>
      <w:r w:rsidRPr="00FA49E3">
        <w:rPr>
          <w:b/>
          <w:sz w:val="28"/>
          <w:szCs w:val="28"/>
        </w:rPr>
        <w:t>рекомендуемые</w:t>
      </w:r>
      <w:r w:rsidRPr="00FA49E3">
        <w:rPr>
          <w:sz w:val="28"/>
          <w:szCs w:val="28"/>
        </w:rPr>
        <w:t xml:space="preserve">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FA49E3">
        <w:rPr>
          <w:sz w:val="28"/>
          <w:szCs w:val="28"/>
        </w:rPr>
        <w:t>Приведены</w:t>
      </w:r>
      <w:proofErr w:type="gramEnd"/>
      <w:r w:rsidRPr="00FA49E3">
        <w:rPr>
          <w:sz w:val="28"/>
          <w:szCs w:val="28"/>
        </w:rPr>
        <w:t xml:space="preserve"> в рекомендуемых приложениях;</w:t>
      </w:r>
    </w:p>
    <w:p w:rsidR="00FA49E3" w:rsidRPr="00FA49E3" w:rsidRDefault="00FA49E3" w:rsidP="00FA49E3">
      <w:pPr>
        <w:autoSpaceDE w:val="0"/>
        <w:autoSpaceDN w:val="0"/>
        <w:adjustRightInd w:val="0"/>
        <w:ind w:firstLine="709"/>
        <w:jc w:val="both"/>
        <w:rPr>
          <w:sz w:val="28"/>
          <w:szCs w:val="28"/>
        </w:rPr>
      </w:pPr>
      <w:r w:rsidRPr="00FA49E3">
        <w:rPr>
          <w:b/>
          <w:sz w:val="28"/>
          <w:szCs w:val="28"/>
        </w:rPr>
        <w:t>справочные приложения</w:t>
      </w:r>
      <w:r w:rsidRPr="00FA49E3">
        <w:rPr>
          <w:sz w:val="28"/>
          <w:szCs w:val="28"/>
        </w:rPr>
        <w:t xml:space="preserve"> - приложения, содержащие описания, показатели и другую информацию;</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населенный пункт</w:t>
      </w:r>
      <w:r w:rsidRPr="00FA49E3">
        <w:rPr>
          <w:sz w:val="28"/>
          <w:szCs w:val="28"/>
        </w:rPr>
        <w:t xml:space="preserve"> - часть территории сельского поселения,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FA49E3">
        <w:rPr>
          <w:sz w:val="28"/>
          <w:szCs w:val="28"/>
        </w:rPr>
        <w:t xml:space="preserve"> Населенные пункты подразделяются </w:t>
      </w:r>
      <w:proofErr w:type="gramStart"/>
      <w:r w:rsidRPr="00FA49E3">
        <w:rPr>
          <w:sz w:val="28"/>
          <w:szCs w:val="28"/>
        </w:rPr>
        <w:t>на</w:t>
      </w:r>
      <w:proofErr w:type="gramEnd"/>
      <w:r w:rsidRPr="00FA49E3">
        <w:rPr>
          <w:sz w:val="28"/>
          <w:szCs w:val="28"/>
        </w:rPr>
        <w:t xml:space="preserve"> городские и сельские;</w:t>
      </w:r>
    </w:p>
    <w:p w:rsidR="00FA49E3" w:rsidRPr="00FA49E3" w:rsidRDefault="00FA49E3" w:rsidP="00FA49E3">
      <w:pPr>
        <w:autoSpaceDE w:val="0"/>
        <w:autoSpaceDN w:val="0"/>
        <w:adjustRightInd w:val="0"/>
        <w:ind w:firstLine="709"/>
        <w:jc w:val="both"/>
        <w:rPr>
          <w:sz w:val="28"/>
          <w:szCs w:val="28"/>
        </w:rPr>
      </w:pPr>
      <w:r w:rsidRPr="00FA49E3">
        <w:rPr>
          <w:b/>
          <w:sz w:val="28"/>
          <w:szCs w:val="28"/>
        </w:rPr>
        <w:t>муниципальное образование</w:t>
      </w:r>
      <w:r w:rsidRPr="00FA49E3">
        <w:rPr>
          <w:sz w:val="28"/>
          <w:szCs w:val="28"/>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FA49E3" w:rsidRPr="00FA49E3" w:rsidRDefault="00FA49E3" w:rsidP="00FA49E3">
      <w:pPr>
        <w:autoSpaceDE w:val="0"/>
        <w:autoSpaceDN w:val="0"/>
        <w:adjustRightInd w:val="0"/>
        <w:ind w:firstLine="709"/>
        <w:jc w:val="both"/>
        <w:rPr>
          <w:sz w:val="28"/>
          <w:szCs w:val="28"/>
        </w:rPr>
      </w:pPr>
      <w:r w:rsidRPr="00FA49E3">
        <w:rPr>
          <w:b/>
          <w:sz w:val="28"/>
          <w:szCs w:val="28"/>
        </w:rPr>
        <w:t>черта сельского населенного пункта</w:t>
      </w:r>
      <w:r w:rsidRPr="00FA49E3">
        <w:rPr>
          <w:sz w:val="28"/>
          <w:szCs w:val="28"/>
        </w:rPr>
        <w:t xml:space="preserve"> - граница населенного пункта, которая отделяет земли населенного пункта от земель иных категорий;</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генеральный план поселения</w:t>
      </w:r>
      <w:r w:rsidRPr="00FA49E3">
        <w:rPr>
          <w:sz w:val="28"/>
          <w:szCs w:val="28"/>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roofErr w:type="gramEnd"/>
    </w:p>
    <w:p w:rsidR="00FA49E3" w:rsidRPr="00FA49E3" w:rsidRDefault="00FA49E3" w:rsidP="00FA49E3">
      <w:pPr>
        <w:autoSpaceDE w:val="0"/>
        <w:autoSpaceDN w:val="0"/>
        <w:adjustRightInd w:val="0"/>
        <w:ind w:firstLine="709"/>
        <w:jc w:val="both"/>
        <w:rPr>
          <w:sz w:val="28"/>
          <w:szCs w:val="28"/>
        </w:rPr>
      </w:pPr>
      <w:r w:rsidRPr="00FA49E3">
        <w:rPr>
          <w:b/>
          <w:sz w:val="28"/>
          <w:szCs w:val="28"/>
        </w:rPr>
        <w:t>градостроительная деятельность</w:t>
      </w:r>
      <w:r w:rsidRPr="00FA49E3">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FA49E3">
        <w:rPr>
          <w:sz w:val="28"/>
          <w:szCs w:val="28"/>
        </w:rPr>
        <w:lastRenderedPageBreak/>
        <w:t>ремонта, реконструкции объектов капитального строительства, эксплуатации зданий, сооружений;</w:t>
      </w:r>
    </w:p>
    <w:p w:rsidR="00FA49E3" w:rsidRPr="00FA49E3" w:rsidRDefault="00FA49E3" w:rsidP="00FA49E3">
      <w:pPr>
        <w:autoSpaceDE w:val="0"/>
        <w:autoSpaceDN w:val="0"/>
        <w:adjustRightInd w:val="0"/>
        <w:ind w:firstLine="709"/>
        <w:jc w:val="both"/>
        <w:rPr>
          <w:sz w:val="28"/>
          <w:szCs w:val="28"/>
        </w:rPr>
      </w:pPr>
      <w:r w:rsidRPr="00FA49E3">
        <w:rPr>
          <w:b/>
          <w:sz w:val="28"/>
          <w:szCs w:val="28"/>
        </w:rPr>
        <w:t>устойчивое развитие территорий</w:t>
      </w:r>
      <w:r w:rsidRPr="00FA49E3">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A49E3" w:rsidRPr="00FA49E3" w:rsidRDefault="00FA49E3" w:rsidP="00FA49E3">
      <w:pPr>
        <w:autoSpaceDE w:val="0"/>
        <w:autoSpaceDN w:val="0"/>
        <w:adjustRightInd w:val="0"/>
        <w:ind w:firstLine="709"/>
        <w:jc w:val="both"/>
        <w:rPr>
          <w:sz w:val="28"/>
          <w:szCs w:val="28"/>
        </w:rPr>
      </w:pPr>
      <w:r w:rsidRPr="00FA49E3">
        <w:rPr>
          <w:b/>
          <w:sz w:val="28"/>
          <w:szCs w:val="28"/>
        </w:rPr>
        <w:t>правила землепользования и застройки</w:t>
      </w:r>
      <w:r w:rsidRPr="00FA49E3">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A49E3" w:rsidRPr="00FA49E3" w:rsidRDefault="00FA49E3" w:rsidP="00FA49E3">
      <w:pPr>
        <w:autoSpaceDE w:val="0"/>
        <w:autoSpaceDN w:val="0"/>
        <w:adjustRightInd w:val="0"/>
        <w:ind w:firstLine="709"/>
        <w:jc w:val="both"/>
        <w:rPr>
          <w:sz w:val="28"/>
          <w:szCs w:val="28"/>
        </w:rPr>
      </w:pPr>
      <w:r w:rsidRPr="00FA49E3">
        <w:rPr>
          <w:b/>
          <w:sz w:val="28"/>
          <w:szCs w:val="28"/>
        </w:rPr>
        <w:t>территориальное планирование</w:t>
      </w:r>
      <w:r w:rsidRPr="00FA49E3">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A49E3" w:rsidRPr="00FA49E3" w:rsidRDefault="00FA49E3" w:rsidP="00FA49E3">
      <w:pPr>
        <w:autoSpaceDE w:val="0"/>
        <w:autoSpaceDN w:val="0"/>
        <w:adjustRightInd w:val="0"/>
        <w:ind w:firstLine="709"/>
        <w:jc w:val="both"/>
        <w:rPr>
          <w:sz w:val="28"/>
          <w:szCs w:val="28"/>
        </w:rPr>
      </w:pPr>
      <w:r w:rsidRPr="00FA49E3">
        <w:rPr>
          <w:b/>
          <w:sz w:val="28"/>
          <w:szCs w:val="28"/>
        </w:rPr>
        <w:t>функциональное зонирование территории</w:t>
      </w:r>
      <w:r w:rsidRPr="00FA49E3">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A49E3" w:rsidRPr="00FA49E3" w:rsidRDefault="00FA49E3" w:rsidP="00FA49E3">
      <w:pPr>
        <w:autoSpaceDE w:val="0"/>
        <w:autoSpaceDN w:val="0"/>
        <w:adjustRightInd w:val="0"/>
        <w:ind w:firstLine="709"/>
        <w:jc w:val="both"/>
        <w:rPr>
          <w:sz w:val="28"/>
          <w:szCs w:val="28"/>
        </w:rPr>
      </w:pPr>
      <w:r w:rsidRPr="00FA49E3">
        <w:rPr>
          <w:b/>
          <w:sz w:val="28"/>
          <w:szCs w:val="28"/>
        </w:rPr>
        <w:t>функциональные зоны</w:t>
      </w:r>
      <w:r w:rsidRPr="00FA49E3">
        <w:rPr>
          <w:sz w:val="28"/>
          <w:szCs w:val="28"/>
        </w:rPr>
        <w:t xml:space="preserve"> - зоны, для которых документами территориального планирования определены границы и функциональное назначение;</w:t>
      </w:r>
    </w:p>
    <w:p w:rsidR="00FA49E3" w:rsidRPr="00FA49E3" w:rsidRDefault="00FA49E3" w:rsidP="00FA49E3">
      <w:pPr>
        <w:autoSpaceDE w:val="0"/>
        <w:autoSpaceDN w:val="0"/>
        <w:adjustRightInd w:val="0"/>
        <w:ind w:firstLine="709"/>
        <w:jc w:val="both"/>
        <w:rPr>
          <w:sz w:val="28"/>
          <w:szCs w:val="28"/>
        </w:rPr>
      </w:pPr>
      <w:r w:rsidRPr="00FA49E3">
        <w:rPr>
          <w:b/>
          <w:sz w:val="28"/>
          <w:szCs w:val="28"/>
        </w:rPr>
        <w:t>Зоны с особыми условиями использования территорий</w:t>
      </w:r>
      <w:r w:rsidRPr="00FA49E3">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A49E3">
        <w:rPr>
          <w:sz w:val="28"/>
          <w:szCs w:val="28"/>
        </w:rPr>
        <w:t>водоохранные</w:t>
      </w:r>
      <w:proofErr w:type="spellEnd"/>
      <w:r w:rsidRPr="00FA49E3">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градостроительное зонирование</w:t>
      </w:r>
      <w:r w:rsidRPr="00FA49E3">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A49E3" w:rsidRPr="00FA49E3" w:rsidRDefault="00FA49E3" w:rsidP="00FA49E3">
      <w:pPr>
        <w:autoSpaceDE w:val="0"/>
        <w:autoSpaceDN w:val="0"/>
        <w:adjustRightInd w:val="0"/>
        <w:ind w:firstLine="709"/>
        <w:jc w:val="both"/>
        <w:rPr>
          <w:sz w:val="28"/>
          <w:szCs w:val="28"/>
        </w:rPr>
      </w:pPr>
      <w:r w:rsidRPr="00FA49E3">
        <w:rPr>
          <w:b/>
          <w:sz w:val="28"/>
          <w:szCs w:val="28"/>
        </w:rPr>
        <w:t>территориальные зоны</w:t>
      </w:r>
      <w:r w:rsidRPr="00FA49E3">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градостроительный регламент</w:t>
      </w:r>
      <w:r w:rsidRPr="00FA49E3">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A49E3">
        <w:rPr>
          <w:sz w:val="28"/>
          <w:szCs w:val="28"/>
        </w:rPr>
        <w:t xml:space="preserve"> и объектов капитального строительства;</w:t>
      </w:r>
    </w:p>
    <w:p w:rsidR="00FA49E3" w:rsidRPr="00FA49E3" w:rsidRDefault="00FA49E3" w:rsidP="00FA49E3">
      <w:pPr>
        <w:autoSpaceDE w:val="0"/>
        <w:autoSpaceDN w:val="0"/>
        <w:adjustRightInd w:val="0"/>
        <w:ind w:firstLine="709"/>
        <w:jc w:val="both"/>
        <w:rPr>
          <w:sz w:val="28"/>
          <w:szCs w:val="28"/>
        </w:rPr>
      </w:pPr>
      <w:r w:rsidRPr="00FA49E3">
        <w:rPr>
          <w:sz w:val="28"/>
          <w:szCs w:val="28"/>
        </w:rPr>
        <w:lastRenderedPageBreak/>
        <w:t xml:space="preserve">          </w:t>
      </w:r>
      <w:r w:rsidRPr="00FA49E3">
        <w:rPr>
          <w:b/>
          <w:sz w:val="28"/>
          <w:szCs w:val="28"/>
        </w:rPr>
        <w:t>территории общего пользования</w:t>
      </w:r>
      <w:r w:rsidRPr="00FA49E3">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49E3" w:rsidRPr="00FA49E3" w:rsidRDefault="00FA49E3" w:rsidP="00FA49E3">
      <w:pPr>
        <w:autoSpaceDE w:val="0"/>
        <w:autoSpaceDN w:val="0"/>
        <w:adjustRightInd w:val="0"/>
        <w:ind w:firstLine="709"/>
        <w:jc w:val="both"/>
        <w:rPr>
          <w:sz w:val="28"/>
          <w:szCs w:val="28"/>
        </w:rPr>
      </w:pPr>
      <w:r w:rsidRPr="00FA49E3">
        <w:rPr>
          <w:b/>
          <w:sz w:val="28"/>
          <w:szCs w:val="28"/>
        </w:rPr>
        <w:t>строительство</w:t>
      </w:r>
      <w:r w:rsidRPr="00FA49E3">
        <w:rPr>
          <w:sz w:val="28"/>
          <w:szCs w:val="28"/>
        </w:rPr>
        <w:t xml:space="preserve"> - создание зданий, строений, сооружений (в том числе на месте сносимых объектов капитального строительства);</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реконструкция объектов капитального строительства (за исключением линейных объектов)</w:t>
      </w:r>
      <w:r w:rsidRPr="00FA49E3">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A49E3">
        <w:rPr>
          <w:sz w:val="28"/>
          <w:szCs w:val="28"/>
        </w:rPr>
        <w:t xml:space="preserve"> указанных элементов;</w:t>
      </w:r>
    </w:p>
    <w:p w:rsidR="00FA49E3" w:rsidRPr="00FA49E3" w:rsidRDefault="00FA49E3" w:rsidP="00FA49E3">
      <w:pPr>
        <w:autoSpaceDE w:val="0"/>
        <w:autoSpaceDN w:val="0"/>
        <w:adjustRightInd w:val="0"/>
        <w:ind w:firstLine="709"/>
        <w:jc w:val="both"/>
        <w:rPr>
          <w:sz w:val="28"/>
          <w:szCs w:val="28"/>
        </w:rPr>
      </w:pPr>
      <w:r w:rsidRPr="00FA49E3">
        <w:rPr>
          <w:b/>
          <w:sz w:val="28"/>
          <w:szCs w:val="28"/>
        </w:rPr>
        <w:t xml:space="preserve">реконструкция линейных объектов </w:t>
      </w:r>
      <w:r w:rsidRPr="00FA49E3">
        <w:rPr>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A49E3">
        <w:rPr>
          <w:sz w:val="28"/>
          <w:szCs w:val="28"/>
        </w:rPr>
        <w:t>котором</w:t>
      </w:r>
      <w:proofErr w:type="gramEnd"/>
      <w:r w:rsidRPr="00FA49E3">
        <w:rPr>
          <w:sz w:val="28"/>
          <w:szCs w:val="28"/>
        </w:rPr>
        <w:t xml:space="preserve"> требуется изменение границ полос отвода и (или) охранных зон таких объектов;</w:t>
      </w:r>
    </w:p>
    <w:p w:rsidR="00FA49E3" w:rsidRPr="00FA49E3" w:rsidRDefault="00FA49E3" w:rsidP="00FA49E3">
      <w:pPr>
        <w:autoSpaceDE w:val="0"/>
        <w:autoSpaceDN w:val="0"/>
        <w:adjustRightInd w:val="0"/>
        <w:ind w:firstLine="709"/>
        <w:jc w:val="both"/>
        <w:rPr>
          <w:sz w:val="28"/>
          <w:szCs w:val="28"/>
        </w:rPr>
      </w:pPr>
      <w:r w:rsidRPr="00FA49E3">
        <w:rPr>
          <w:b/>
          <w:sz w:val="28"/>
          <w:szCs w:val="28"/>
        </w:rPr>
        <w:t>инженерные изыскания</w:t>
      </w:r>
      <w:r w:rsidRPr="00FA49E3">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A49E3" w:rsidRPr="00FA49E3" w:rsidRDefault="00FA49E3" w:rsidP="00FA49E3">
      <w:pPr>
        <w:autoSpaceDE w:val="0"/>
        <w:autoSpaceDN w:val="0"/>
        <w:adjustRightInd w:val="0"/>
        <w:ind w:firstLine="709"/>
        <w:jc w:val="both"/>
        <w:rPr>
          <w:sz w:val="28"/>
          <w:szCs w:val="28"/>
        </w:rPr>
      </w:pPr>
      <w:r w:rsidRPr="00FA49E3">
        <w:rPr>
          <w:b/>
          <w:sz w:val="28"/>
          <w:szCs w:val="28"/>
        </w:rPr>
        <w:t>структурный элемент</w:t>
      </w:r>
      <w:r w:rsidRPr="00FA49E3">
        <w:rPr>
          <w:sz w:val="28"/>
          <w:szCs w:val="28"/>
        </w:rPr>
        <w:t xml:space="preserve">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FA49E3" w:rsidRPr="00FA49E3" w:rsidRDefault="00FA49E3" w:rsidP="00FA49E3">
      <w:pPr>
        <w:autoSpaceDE w:val="0"/>
        <w:autoSpaceDN w:val="0"/>
        <w:adjustRightInd w:val="0"/>
        <w:ind w:firstLine="709"/>
        <w:jc w:val="both"/>
        <w:rPr>
          <w:sz w:val="28"/>
          <w:szCs w:val="28"/>
        </w:rPr>
      </w:pPr>
      <w:r w:rsidRPr="00FA49E3">
        <w:rPr>
          <w:b/>
          <w:sz w:val="28"/>
          <w:szCs w:val="28"/>
        </w:rPr>
        <w:t>земельный участок</w:t>
      </w:r>
      <w:r w:rsidRPr="00FA49E3">
        <w:rPr>
          <w:sz w:val="28"/>
          <w:szCs w:val="28"/>
        </w:rPr>
        <w:t xml:space="preserve"> - часть земной поверхности, границы которой определены в соответствии с федеральными законами;</w:t>
      </w:r>
    </w:p>
    <w:p w:rsidR="00FA49E3" w:rsidRPr="00FA49E3" w:rsidRDefault="00FA49E3" w:rsidP="00FA49E3">
      <w:pPr>
        <w:autoSpaceDE w:val="0"/>
        <w:autoSpaceDN w:val="0"/>
        <w:adjustRightInd w:val="0"/>
        <w:ind w:firstLine="709"/>
        <w:jc w:val="both"/>
        <w:rPr>
          <w:sz w:val="28"/>
          <w:szCs w:val="28"/>
        </w:rPr>
      </w:pPr>
      <w:r w:rsidRPr="00FA49E3">
        <w:rPr>
          <w:b/>
          <w:sz w:val="28"/>
          <w:szCs w:val="28"/>
        </w:rPr>
        <w:t>микрорайон (квартал)</w:t>
      </w:r>
      <w:r w:rsidRPr="00FA49E3">
        <w:rPr>
          <w:sz w:val="28"/>
          <w:szCs w:val="28"/>
        </w:rPr>
        <w:t xml:space="preserve"> - структурный элемент жилой застройки;</w:t>
      </w:r>
    </w:p>
    <w:p w:rsidR="00FA49E3" w:rsidRPr="00FA49E3" w:rsidRDefault="00FA49E3" w:rsidP="00FA49E3">
      <w:pPr>
        <w:autoSpaceDE w:val="0"/>
        <w:autoSpaceDN w:val="0"/>
        <w:adjustRightInd w:val="0"/>
        <w:ind w:firstLine="709"/>
        <w:jc w:val="both"/>
        <w:rPr>
          <w:sz w:val="28"/>
          <w:szCs w:val="28"/>
        </w:rPr>
      </w:pPr>
      <w:r w:rsidRPr="00FA49E3">
        <w:rPr>
          <w:b/>
          <w:sz w:val="28"/>
          <w:szCs w:val="28"/>
        </w:rPr>
        <w:t>жилой район</w:t>
      </w:r>
      <w:r w:rsidRPr="00FA49E3">
        <w:rPr>
          <w:sz w:val="28"/>
          <w:szCs w:val="28"/>
        </w:rPr>
        <w:t xml:space="preserve"> - структурный элемент селитебной территории;</w:t>
      </w:r>
    </w:p>
    <w:p w:rsidR="00FA49E3" w:rsidRPr="00FA49E3" w:rsidRDefault="00FA49E3" w:rsidP="00FA49E3">
      <w:pPr>
        <w:autoSpaceDE w:val="0"/>
        <w:autoSpaceDN w:val="0"/>
        <w:adjustRightInd w:val="0"/>
        <w:ind w:firstLine="709"/>
        <w:jc w:val="both"/>
        <w:rPr>
          <w:sz w:val="28"/>
          <w:szCs w:val="28"/>
        </w:rPr>
      </w:pPr>
      <w:r w:rsidRPr="00FA49E3">
        <w:rPr>
          <w:b/>
          <w:sz w:val="28"/>
          <w:szCs w:val="28"/>
        </w:rPr>
        <w:t>улица</w:t>
      </w:r>
      <w:r w:rsidRPr="00FA49E3">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A49E3" w:rsidRPr="00FA49E3" w:rsidRDefault="00FA49E3" w:rsidP="00FA49E3">
      <w:pPr>
        <w:autoSpaceDE w:val="0"/>
        <w:autoSpaceDN w:val="0"/>
        <w:adjustRightInd w:val="0"/>
        <w:ind w:firstLine="709"/>
        <w:jc w:val="both"/>
        <w:rPr>
          <w:sz w:val="28"/>
          <w:szCs w:val="28"/>
        </w:rPr>
      </w:pPr>
      <w:r w:rsidRPr="00FA49E3">
        <w:rPr>
          <w:b/>
          <w:sz w:val="28"/>
          <w:szCs w:val="28"/>
        </w:rPr>
        <w:t>дорога</w:t>
      </w:r>
      <w:r w:rsidRPr="00FA49E3">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A49E3" w:rsidRPr="00FA49E3" w:rsidRDefault="00FA49E3" w:rsidP="00FA49E3">
      <w:pPr>
        <w:autoSpaceDE w:val="0"/>
        <w:autoSpaceDN w:val="0"/>
        <w:adjustRightInd w:val="0"/>
        <w:ind w:firstLine="709"/>
        <w:jc w:val="both"/>
        <w:rPr>
          <w:sz w:val="28"/>
          <w:szCs w:val="28"/>
        </w:rPr>
      </w:pPr>
      <w:r w:rsidRPr="00FA49E3">
        <w:rPr>
          <w:b/>
          <w:sz w:val="28"/>
          <w:szCs w:val="28"/>
        </w:rPr>
        <w:lastRenderedPageBreak/>
        <w:t>пешеходная зона</w:t>
      </w:r>
      <w:r w:rsidRPr="00FA49E3">
        <w:rPr>
          <w:sz w:val="28"/>
          <w:szCs w:val="28"/>
        </w:rPr>
        <w:t xml:space="preserve"> - территория, предназначенная для передвижения пешеходов.</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градостроительная емкость (интенсивность использования, застройки) территории</w:t>
      </w:r>
      <w:r w:rsidRPr="00FA49E3">
        <w:rPr>
          <w:sz w:val="28"/>
          <w:szCs w:val="28"/>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A49E3" w:rsidRPr="00FA49E3" w:rsidRDefault="00FA49E3" w:rsidP="00FA49E3">
      <w:pPr>
        <w:autoSpaceDE w:val="0"/>
        <w:autoSpaceDN w:val="0"/>
        <w:adjustRightInd w:val="0"/>
        <w:ind w:firstLine="709"/>
        <w:jc w:val="both"/>
        <w:rPr>
          <w:sz w:val="28"/>
          <w:szCs w:val="28"/>
        </w:rPr>
      </w:pPr>
      <w:r w:rsidRPr="00FA49E3">
        <w:rPr>
          <w:b/>
          <w:sz w:val="28"/>
          <w:szCs w:val="28"/>
        </w:rPr>
        <w:t>плотность застройки</w:t>
      </w:r>
      <w:r w:rsidRPr="00FA49E3">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FA49E3">
        <w:rPr>
          <w:sz w:val="28"/>
          <w:szCs w:val="28"/>
        </w:rPr>
        <w:t>га</w:t>
      </w:r>
      <w:proofErr w:type="gramEnd"/>
      <w:r w:rsidRPr="00FA49E3">
        <w:rPr>
          <w:sz w:val="28"/>
          <w:szCs w:val="28"/>
        </w:rPr>
        <w:t>);</w:t>
      </w:r>
    </w:p>
    <w:p w:rsidR="00FA49E3" w:rsidRPr="00FA49E3" w:rsidRDefault="00FA49E3" w:rsidP="00FA49E3">
      <w:pPr>
        <w:autoSpaceDE w:val="0"/>
        <w:autoSpaceDN w:val="0"/>
        <w:adjustRightInd w:val="0"/>
        <w:ind w:firstLine="709"/>
        <w:jc w:val="both"/>
        <w:rPr>
          <w:sz w:val="28"/>
          <w:szCs w:val="28"/>
        </w:rPr>
      </w:pPr>
      <w:r w:rsidRPr="00FA49E3">
        <w:rPr>
          <w:b/>
          <w:sz w:val="28"/>
          <w:szCs w:val="28"/>
        </w:rPr>
        <w:t>суммарная поэтажная площадь</w:t>
      </w:r>
      <w:r w:rsidRPr="00FA49E3">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FA49E3" w:rsidRPr="00FA49E3" w:rsidRDefault="00FA49E3" w:rsidP="00FA49E3">
      <w:pPr>
        <w:autoSpaceDE w:val="0"/>
        <w:autoSpaceDN w:val="0"/>
        <w:adjustRightInd w:val="0"/>
        <w:ind w:firstLine="709"/>
        <w:jc w:val="both"/>
        <w:rPr>
          <w:sz w:val="28"/>
          <w:szCs w:val="28"/>
        </w:rPr>
      </w:pPr>
      <w:r w:rsidRPr="00FA49E3">
        <w:rPr>
          <w:b/>
          <w:sz w:val="28"/>
          <w:szCs w:val="28"/>
        </w:rPr>
        <w:t>коэффициент застройки (</w:t>
      </w:r>
      <w:proofErr w:type="spellStart"/>
      <w:r w:rsidRPr="00FA49E3">
        <w:rPr>
          <w:b/>
          <w:sz w:val="28"/>
          <w:szCs w:val="28"/>
        </w:rPr>
        <w:t>Кз</w:t>
      </w:r>
      <w:proofErr w:type="spellEnd"/>
      <w:r w:rsidRPr="00FA49E3">
        <w:rPr>
          <w:b/>
          <w:sz w:val="28"/>
          <w:szCs w:val="28"/>
        </w:rPr>
        <w:t>)</w:t>
      </w:r>
      <w:r w:rsidRPr="00FA49E3">
        <w:rPr>
          <w:sz w:val="28"/>
          <w:szCs w:val="28"/>
        </w:rPr>
        <w:t xml:space="preserve"> - отношение территории земельного участка, которая может быть занята зданиями, ко всей площади участка (в процентах);</w:t>
      </w:r>
    </w:p>
    <w:p w:rsidR="00FA49E3" w:rsidRPr="00FA49E3" w:rsidRDefault="00FA49E3" w:rsidP="00FA49E3">
      <w:pPr>
        <w:autoSpaceDE w:val="0"/>
        <w:autoSpaceDN w:val="0"/>
        <w:adjustRightInd w:val="0"/>
        <w:ind w:firstLine="709"/>
        <w:jc w:val="both"/>
        <w:rPr>
          <w:sz w:val="28"/>
          <w:szCs w:val="28"/>
        </w:rPr>
      </w:pPr>
      <w:r w:rsidRPr="00FA49E3">
        <w:rPr>
          <w:b/>
          <w:sz w:val="28"/>
          <w:szCs w:val="28"/>
        </w:rPr>
        <w:t>коэффициент плотности застройки (</w:t>
      </w:r>
      <w:proofErr w:type="spellStart"/>
      <w:r w:rsidRPr="00FA49E3">
        <w:rPr>
          <w:b/>
          <w:sz w:val="28"/>
          <w:szCs w:val="28"/>
        </w:rPr>
        <w:t>Кпз</w:t>
      </w:r>
      <w:proofErr w:type="spellEnd"/>
      <w:r w:rsidRPr="00FA49E3">
        <w:rPr>
          <w:b/>
          <w:sz w:val="28"/>
          <w:szCs w:val="28"/>
        </w:rPr>
        <w:t>)</w:t>
      </w:r>
      <w:r w:rsidRPr="00FA49E3">
        <w:rPr>
          <w:sz w:val="28"/>
          <w:szCs w:val="28"/>
        </w:rPr>
        <w:t xml:space="preserve"> - отношение площади всех этажей зданий и сооружений к площади участка;</w:t>
      </w:r>
    </w:p>
    <w:p w:rsidR="00FA49E3" w:rsidRPr="00FA49E3" w:rsidRDefault="00FA49E3" w:rsidP="00FA49E3">
      <w:pPr>
        <w:autoSpaceDE w:val="0"/>
        <w:autoSpaceDN w:val="0"/>
        <w:adjustRightInd w:val="0"/>
        <w:ind w:firstLine="709"/>
        <w:jc w:val="both"/>
        <w:rPr>
          <w:sz w:val="28"/>
          <w:szCs w:val="28"/>
        </w:rPr>
      </w:pPr>
      <w:r w:rsidRPr="00FA49E3">
        <w:rPr>
          <w:b/>
          <w:sz w:val="28"/>
          <w:szCs w:val="28"/>
        </w:rPr>
        <w:t>охранная зона объекта культурного наследия</w:t>
      </w:r>
      <w:r w:rsidRPr="00FA49E3">
        <w:rPr>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историческое поселение</w:t>
      </w:r>
      <w:r w:rsidRPr="00FA49E3">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озелененная территория</w:t>
      </w:r>
      <w:r w:rsidRPr="00FA49E3">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FA49E3" w:rsidRPr="00FA49E3" w:rsidRDefault="00FA49E3" w:rsidP="00FA49E3">
      <w:pPr>
        <w:autoSpaceDE w:val="0"/>
        <w:autoSpaceDN w:val="0"/>
        <w:adjustRightInd w:val="0"/>
        <w:ind w:firstLine="709"/>
        <w:jc w:val="both"/>
        <w:rPr>
          <w:sz w:val="28"/>
          <w:szCs w:val="28"/>
        </w:rPr>
      </w:pPr>
      <w:r w:rsidRPr="00FA49E3">
        <w:rPr>
          <w:b/>
          <w:sz w:val="28"/>
          <w:szCs w:val="28"/>
        </w:rPr>
        <w:t>коэффициент озеленения</w:t>
      </w:r>
      <w:r w:rsidRPr="00FA49E3">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A49E3" w:rsidRPr="00FA49E3" w:rsidRDefault="00FA49E3" w:rsidP="00FA49E3">
      <w:pPr>
        <w:autoSpaceDE w:val="0"/>
        <w:autoSpaceDN w:val="0"/>
        <w:adjustRightInd w:val="0"/>
        <w:ind w:firstLine="709"/>
        <w:jc w:val="both"/>
        <w:rPr>
          <w:sz w:val="28"/>
          <w:szCs w:val="28"/>
        </w:rPr>
      </w:pPr>
      <w:r w:rsidRPr="00FA49E3">
        <w:rPr>
          <w:b/>
          <w:sz w:val="28"/>
          <w:szCs w:val="28"/>
        </w:rPr>
        <w:t>квартал сохраняемой застройки</w:t>
      </w:r>
      <w:r w:rsidRPr="00FA49E3">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стоянка для автомобилей (автостоянка)</w:t>
      </w:r>
      <w:r w:rsidRPr="00FA49E3">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FA49E3" w:rsidRPr="00FA49E3" w:rsidRDefault="00FA49E3" w:rsidP="00FA49E3">
      <w:pPr>
        <w:autoSpaceDE w:val="0"/>
        <w:autoSpaceDN w:val="0"/>
        <w:adjustRightInd w:val="0"/>
        <w:ind w:firstLine="709"/>
        <w:jc w:val="both"/>
        <w:rPr>
          <w:sz w:val="28"/>
          <w:szCs w:val="28"/>
        </w:rPr>
      </w:pPr>
      <w:r w:rsidRPr="00FA49E3">
        <w:rPr>
          <w:b/>
          <w:sz w:val="28"/>
          <w:szCs w:val="28"/>
        </w:rPr>
        <w:lastRenderedPageBreak/>
        <w:t>автостоянка открытого типа</w:t>
      </w:r>
      <w:r w:rsidRPr="00FA49E3">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A49E3" w:rsidRPr="00FA49E3" w:rsidRDefault="00FA49E3" w:rsidP="00FA49E3">
      <w:pPr>
        <w:autoSpaceDE w:val="0"/>
        <w:autoSpaceDN w:val="0"/>
        <w:adjustRightInd w:val="0"/>
        <w:ind w:firstLine="709"/>
        <w:jc w:val="both"/>
        <w:rPr>
          <w:sz w:val="28"/>
          <w:szCs w:val="28"/>
        </w:rPr>
      </w:pPr>
      <w:r w:rsidRPr="00FA49E3">
        <w:rPr>
          <w:b/>
          <w:sz w:val="28"/>
          <w:szCs w:val="28"/>
        </w:rPr>
        <w:t>гостевые стоянки</w:t>
      </w:r>
      <w:r w:rsidRPr="00FA49E3">
        <w:rPr>
          <w:sz w:val="28"/>
          <w:szCs w:val="28"/>
        </w:rPr>
        <w:t xml:space="preserve"> - открытые площадки, предназначенные для парковки легковых автомобилей посетителей жилых зон;</w:t>
      </w:r>
    </w:p>
    <w:p w:rsidR="00FA49E3" w:rsidRPr="00FA49E3" w:rsidRDefault="00FA49E3" w:rsidP="00FA49E3">
      <w:pPr>
        <w:autoSpaceDE w:val="0"/>
        <w:autoSpaceDN w:val="0"/>
        <w:adjustRightInd w:val="0"/>
        <w:ind w:firstLine="709"/>
        <w:jc w:val="both"/>
        <w:rPr>
          <w:sz w:val="28"/>
          <w:szCs w:val="28"/>
        </w:rPr>
      </w:pPr>
      <w:r w:rsidRPr="00FA49E3">
        <w:rPr>
          <w:b/>
          <w:sz w:val="28"/>
          <w:szCs w:val="28"/>
        </w:rPr>
        <w:t>гостевой дом</w:t>
      </w:r>
      <w:r w:rsidRPr="00FA49E3">
        <w:rPr>
          <w:sz w:val="28"/>
          <w:szCs w:val="28"/>
        </w:rPr>
        <w:t xml:space="preserve">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A49E3" w:rsidRPr="00FA49E3" w:rsidRDefault="00FA49E3" w:rsidP="00FA49E3">
      <w:pPr>
        <w:autoSpaceDE w:val="0"/>
        <w:autoSpaceDN w:val="0"/>
        <w:adjustRightInd w:val="0"/>
        <w:ind w:firstLine="709"/>
        <w:jc w:val="both"/>
        <w:rPr>
          <w:sz w:val="28"/>
          <w:szCs w:val="28"/>
        </w:rPr>
      </w:pPr>
      <w:r w:rsidRPr="00FA49E3">
        <w:rPr>
          <w:b/>
          <w:sz w:val="28"/>
          <w:szCs w:val="28"/>
        </w:rPr>
        <w:t xml:space="preserve">пандус </w:t>
      </w:r>
      <w:r w:rsidRPr="00FA49E3">
        <w:rPr>
          <w:sz w:val="28"/>
          <w:szCs w:val="28"/>
        </w:rPr>
        <w:t>-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A49E3" w:rsidRPr="00FA49E3" w:rsidRDefault="00FA49E3" w:rsidP="00FA49E3">
      <w:pPr>
        <w:autoSpaceDE w:val="0"/>
        <w:autoSpaceDN w:val="0"/>
        <w:adjustRightInd w:val="0"/>
        <w:ind w:firstLine="709"/>
        <w:jc w:val="both"/>
        <w:rPr>
          <w:sz w:val="28"/>
          <w:szCs w:val="28"/>
        </w:rPr>
      </w:pPr>
      <w:r w:rsidRPr="00FA49E3">
        <w:rPr>
          <w:b/>
          <w:sz w:val="28"/>
          <w:szCs w:val="28"/>
        </w:rPr>
        <w:t>маломобильные граждане</w:t>
      </w:r>
      <w:r w:rsidRPr="00FA49E3">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FA49E3" w:rsidRPr="00FA49E3" w:rsidRDefault="00FA49E3" w:rsidP="00FA49E3">
      <w:pPr>
        <w:autoSpaceDE w:val="0"/>
        <w:autoSpaceDN w:val="0"/>
        <w:adjustRightInd w:val="0"/>
        <w:ind w:firstLine="709"/>
        <w:jc w:val="both"/>
        <w:rPr>
          <w:b/>
          <w:sz w:val="28"/>
          <w:szCs w:val="28"/>
        </w:rPr>
      </w:pPr>
      <w:r w:rsidRPr="00FA49E3">
        <w:rPr>
          <w:b/>
          <w:sz w:val="28"/>
          <w:szCs w:val="28"/>
        </w:rPr>
        <w:t>Перечень линий градостроительного регулирования:</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красные линии</w:t>
      </w:r>
      <w:r w:rsidRPr="00FA49E3">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A49E3" w:rsidRPr="00FA49E3" w:rsidRDefault="00FA49E3" w:rsidP="00FA49E3">
      <w:pPr>
        <w:autoSpaceDE w:val="0"/>
        <w:autoSpaceDN w:val="0"/>
        <w:adjustRightInd w:val="0"/>
        <w:ind w:firstLine="709"/>
        <w:jc w:val="both"/>
        <w:rPr>
          <w:sz w:val="28"/>
          <w:szCs w:val="28"/>
        </w:rPr>
      </w:pPr>
      <w:r w:rsidRPr="00FA49E3">
        <w:rPr>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FA49E3" w:rsidRPr="00FA49E3" w:rsidRDefault="00FA49E3" w:rsidP="00FA49E3">
      <w:pPr>
        <w:autoSpaceDE w:val="0"/>
        <w:autoSpaceDN w:val="0"/>
        <w:adjustRightInd w:val="0"/>
        <w:ind w:firstLine="709"/>
        <w:jc w:val="both"/>
        <w:rPr>
          <w:sz w:val="28"/>
          <w:szCs w:val="28"/>
        </w:rPr>
      </w:pPr>
      <w:r w:rsidRPr="00FA49E3">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A49E3" w:rsidRPr="00FA49E3" w:rsidRDefault="00FA49E3" w:rsidP="00FA49E3">
      <w:pPr>
        <w:autoSpaceDE w:val="0"/>
        <w:autoSpaceDN w:val="0"/>
        <w:adjustRightInd w:val="0"/>
        <w:ind w:firstLine="709"/>
        <w:jc w:val="both"/>
        <w:rPr>
          <w:sz w:val="28"/>
          <w:szCs w:val="28"/>
        </w:rPr>
      </w:pPr>
      <w:r w:rsidRPr="00FA49E3">
        <w:rPr>
          <w:sz w:val="28"/>
          <w:szCs w:val="28"/>
        </w:rPr>
        <w:lastRenderedPageBreak/>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A49E3" w:rsidRPr="00FA49E3" w:rsidRDefault="00FA49E3" w:rsidP="00FA49E3">
      <w:pPr>
        <w:autoSpaceDE w:val="0"/>
        <w:autoSpaceDN w:val="0"/>
        <w:adjustRightInd w:val="0"/>
        <w:ind w:firstLine="709"/>
        <w:jc w:val="both"/>
        <w:rPr>
          <w:sz w:val="28"/>
          <w:szCs w:val="28"/>
        </w:rPr>
      </w:pPr>
      <w:r w:rsidRPr="00FA49E3">
        <w:rPr>
          <w:sz w:val="28"/>
          <w:szCs w:val="28"/>
        </w:rPr>
        <w:t xml:space="preserve">отдельных нестационарных объектов автосервиса для попутного обслуживания (АЗС, </w:t>
      </w:r>
      <w:proofErr w:type="spellStart"/>
      <w:r w:rsidRPr="00FA49E3">
        <w:rPr>
          <w:sz w:val="28"/>
          <w:szCs w:val="28"/>
        </w:rPr>
        <w:t>минимойки</w:t>
      </w:r>
      <w:proofErr w:type="spellEnd"/>
      <w:r w:rsidRPr="00FA49E3">
        <w:rPr>
          <w:sz w:val="28"/>
          <w:szCs w:val="28"/>
        </w:rPr>
        <w:t xml:space="preserve">, посты проверки </w:t>
      </w:r>
      <w:proofErr w:type="gramStart"/>
      <w:r w:rsidRPr="00FA49E3">
        <w:rPr>
          <w:sz w:val="28"/>
          <w:szCs w:val="28"/>
        </w:rPr>
        <w:t>СО</w:t>
      </w:r>
      <w:proofErr w:type="gramEnd"/>
      <w:r w:rsidRPr="00FA49E3">
        <w:rPr>
          <w:sz w:val="28"/>
          <w:szCs w:val="28"/>
        </w:rPr>
        <w:t>);</w:t>
      </w:r>
    </w:p>
    <w:p w:rsidR="00FA49E3" w:rsidRPr="00FA49E3" w:rsidRDefault="00FA49E3" w:rsidP="00FA49E3">
      <w:pPr>
        <w:autoSpaceDE w:val="0"/>
        <w:autoSpaceDN w:val="0"/>
        <w:adjustRightInd w:val="0"/>
        <w:ind w:firstLine="709"/>
        <w:jc w:val="both"/>
        <w:rPr>
          <w:sz w:val="28"/>
          <w:szCs w:val="28"/>
        </w:rPr>
      </w:pPr>
      <w:r w:rsidRPr="00FA49E3">
        <w:rPr>
          <w:sz w:val="28"/>
          <w:szCs w:val="28"/>
        </w:rPr>
        <w:t>отдельных нестационарных объектов для попутного обслуживания пешеходов (мелкорозничная торговля и бытовое обслуживание).</w:t>
      </w:r>
    </w:p>
    <w:p w:rsidR="00FA49E3" w:rsidRPr="00FA49E3" w:rsidRDefault="00FA49E3" w:rsidP="00FA49E3">
      <w:pPr>
        <w:autoSpaceDE w:val="0"/>
        <w:autoSpaceDN w:val="0"/>
        <w:adjustRightInd w:val="0"/>
        <w:ind w:firstLine="709"/>
        <w:jc w:val="both"/>
        <w:rPr>
          <w:sz w:val="28"/>
          <w:szCs w:val="28"/>
        </w:rPr>
      </w:pPr>
      <w:r w:rsidRPr="00FA49E3">
        <w:rPr>
          <w:b/>
          <w:sz w:val="28"/>
          <w:szCs w:val="28"/>
        </w:rPr>
        <w:t>линии застройки</w:t>
      </w:r>
      <w:r w:rsidRPr="00FA49E3">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A49E3" w:rsidRPr="00FA49E3" w:rsidRDefault="00FA49E3" w:rsidP="00FA49E3">
      <w:pPr>
        <w:autoSpaceDE w:val="0"/>
        <w:autoSpaceDN w:val="0"/>
        <w:adjustRightInd w:val="0"/>
        <w:ind w:firstLine="709"/>
        <w:jc w:val="both"/>
        <w:rPr>
          <w:sz w:val="28"/>
          <w:szCs w:val="28"/>
        </w:rPr>
      </w:pPr>
      <w:r w:rsidRPr="00FA49E3">
        <w:rPr>
          <w:b/>
          <w:sz w:val="28"/>
          <w:szCs w:val="28"/>
        </w:rPr>
        <w:t>отступ застройки</w:t>
      </w:r>
      <w:r w:rsidRPr="00FA49E3">
        <w:rPr>
          <w:sz w:val="28"/>
          <w:szCs w:val="28"/>
        </w:rPr>
        <w:t xml:space="preserve"> - расстояние между красной линией или границей земельного участка и стеной здания, строения, сооружения;</w:t>
      </w:r>
    </w:p>
    <w:p w:rsidR="00FA49E3" w:rsidRPr="00FA49E3" w:rsidRDefault="00FA49E3" w:rsidP="00FA49E3">
      <w:pPr>
        <w:autoSpaceDE w:val="0"/>
        <w:autoSpaceDN w:val="0"/>
        <w:adjustRightInd w:val="0"/>
        <w:ind w:firstLine="709"/>
        <w:jc w:val="both"/>
        <w:rPr>
          <w:sz w:val="28"/>
          <w:szCs w:val="28"/>
        </w:rPr>
      </w:pPr>
      <w:r w:rsidRPr="00FA49E3">
        <w:rPr>
          <w:b/>
          <w:sz w:val="28"/>
          <w:szCs w:val="28"/>
        </w:rPr>
        <w:t>синие линии</w:t>
      </w:r>
      <w:r w:rsidRPr="00FA49E3">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границы полосы отвода железных дорог</w:t>
      </w:r>
      <w:r w:rsidRPr="00FA49E3">
        <w:rPr>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полосы отвода автомобильных дорог</w:t>
      </w:r>
      <w:r w:rsidRPr="00FA49E3">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A49E3" w:rsidRPr="00FA49E3" w:rsidRDefault="00FA49E3" w:rsidP="00FA49E3">
      <w:pPr>
        <w:autoSpaceDE w:val="0"/>
        <w:autoSpaceDN w:val="0"/>
        <w:adjustRightInd w:val="0"/>
        <w:ind w:firstLine="709"/>
        <w:jc w:val="both"/>
        <w:rPr>
          <w:sz w:val="28"/>
          <w:szCs w:val="28"/>
        </w:rPr>
      </w:pPr>
      <w:r w:rsidRPr="00FA49E3">
        <w:rPr>
          <w:b/>
          <w:sz w:val="28"/>
          <w:szCs w:val="28"/>
        </w:rPr>
        <w:t xml:space="preserve">границы технических (охранных) зон инженерных сооружений и коммуникаций </w:t>
      </w:r>
      <w:r w:rsidRPr="00FA49E3">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территорий памятников и ансамблей</w:t>
      </w:r>
      <w:r w:rsidRPr="00FA49E3">
        <w:rPr>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зон охраны объекта культурного наследия</w:t>
      </w:r>
      <w:r w:rsidRPr="00FA49E3">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граница историко-культурного заповедника</w:t>
      </w:r>
      <w:r w:rsidRPr="00FA49E3">
        <w:rPr>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FA49E3" w:rsidRPr="00FA49E3" w:rsidRDefault="00FA49E3" w:rsidP="00FA49E3">
      <w:pPr>
        <w:autoSpaceDE w:val="0"/>
        <w:autoSpaceDN w:val="0"/>
        <w:adjustRightInd w:val="0"/>
        <w:ind w:firstLine="709"/>
        <w:jc w:val="both"/>
        <w:rPr>
          <w:sz w:val="28"/>
          <w:szCs w:val="28"/>
        </w:rPr>
      </w:pPr>
      <w:r w:rsidRPr="00FA49E3">
        <w:rPr>
          <w:b/>
          <w:sz w:val="28"/>
          <w:szCs w:val="28"/>
        </w:rPr>
        <w:lastRenderedPageBreak/>
        <w:t>границы охранных зон особо охраняемых природных территорий</w:t>
      </w:r>
      <w:r w:rsidRPr="00FA49E3">
        <w:rPr>
          <w:sz w:val="28"/>
          <w:szCs w:val="28"/>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территорий природного комплекса Краснодарского края, не являющихся особо охраняемыми</w:t>
      </w:r>
      <w:r w:rsidRPr="00FA49E3">
        <w:rPr>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озелененных территорий, не входящих в природный комплекс городских округов и поселений Краснодарского края</w:t>
      </w:r>
      <w:r w:rsidRPr="00FA49E3">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FA49E3" w:rsidRPr="00FA49E3" w:rsidRDefault="00FA49E3" w:rsidP="00FA49E3">
      <w:pPr>
        <w:autoSpaceDE w:val="0"/>
        <w:autoSpaceDN w:val="0"/>
        <w:adjustRightInd w:val="0"/>
        <w:ind w:firstLine="709"/>
        <w:jc w:val="both"/>
        <w:rPr>
          <w:sz w:val="28"/>
          <w:szCs w:val="28"/>
        </w:rPr>
      </w:pPr>
      <w:proofErr w:type="gramStart"/>
      <w:r w:rsidRPr="00FA49E3">
        <w:rPr>
          <w:b/>
          <w:sz w:val="28"/>
          <w:szCs w:val="28"/>
        </w:rPr>
        <w:t xml:space="preserve">границы </w:t>
      </w:r>
      <w:proofErr w:type="spellStart"/>
      <w:r w:rsidRPr="00FA49E3">
        <w:rPr>
          <w:b/>
          <w:sz w:val="28"/>
          <w:szCs w:val="28"/>
        </w:rPr>
        <w:t>водоохранных</w:t>
      </w:r>
      <w:proofErr w:type="spellEnd"/>
      <w:r w:rsidRPr="00FA49E3">
        <w:rPr>
          <w:b/>
          <w:sz w:val="28"/>
          <w:szCs w:val="28"/>
        </w:rPr>
        <w:t xml:space="preserve"> зон</w:t>
      </w:r>
      <w:r w:rsidRPr="00FA49E3">
        <w:rPr>
          <w:sz w:val="28"/>
          <w:szCs w:val="28"/>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A49E3" w:rsidRPr="00FA49E3" w:rsidRDefault="00FA49E3" w:rsidP="00FA49E3">
      <w:pPr>
        <w:autoSpaceDE w:val="0"/>
        <w:autoSpaceDN w:val="0"/>
        <w:adjustRightInd w:val="0"/>
        <w:ind w:firstLine="709"/>
        <w:jc w:val="both"/>
        <w:rPr>
          <w:sz w:val="28"/>
          <w:szCs w:val="28"/>
        </w:rPr>
      </w:pPr>
      <w:r w:rsidRPr="00FA49E3">
        <w:rPr>
          <w:b/>
          <w:sz w:val="28"/>
          <w:szCs w:val="28"/>
        </w:rPr>
        <w:t xml:space="preserve">границы </w:t>
      </w:r>
      <w:r w:rsidRPr="00FA49E3">
        <w:rPr>
          <w:rFonts w:ascii="Cambria" w:hAnsi="Cambria" w:cs="Cambria"/>
          <w:b/>
          <w:sz w:val="28"/>
          <w:szCs w:val="28"/>
        </w:rPr>
        <w:t>прибрежных защитных полос</w:t>
      </w:r>
      <w:r w:rsidRPr="00FA49E3">
        <w:rPr>
          <w:b/>
          <w:sz w:val="28"/>
          <w:szCs w:val="28"/>
        </w:rPr>
        <w:t xml:space="preserve"> </w:t>
      </w:r>
      <w:r w:rsidRPr="00FA49E3">
        <w:rPr>
          <w:sz w:val="28"/>
          <w:szCs w:val="28"/>
        </w:rPr>
        <w:t xml:space="preserve">- границы территорий внутри </w:t>
      </w:r>
      <w:proofErr w:type="spellStart"/>
      <w:r w:rsidRPr="00FA49E3">
        <w:rPr>
          <w:sz w:val="28"/>
          <w:szCs w:val="28"/>
        </w:rPr>
        <w:t>водоохранных</w:t>
      </w:r>
      <w:proofErr w:type="spellEnd"/>
      <w:r w:rsidRPr="00FA49E3">
        <w:rPr>
          <w:sz w:val="28"/>
          <w:szCs w:val="28"/>
        </w:rPr>
        <w:t xml:space="preserve"> зон, на которых в соответствии с Водным </w:t>
      </w:r>
      <w:hyperlink r:id="rId7" w:history="1">
        <w:r w:rsidRPr="00FA49E3">
          <w:rPr>
            <w:color w:val="0000FF"/>
            <w:sz w:val="28"/>
            <w:szCs w:val="28"/>
          </w:rPr>
          <w:t>кодексом</w:t>
        </w:r>
      </w:hyperlink>
      <w:r w:rsidRPr="00FA49E3">
        <w:rPr>
          <w:sz w:val="28"/>
          <w:szCs w:val="28"/>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A49E3" w:rsidRPr="00FA49E3" w:rsidRDefault="00FA49E3" w:rsidP="00FA49E3">
      <w:pPr>
        <w:autoSpaceDE w:val="0"/>
        <w:autoSpaceDN w:val="0"/>
        <w:adjustRightInd w:val="0"/>
        <w:ind w:firstLine="709"/>
        <w:jc w:val="both"/>
        <w:rPr>
          <w:sz w:val="28"/>
          <w:szCs w:val="28"/>
        </w:rPr>
      </w:pPr>
      <w:r w:rsidRPr="00FA49E3">
        <w:rPr>
          <w:b/>
          <w:sz w:val="28"/>
          <w:szCs w:val="28"/>
        </w:rPr>
        <w:t xml:space="preserve">границы зон санитарной охраны источников питьевого водоснабжения </w:t>
      </w:r>
      <w:r w:rsidRPr="00FA49E3">
        <w:rPr>
          <w:sz w:val="28"/>
          <w:szCs w:val="28"/>
        </w:rPr>
        <w:t>- границы зон I и II поясов, а также жесткой зоны II пояса:</w:t>
      </w:r>
    </w:p>
    <w:p w:rsidR="00FA49E3" w:rsidRPr="00FA49E3" w:rsidRDefault="00FA49E3" w:rsidP="00FA49E3">
      <w:pPr>
        <w:autoSpaceDE w:val="0"/>
        <w:autoSpaceDN w:val="0"/>
        <w:adjustRightInd w:val="0"/>
        <w:ind w:firstLine="709"/>
        <w:jc w:val="both"/>
        <w:rPr>
          <w:sz w:val="28"/>
          <w:szCs w:val="28"/>
        </w:rPr>
      </w:pPr>
      <w:r w:rsidRPr="00FA49E3">
        <w:rPr>
          <w:sz w:val="28"/>
          <w:szCs w:val="28"/>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A49E3">
        <w:rPr>
          <w:sz w:val="28"/>
          <w:szCs w:val="28"/>
        </w:rPr>
        <w:t>водоисточника</w:t>
      </w:r>
      <w:proofErr w:type="spellEnd"/>
      <w:r w:rsidRPr="00FA49E3">
        <w:rPr>
          <w:sz w:val="28"/>
          <w:szCs w:val="28"/>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зоны II пояса санитарной охраны</w:t>
      </w:r>
      <w:r w:rsidRPr="00FA49E3">
        <w:rPr>
          <w:sz w:val="28"/>
          <w:szCs w:val="28"/>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жесткой зоны II пояса санитарной охраны</w:t>
      </w:r>
      <w:r w:rsidRPr="00FA49E3">
        <w:rPr>
          <w:sz w:val="28"/>
          <w:szCs w:val="28"/>
        </w:rPr>
        <w:t xml:space="preserve"> - границы территории, непосредственно прилегающей к акватории </w:t>
      </w:r>
      <w:proofErr w:type="spellStart"/>
      <w:r w:rsidRPr="00FA49E3">
        <w:rPr>
          <w:sz w:val="28"/>
          <w:szCs w:val="28"/>
        </w:rPr>
        <w:t>водоисточников</w:t>
      </w:r>
      <w:proofErr w:type="spellEnd"/>
      <w:r w:rsidRPr="00FA49E3">
        <w:rPr>
          <w:sz w:val="28"/>
          <w:szCs w:val="28"/>
        </w:rPr>
        <w:t xml:space="preserve"> и выделяемой в пределах территории II пояса по границам прибрежной полосы с режимом ограничения хозяйственной деятельности;</w:t>
      </w:r>
    </w:p>
    <w:p w:rsidR="00FA49E3" w:rsidRPr="00FA49E3" w:rsidRDefault="00FA49E3" w:rsidP="00FA49E3">
      <w:pPr>
        <w:autoSpaceDE w:val="0"/>
        <w:autoSpaceDN w:val="0"/>
        <w:adjustRightInd w:val="0"/>
        <w:ind w:firstLine="709"/>
        <w:jc w:val="both"/>
        <w:rPr>
          <w:sz w:val="28"/>
          <w:szCs w:val="28"/>
        </w:rPr>
      </w:pPr>
      <w:r w:rsidRPr="00FA49E3">
        <w:rPr>
          <w:b/>
          <w:sz w:val="28"/>
          <w:szCs w:val="28"/>
        </w:rPr>
        <w:t>границы санитарно-защитных зон</w:t>
      </w:r>
      <w:r w:rsidRPr="00FA49E3">
        <w:rPr>
          <w:sz w:val="28"/>
          <w:szCs w:val="28"/>
        </w:rPr>
        <w:t xml:space="preserve"> - границы территорий, отделяющих промышленные площадки от жилой застройки, рекреационных зон, зон отдыха и </w:t>
      </w:r>
      <w:r w:rsidRPr="00FA49E3">
        <w:rPr>
          <w:sz w:val="28"/>
          <w:szCs w:val="28"/>
        </w:rPr>
        <w:lastRenderedPageBreak/>
        <w:t>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A49E3" w:rsidRPr="00FA49E3" w:rsidRDefault="00FA49E3" w:rsidP="00FA49E3">
      <w:pPr>
        <w:autoSpaceDE w:val="0"/>
        <w:autoSpaceDN w:val="0"/>
        <w:adjustRightInd w:val="0"/>
        <w:ind w:firstLine="709"/>
        <w:jc w:val="both"/>
        <w:rPr>
          <w:sz w:val="28"/>
          <w:szCs w:val="28"/>
        </w:rPr>
      </w:pPr>
      <w:r w:rsidRPr="00FA49E3">
        <w:rPr>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FA49E3" w:rsidRDefault="00FA49E3" w:rsidP="00FA49E3">
      <w:pPr>
        <w:pStyle w:val="a2"/>
        <w:tabs>
          <w:tab w:val="left" w:pos="709"/>
        </w:tabs>
        <w:spacing w:after="0"/>
        <w:ind w:firstLine="709"/>
        <w:jc w:val="both"/>
        <w:rPr>
          <w:rFonts w:eastAsia="Calibri"/>
          <w:sz w:val="28"/>
          <w:szCs w:val="28"/>
          <w:lang w:eastAsia="en-US"/>
        </w:rPr>
      </w:pPr>
      <w:r w:rsidRPr="00FA49E3">
        <w:rPr>
          <w:rFonts w:eastAsia="Calibri"/>
          <w:sz w:val="28"/>
          <w:szCs w:val="28"/>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FA49E3" w:rsidRPr="00FA49E3" w:rsidRDefault="00FA49E3" w:rsidP="00FA49E3">
      <w:pPr>
        <w:pStyle w:val="1"/>
        <w:pageBreakBefore/>
        <w:tabs>
          <w:tab w:val="clear" w:pos="0"/>
        </w:tabs>
        <w:overflowPunct w:val="0"/>
        <w:spacing w:line="276" w:lineRule="auto"/>
        <w:ind w:firstLine="0"/>
      </w:pPr>
      <w:r w:rsidRPr="00FA49E3">
        <w:lastRenderedPageBreak/>
        <w:t>2. Перечень используемых сокращений</w:t>
      </w:r>
    </w:p>
    <w:p w:rsidR="00FA49E3" w:rsidRPr="00FA49E3" w:rsidRDefault="00FA49E3" w:rsidP="00FA49E3">
      <w:pPr>
        <w:pStyle w:val="a2"/>
        <w:tabs>
          <w:tab w:val="left" w:pos="709"/>
        </w:tabs>
        <w:ind w:firstLine="709"/>
        <w:jc w:val="both"/>
        <w:rPr>
          <w:sz w:val="28"/>
          <w:szCs w:val="28"/>
        </w:rPr>
      </w:pPr>
      <w:r w:rsidRPr="00FA49E3">
        <w:rPr>
          <w:sz w:val="28"/>
          <w:szCs w:val="28"/>
        </w:rPr>
        <w:t>В местных нормативах градостроительного проектирования применяются следующие сокращения и обозначения:</w:t>
      </w:r>
    </w:p>
    <w:p w:rsidR="00FA49E3" w:rsidRPr="00FA49E3" w:rsidRDefault="00FA49E3" w:rsidP="00FA49E3">
      <w:pPr>
        <w:pStyle w:val="a2"/>
        <w:tabs>
          <w:tab w:val="left" w:pos="709"/>
        </w:tabs>
        <w:ind w:firstLine="709"/>
        <w:jc w:val="center"/>
        <w:rPr>
          <w:sz w:val="28"/>
          <w:szCs w:val="28"/>
        </w:rPr>
      </w:pPr>
      <w:r w:rsidRPr="00FA49E3">
        <w:rPr>
          <w:b/>
          <w:sz w:val="28"/>
          <w:szCs w:val="28"/>
        </w:rPr>
        <w:t>Перечень принятых сокращений и обозначений</w:t>
      </w:r>
    </w:p>
    <w:tbl>
      <w:tblPr>
        <w:tblW w:w="0" w:type="auto"/>
        <w:tblInd w:w="59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01"/>
        <w:gridCol w:w="5388"/>
      </w:tblGrid>
      <w:tr w:rsidR="00FA49E3" w:rsidTr="00FA49E3">
        <w:trPr>
          <w:cantSplit/>
          <w:trHeight w:val="150"/>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center"/>
            </w:pPr>
            <w:r>
              <w:rPr>
                <w:b/>
              </w:rPr>
              <w:t>Сокращение</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center"/>
            </w:pPr>
            <w:r>
              <w:rPr>
                <w:b/>
              </w:rPr>
              <w:t>Слово/словосочетание</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center"/>
            </w:pPr>
            <w:r>
              <w:t>РНГП Краснодарского края</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Региональные нормативы градостроительного проектирования Краснодарского края</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pPr>
            <w:r>
              <w:rPr>
                <w:rFonts w:eastAsia="Calibri"/>
              </w:rPr>
              <w:t xml:space="preserve">Нормативы, местные нормативы градостроительного проектирования, МНГП, </w:t>
            </w:r>
            <w:r w:rsidRPr="00B2545B">
              <w:rPr>
                <w:rFonts w:eastAsia="Calibri"/>
                <w:color w:val="auto"/>
              </w:rPr>
              <w:t xml:space="preserve">МНГП </w:t>
            </w:r>
            <w:proofErr w:type="spellStart"/>
            <w:r w:rsidRPr="00B2545B">
              <w:rPr>
                <w:rFonts w:eastAsia="Calibri"/>
                <w:color w:val="auto"/>
              </w:rPr>
              <w:t>Беноковского</w:t>
            </w:r>
            <w:proofErr w:type="spellEnd"/>
            <w:r>
              <w:rPr>
                <w:rFonts w:eastAsia="Calibri"/>
              </w:rPr>
              <w:t xml:space="preserve"> сельского поселения</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Местные нормативы градостроительного проектирования </w:t>
            </w:r>
            <w:proofErr w:type="spellStart"/>
            <w:r w:rsidRPr="00B2545B">
              <w:rPr>
                <w:rFonts w:eastAsia="Calibri"/>
                <w:color w:val="auto"/>
              </w:rPr>
              <w:t>Беноковского</w:t>
            </w:r>
            <w:proofErr w:type="spellEnd"/>
            <w:r w:rsidRPr="00B2545B">
              <w:rPr>
                <w:rFonts w:eastAsia="Calibri"/>
                <w:color w:val="auto"/>
              </w:rPr>
              <w:t xml:space="preserve"> сельского поселения Мостовского района Крас</w:t>
            </w:r>
            <w:r>
              <w:rPr>
                <w:rFonts w:eastAsia="Calibri"/>
              </w:rPr>
              <w:t>нодарского края</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proofErr w:type="spellStart"/>
            <w:r>
              <w:t>ГрК</w:t>
            </w:r>
            <w:proofErr w:type="spellEnd"/>
            <w:r>
              <w:t xml:space="preserve"> РФ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Градостроительный кодекс Российской Федерации</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ЗК РФ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Земельный кодекс Российской Федерации</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ГП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Генеральный план</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ДПТ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Документация по планировке территории</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ПЗЗ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Правила землепользования и застройки</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АЗС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Автозаправочная станция</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АМС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Антенно-мачтовые сооружения</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ГНС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Газонаполнительная станция</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ПРГ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Пункт редуцирования газа</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ТЭЦ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Теплоэлектроцентраль</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proofErr w:type="gramStart"/>
            <w:r>
              <w:t>ч</w:t>
            </w:r>
            <w:proofErr w:type="gramEnd"/>
            <w:r>
              <w:t xml:space="preserve">.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часть</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ст.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статья</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ст.ст.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статьи</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п.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пункт</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proofErr w:type="spellStart"/>
            <w:r>
              <w:t>пп</w:t>
            </w:r>
            <w:proofErr w:type="spellEnd"/>
            <w:r>
              <w:t>.</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подпункт</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п.п.</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пункты</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гг.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годы</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в т.ч.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в том числе</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т.д.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так далее</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др.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другие</w:t>
            </w:r>
          </w:p>
        </w:tc>
      </w:tr>
      <w:tr w:rsidR="00FA49E3" w:rsidTr="00FA49E3">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экз.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экземпляр</w:t>
            </w:r>
          </w:p>
        </w:tc>
      </w:tr>
    </w:tbl>
    <w:p w:rsidR="00FA49E3" w:rsidRDefault="00FA49E3" w:rsidP="00FA49E3">
      <w:pPr>
        <w:pStyle w:val="a2"/>
        <w:tabs>
          <w:tab w:val="left" w:pos="709"/>
        </w:tabs>
        <w:spacing w:after="0" w:line="240" w:lineRule="auto"/>
        <w:jc w:val="both"/>
      </w:pPr>
    </w:p>
    <w:p w:rsidR="00FA49E3" w:rsidRPr="00FA49E3" w:rsidRDefault="00FA49E3" w:rsidP="00FA49E3">
      <w:pPr>
        <w:pStyle w:val="a2"/>
        <w:tabs>
          <w:tab w:val="left" w:pos="709"/>
        </w:tabs>
        <w:spacing w:after="0" w:line="240" w:lineRule="auto"/>
        <w:jc w:val="center"/>
        <w:rPr>
          <w:b/>
          <w:sz w:val="28"/>
          <w:szCs w:val="28"/>
        </w:rPr>
      </w:pPr>
      <w:r w:rsidRPr="00FA49E3">
        <w:rPr>
          <w:b/>
          <w:sz w:val="28"/>
          <w:szCs w:val="28"/>
        </w:rPr>
        <w:t xml:space="preserve">Принятые сокращения и единицы измерения </w:t>
      </w:r>
    </w:p>
    <w:p w:rsidR="00FA49E3" w:rsidRDefault="00FA49E3" w:rsidP="00FA49E3">
      <w:pPr>
        <w:pStyle w:val="a2"/>
        <w:tabs>
          <w:tab w:val="left" w:pos="709"/>
        </w:tabs>
        <w:spacing w:after="0" w:line="240" w:lineRule="auto"/>
        <w:ind w:firstLine="709"/>
        <w:jc w:val="center"/>
      </w:pPr>
    </w:p>
    <w:tbl>
      <w:tblPr>
        <w:tblW w:w="0" w:type="auto"/>
        <w:tblInd w:w="5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093"/>
        <w:gridCol w:w="5671"/>
      </w:tblGrid>
      <w:tr w:rsidR="00FA49E3" w:rsidTr="00FA49E3">
        <w:trPr>
          <w:cantSplit/>
          <w:trHeight w:val="3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center"/>
            </w:pPr>
            <w:r>
              <w:rPr>
                <w:b/>
              </w:rPr>
              <w:t>Обозначение</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center"/>
            </w:pPr>
            <w:r>
              <w:rPr>
                <w:b/>
              </w:rPr>
              <w:t xml:space="preserve">Наименование единицы измерения </w:t>
            </w:r>
          </w:p>
        </w:tc>
      </w:tr>
      <w:tr w:rsidR="00FA49E3" w:rsidTr="00FA49E3">
        <w:trPr>
          <w:cantSplit/>
          <w:trHeight w:val="275"/>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киловольт</w:t>
            </w:r>
          </w:p>
        </w:tc>
      </w:tr>
      <w:tr w:rsidR="00FA49E3" w:rsidTr="00FA49E3">
        <w:trPr>
          <w:cantSplit/>
          <w:trHeight w:val="29"/>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Гкал/</w:t>
            </w:r>
            <w:proofErr w:type="gramStart"/>
            <w:r>
              <w:t>ч</w:t>
            </w:r>
            <w:proofErr w:type="gramEnd"/>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proofErr w:type="spellStart"/>
            <w:r>
              <w:t>гигакалория</w:t>
            </w:r>
            <w:proofErr w:type="spellEnd"/>
            <w:r>
              <w:t xml:space="preserve"> в час</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метр</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километр</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proofErr w:type="gramStart"/>
            <w:r>
              <w:t>км</w:t>
            </w:r>
            <w:proofErr w:type="gramEnd"/>
            <w:r>
              <w:t>/час</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километр в час</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м</w:t>
            </w:r>
            <w:r>
              <w:rPr>
                <w:vertAlign w:val="superscript"/>
              </w:rPr>
              <w:t>3</w:t>
            </w:r>
            <w:r>
              <w:t>/</w:t>
            </w:r>
            <w:proofErr w:type="spellStart"/>
            <w:r>
              <w:t>сут</w:t>
            </w:r>
            <w:proofErr w:type="spellEnd"/>
            <w: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кубический метр в сутки</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м</w:t>
            </w:r>
            <w:r>
              <w:rPr>
                <w:vertAlign w:val="superscript"/>
              </w:rPr>
              <w:t>3</w:t>
            </w:r>
            <w:r>
              <w:t xml:space="preserve">/год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кубический метр в год</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w:t>
            </w:r>
            <w:proofErr w:type="gramStart"/>
            <w:r>
              <w:t>.м</w:t>
            </w:r>
            <w:proofErr w:type="gramEnd"/>
            <w: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квадратный метр</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lastRenderedPageBreak/>
              <w:t>тыс. кв. 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тысяча квадратных метров</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куб</w:t>
            </w:r>
            <w:proofErr w:type="gramStart"/>
            <w:r>
              <w:t>.м</w:t>
            </w:r>
            <w:proofErr w:type="gramEnd"/>
            <w: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кубический метр</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 куб. м/</w:t>
            </w:r>
            <w:proofErr w:type="spellStart"/>
            <w:r>
              <w:t>сут</w:t>
            </w:r>
            <w:proofErr w:type="spellEnd"/>
            <w:r>
              <w:t>.</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тысяча кубических метров в сутки</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чел.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человек</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тысяча человек</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 м/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квадратных метров на человек</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 м/тыс.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квадратных метров на тысячу человек</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га</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гектар</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чел./</w:t>
            </w:r>
            <w:proofErr w:type="gramStart"/>
            <w:r>
              <w:t>га</w:t>
            </w:r>
            <w:proofErr w:type="gramEnd"/>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человек на гектар</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w:t>
            </w:r>
            <w:proofErr w:type="spellStart"/>
            <w:r>
              <w:t>сут</w:t>
            </w:r>
            <w:proofErr w:type="spellEnd"/>
            <w: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тонн в сутки</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w:t>
            </w:r>
            <w:proofErr w:type="gramStart"/>
            <w:r>
              <w:t>.т</w:t>
            </w:r>
            <w:proofErr w:type="gramEnd"/>
            <w:r>
              <w:t xml:space="preserve">/год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тысяча тонн в год</w:t>
            </w:r>
          </w:p>
        </w:tc>
      </w:tr>
      <w:tr w:rsidR="00FA49E3" w:rsidTr="00FA49E3">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 xml:space="preserve">мин.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9E3" w:rsidRDefault="00FA49E3" w:rsidP="00FA49E3">
            <w:pPr>
              <w:pStyle w:val="a2"/>
              <w:tabs>
                <w:tab w:val="left" w:pos="709"/>
              </w:tabs>
              <w:spacing w:after="0" w:line="240" w:lineRule="auto"/>
              <w:jc w:val="both"/>
            </w:pPr>
            <w:r>
              <w:t>минуты</w:t>
            </w:r>
          </w:p>
        </w:tc>
      </w:tr>
    </w:tbl>
    <w:p w:rsidR="00FA49E3" w:rsidRDefault="00FA49E3" w:rsidP="00FA49E3">
      <w:pPr>
        <w:pStyle w:val="a2"/>
        <w:tabs>
          <w:tab w:val="left" w:pos="709"/>
        </w:tabs>
        <w:spacing w:after="0"/>
        <w:ind w:firstLine="709"/>
        <w:jc w:val="both"/>
      </w:pPr>
    </w:p>
    <w:p w:rsidR="00FA49E3" w:rsidRPr="00FA49E3" w:rsidRDefault="00262474" w:rsidP="00FA49E3">
      <w:pPr>
        <w:pStyle w:val="1"/>
        <w:pageBreakBefore/>
        <w:tabs>
          <w:tab w:val="clear" w:pos="0"/>
        </w:tabs>
        <w:overflowPunct w:val="0"/>
        <w:spacing w:line="276" w:lineRule="auto"/>
        <w:ind w:left="432" w:firstLine="0"/>
      </w:pPr>
      <w:r>
        <w:lastRenderedPageBreak/>
        <w:t xml:space="preserve">3. </w:t>
      </w:r>
      <w:r w:rsidR="00FA49E3" w:rsidRPr="00FA49E3">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proofErr w:type="spellStart"/>
      <w:r w:rsidR="00FA49E3" w:rsidRPr="00FA49E3">
        <w:t>Беноковского</w:t>
      </w:r>
      <w:proofErr w:type="spellEnd"/>
      <w:r w:rsidR="00FA49E3" w:rsidRPr="00FA49E3">
        <w:t xml:space="preserve"> сельского поселения </w:t>
      </w:r>
      <w:proofErr w:type="spellStart"/>
      <w:r w:rsidR="00FA49E3" w:rsidRPr="00FA49E3">
        <w:t>мостовского</w:t>
      </w:r>
      <w:proofErr w:type="spellEnd"/>
      <w:r w:rsidR="00FA49E3" w:rsidRPr="00FA49E3">
        <w:t xml:space="preserve"> района</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FA49E3">
        <w:rPr>
          <w:sz w:val="28"/>
          <w:szCs w:val="28"/>
        </w:rPr>
        <w:t xml:space="preserve"> градостроительного проектирования</w:t>
      </w:r>
      <w:r w:rsidRPr="00FA49E3">
        <w:rPr>
          <w:rFonts w:eastAsia="Calibri"/>
          <w:sz w:val="28"/>
          <w:szCs w:val="28"/>
          <w:lang w:eastAsia="en-US"/>
        </w:rPr>
        <w:t xml:space="preserve">, не могут противоречить </w:t>
      </w:r>
      <w:proofErr w:type="spellStart"/>
      <w:r w:rsidRPr="00FA49E3">
        <w:rPr>
          <w:rFonts w:eastAsia="Calibri"/>
          <w:sz w:val="28"/>
          <w:szCs w:val="28"/>
          <w:lang w:eastAsia="en-US"/>
        </w:rPr>
        <w:t>ГрадК</w:t>
      </w:r>
      <w:proofErr w:type="spellEnd"/>
      <w:r w:rsidRPr="00FA49E3">
        <w:rPr>
          <w:rFonts w:eastAsia="Calibri"/>
          <w:sz w:val="28"/>
          <w:szCs w:val="28"/>
          <w:lang w:eastAsia="en-US"/>
        </w:rPr>
        <w:t xml:space="preserve"> РФ.</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Градостроительный кодекс Российской Федерации:</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вводит понятие нормативов градостроительного проектирования;</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устанавливает общие требования к содержанию нормативов градостроительного проектирования;</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устанавливает общие требования к подготовке и утверждению нормативов градостроительного проектирования;</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FA49E3" w:rsidRPr="00FA49E3" w:rsidRDefault="00FA49E3" w:rsidP="00FA49E3">
      <w:pPr>
        <w:pStyle w:val="a2"/>
        <w:numPr>
          <w:ilvl w:val="0"/>
          <w:numId w:val="3"/>
        </w:numPr>
        <w:tabs>
          <w:tab w:val="left" w:pos="851"/>
        </w:tabs>
        <w:spacing w:after="0" w:line="240" w:lineRule="auto"/>
        <w:ind w:left="0" w:firstLine="709"/>
        <w:contextualSpacing/>
        <w:jc w:val="both"/>
        <w:rPr>
          <w:sz w:val="28"/>
          <w:szCs w:val="28"/>
        </w:rPr>
      </w:pPr>
      <w:r w:rsidRPr="00FA49E3">
        <w:rPr>
          <w:rFonts w:eastAsia="Calibri"/>
          <w:sz w:val="28"/>
          <w:szCs w:val="28"/>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lastRenderedPageBreak/>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FA49E3" w:rsidRPr="00FA49E3" w:rsidRDefault="00FA49E3" w:rsidP="00FA49E3">
      <w:pPr>
        <w:pStyle w:val="a2"/>
        <w:tabs>
          <w:tab w:val="left" w:pos="1134"/>
        </w:tabs>
        <w:spacing w:after="0" w:line="240" w:lineRule="auto"/>
        <w:ind w:firstLine="709"/>
        <w:contextualSpacing/>
        <w:jc w:val="both"/>
        <w:rPr>
          <w:sz w:val="28"/>
          <w:szCs w:val="28"/>
        </w:rPr>
      </w:pPr>
      <w:proofErr w:type="gramStart"/>
      <w:r w:rsidRPr="00FA49E3">
        <w:rPr>
          <w:rFonts w:eastAsia="Calibri"/>
          <w:sz w:val="28"/>
          <w:szCs w:val="28"/>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 xml:space="preserve">Водный кодекс Российской Федерации устанавливает требования к размеру и порядку установления </w:t>
      </w:r>
      <w:proofErr w:type="spellStart"/>
      <w:r w:rsidRPr="00FA49E3">
        <w:rPr>
          <w:rFonts w:eastAsia="Calibri"/>
          <w:sz w:val="28"/>
          <w:szCs w:val="28"/>
          <w:lang w:eastAsia="en-US"/>
        </w:rPr>
        <w:t>водоохранных</w:t>
      </w:r>
      <w:proofErr w:type="spellEnd"/>
      <w:r w:rsidRPr="00FA49E3">
        <w:rPr>
          <w:rFonts w:eastAsia="Calibri"/>
          <w:sz w:val="28"/>
          <w:szCs w:val="28"/>
          <w:lang w:eastAsia="en-US"/>
        </w:rPr>
        <w:t xml:space="preserve">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FA49E3">
        <w:rPr>
          <w:rFonts w:eastAsia="Calibri"/>
          <w:sz w:val="28"/>
          <w:szCs w:val="28"/>
          <w:lang w:eastAsia="en-US"/>
        </w:rPr>
        <w:t>показателей обеспечения благоприятных условий жизнедеятельности человека</w:t>
      </w:r>
      <w:proofErr w:type="gramEnd"/>
      <w:r w:rsidRPr="00FA49E3">
        <w:rPr>
          <w:rFonts w:eastAsia="Calibri"/>
          <w:sz w:val="28"/>
          <w:szCs w:val="28"/>
          <w:lang w:eastAsia="en-US"/>
        </w:rPr>
        <w:t>.</w:t>
      </w:r>
    </w:p>
    <w:p w:rsidR="00FA49E3" w:rsidRPr="00FA49E3" w:rsidRDefault="00FA49E3" w:rsidP="00FA49E3">
      <w:pPr>
        <w:pStyle w:val="a2"/>
        <w:tabs>
          <w:tab w:val="left" w:pos="1134"/>
        </w:tabs>
        <w:spacing w:after="0" w:line="240" w:lineRule="auto"/>
        <w:ind w:firstLine="709"/>
        <w:contextualSpacing/>
        <w:jc w:val="both"/>
        <w:rPr>
          <w:sz w:val="28"/>
          <w:szCs w:val="28"/>
        </w:rPr>
      </w:pPr>
      <w:r w:rsidRPr="00FA49E3">
        <w:rPr>
          <w:rFonts w:eastAsia="Calibri"/>
          <w:sz w:val="28"/>
          <w:szCs w:val="28"/>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FA49E3" w:rsidRPr="00FA49E3" w:rsidRDefault="00FA49E3" w:rsidP="00FA49E3">
      <w:pPr>
        <w:pStyle w:val="a2"/>
        <w:tabs>
          <w:tab w:val="left" w:pos="1134"/>
        </w:tabs>
        <w:spacing w:after="0" w:line="240" w:lineRule="auto"/>
        <w:ind w:firstLine="709"/>
        <w:contextualSpacing/>
        <w:jc w:val="both"/>
        <w:rPr>
          <w:color w:val="auto"/>
          <w:sz w:val="28"/>
          <w:szCs w:val="28"/>
        </w:rPr>
      </w:pPr>
      <w:r w:rsidRPr="00FA49E3">
        <w:rPr>
          <w:rFonts w:eastAsia="Calibri"/>
          <w:sz w:val="28"/>
          <w:szCs w:val="28"/>
          <w:lang w:eastAsia="en-US"/>
        </w:rPr>
        <w:t xml:space="preserve">Действующие Региональные нормативы градостроительного проектирования Краснодарского края </w:t>
      </w:r>
      <w:r w:rsidRPr="00FA49E3">
        <w:rPr>
          <w:rFonts w:eastAsia="Calibri"/>
          <w:color w:val="auto"/>
          <w:sz w:val="28"/>
          <w:szCs w:val="28"/>
          <w:lang w:eastAsia="en-US"/>
        </w:rPr>
        <w:t xml:space="preserve">утверждены </w:t>
      </w:r>
      <w:r w:rsidRPr="00FA49E3">
        <w:rPr>
          <w:color w:val="auto"/>
          <w:sz w:val="28"/>
          <w:szCs w:val="28"/>
        </w:rPr>
        <w:t>департаментом по архитектуре и градостроительству Краснодарского края приказ от 16 апреля 2015 г. № 78 «Об утверждении нормативов градостроительного проектирования Краснодарского края».</w:t>
      </w:r>
    </w:p>
    <w:p w:rsidR="00DA0520" w:rsidRPr="00DA0520" w:rsidRDefault="00DA0520" w:rsidP="00DA0520">
      <w:pPr>
        <w:pStyle w:val="a7"/>
        <w:ind w:firstLine="709"/>
        <w:jc w:val="both"/>
        <w:rPr>
          <w:rFonts w:ascii="Times New Roman" w:hAnsi="Times New Roman" w:cs="Times New Roman"/>
          <w:color w:val="000000" w:themeColor="text1"/>
          <w:sz w:val="28"/>
          <w:szCs w:val="28"/>
          <w:highlight w:val="yellow"/>
        </w:rPr>
      </w:pPr>
      <w:r w:rsidRPr="00DA0520">
        <w:rPr>
          <w:rFonts w:ascii="Times New Roman" w:hAnsi="Times New Roman" w:cs="Times New Roman"/>
          <w:sz w:val="28"/>
          <w:szCs w:val="28"/>
          <w:highlight w:val="yellow"/>
        </w:rPr>
        <w:t xml:space="preserve">Местные нормативы градостроительного проектирования </w:t>
      </w:r>
      <w:r w:rsidR="00722577">
        <w:rPr>
          <w:rFonts w:ascii="Times New Roman" w:hAnsi="Times New Roman" w:cs="Times New Roman"/>
          <w:sz w:val="28"/>
          <w:szCs w:val="28"/>
          <w:highlight w:val="yellow"/>
        </w:rPr>
        <w:t>Константиновского</w:t>
      </w:r>
      <w:r w:rsidRPr="00DA0520">
        <w:rPr>
          <w:rFonts w:ascii="Times New Roman" w:hAnsi="Times New Roman" w:cs="Times New Roman"/>
          <w:sz w:val="28"/>
          <w:szCs w:val="28"/>
          <w:highlight w:val="yellow"/>
        </w:rPr>
        <w:t xml:space="preserve"> сельского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w:t>
      </w:r>
      <w:r w:rsidR="00722577">
        <w:rPr>
          <w:rFonts w:ascii="Times New Roman" w:hAnsi="Times New Roman" w:cs="Times New Roman"/>
          <w:sz w:val="28"/>
          <w:szCs w:val="28"/>
          <w:highlight w:val="yellow"/>
        </w:rPr>
        <w:t xml:space="preserve">Константиновского </w:t>
      </w:r>
      <w:r w:rsidRPr="00DA0520">
        <w:rPr>
          <w:rFonts w:ascii="Times New Roman" w:hAnsi="Times New Roman" w:cs="Times New Roman"/>
          <w:sz w:val="28"/>
          <w:szCs w:val="28"/>
          <w:highlight w:val="yellow"/>
        </w:rPr>
        <w:t xml:space="preserve">сельского поселения, перечень </w:t>
      </w:r>
      <w:r w:rsidRPr="00DA0520">
        <w:rPr>
          <w:rFonts w:ascii="Times New Roman" w:hAnsi="Times New Roman" w:cs="Times New Roman"/>
          <w:sz w:val="28"/>
          <w:szCs w:val="28"/>
          <w:highlight w:val="yellow"/>
        </w:rPr>
        <w:lastRenderedPageBreak/>
        <w:t xml:space="preserve">которых определен в соответствии с  частью 4 статьи 29.2 Градостроительного кодекса Российской Федерации, статьей 23.1 Закона Краснодарского края от 21 июля 2008 г. № 1540 – </w:t>
      </w:r>
      <w:proofErr w:type="gramStart"/>
      <w:r w:rsidRPr="00DA0520">
        <w:rPr>
          <w:rFonts w:ascii="Times New Roman" w:hAnsi="Times New Roman" w:cs="Times New Roman"/>
          <w:sz w:val="28"/>
          <w:szCs w:val="28"/>
          <w:highlight w:val="yellow"/>
        </w:rPr>
        <w:t>КЗ</w:t>
      </w:r>
      <w:proofErr w:type="gramEnd"/>
      <w:r w:rsidRPr="00DA0520">
        <w:rPr>
          <w:rFonts w:ascii="Times New Roman" w:hAnsi="Times New Roman" w:cs="Times New Roman"/>
          <w:sz w:val="28"/>
          <w:szCs w:val="28"/>
          <w:highlight w:val="yellow"/>
        </w:rPr>
        <w:t xml:space="preserve"> «Градостроительный кодекс Краснодарского края», </w:t>
      </w:r>
      <w:proofErr w:type="gramStart"/>
      <w:r w:rsidRPr="00DA0520">
        <w:rPr>
          <w:rFonts w:ascii="Times New Roman" w:hAnsi="Times New Roman" w:cs="Times New Roman"/>
          <w:sz w:val="28"/>
          <w:szCs w:val="28"/>
          <w:highlight w:val="yellow"/>
        </w:rPr>
        <w:t xml:space="preserve">а также с учетом полномочий органов местного самоуправления сельского поселения по решению вопросов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 и статьей 8 </w:t>
      </w:r>
      <w:r w:rsidRPr="00DA0520">
        <w:rPr>
          <w:rFonts w:ascii="Times New Roman" w:hAnsi="Times New Roman" w:cs="Times New Roman"/>
          <w:color w:val="000000" w:themeColor="text1"/>
          <w:sz w:val="28"/>
          <w:szCs w:val="28"/>
          <w:highlight w:val="yellow"/>
        </w:rPr>
        <w:t xml:space="preserve">Устава </w:t>
      </w:r>
      <w:r w:rsidR="00262474">
        <w:rPr>
          <w:rFonts w:ascii="Times New Roman" w:hAnsi="Times New Roman" w:cs="Times New Roman"/>
          <w:color w:val="000000" w:themeColor="text1"/>
          <w:sz w:val="28"/>
          <w:szCs w:val="28"/>
          <w:highlight w:val="yellow"/>
        </w:rPr>
        <w:t>Константиновского</w:t>
      </w:r>
      <w:r w:rsidRPr="00DA0520">
        <w:rPr>
          <w:rFonts w:ascii="Times New Roman" w:hAnsi="Times New Roman" w:cs="Times New Roman"/>
          <w:color w:val="000000" w:themeColor="text1"/>
          <w:sz w:val="28"/>
          <w:szCs w:val="28"/>
          <w:highlight w:val="yellow"/>
        </w:rPr>
        <w:t xml:space="preserve"> сельского поселения </w:t>
      </w:r>
      <w:proofErr w:type="spellStart"/>
      <w:r w:rsidR="00262474">
        <w:rPr>
          <w:rFonts w:ascii="Times New Roman" w:hAnsi="Times New Roman" w:cs="Times New Roman"/>
          <w:color w:val="000000" w:themeColor="text1"/>
          <w:sz w:val="28"/>
          <w:szCs w:val="28"/>
          <w:highlight w:val="yellow"/>
        </w:rPr>
        <w:t>Курганинского</w:t>
      </w:r>
      <w:proofErr w:type="spellEnd"/>
      <w:r w:rsidRPr="00DA0520">
        <w:rPr>
          <w:rFonts w:ascii="Times New Roman" w:hAnsi="Times New Roman" w:cs="Times New Roman"/>
          <w:color w:val="000000" w:themeColor="text1"/>
          <w:sz w:val="28"/>
          <w:szCs w:val="28"/>
          <w:highlight w:val="yellow"/>
        </w:rPr>
        <w:t xml:space="preserve"> района, утвержденного Решением Совета </w:t>
      </w:r>
      <w:r w:rsidR="00262474">
        <w:rPr>
          <w:rFonts w:ascii="Times New Roman" w:hAnsi="Times New Roman" w:cs="Times New Roman"/>
          <w:color w:val="000000" w:themeColor="text1"/>
          <w:sz w:val="28"/>
          <w:szCs w:val="28"/>
          <w:highlight w:val="yellow"/>
        </w:rPr>
        <w:t>Константиновского</w:t>
      </w:r>
      <w:r w:rsidRPr="00DA0520">
        <w:rPr>
          <w:rFonts w:ascii="Times New Roman" w:hAnsi="Times New Roman" w:cs="Times New Roman"/>
          <w:color w:val="000000" w:themeColor="text1"/>
          <w:sz w:val="28"/>
          <w:szCs w:val="28"/>
          <w:highlight w:val="yellow"/>
        </w:rPr>
        <w:t xml:space="preserve"> сельского поселения от 17 июня  2015 года № 47.</w:t>
      </w:r>
      <w:proofErr w:type="gramEnd"/>
    </w:p>
    <w:p w:rsidR="00FA49E3" w:rsidRDefault="00DA0520" w:rsidP="00DA0520">
      <w:pPr>
        <w:pStyle w:val="a7"/>
        <w:ind w:firstLine="709"/>
        <w:jc w:val="both"/>
        <w:rPr>
          <w:rFonts w:ascii="Times New Roman" w:hAnsi="Times New Roman" w:cs="Times New Roman"/>
          <w:color w:val="000000" w:themeColor="text1"/>
          <w:sz w:val="28"/>
          <w:szCs w:val="28"/>
        </w:rPr>
      </w:pPr>
      <w:r w:rsidRPr="00DA0520">
        <w:rPr>
          <w:rFonts w:ascii="Times New Roman" w:hAnsi="Times New Roman" w:cs="Times New Roman"/>
          <w:color w:val="000000" w:themeColor="text1"/>
          <w:sz w:val="28"/>
          <w:szCs w:val="28"/>
          <w:highlight w:val="yellow"/>
        </w:rPr>
        <w:t xml:space="preserve">Для подготовки МНГП </w:t>
      </w:r>
      <w:r w:rsidR="00262474">
        <w:rPr>
          <w:rFonts w:ascii="Times New Roman" w:hAnsi="Times New Roman" w:cs="Times New Roman"/>
          <w:color w:val="000000" w:themeColor="text1"/>
          <w:sz w:val="28"/>
          <w:szCs w:val="28"/>
          <w:highlight w:val="yellow"/>
        </w:rPr>
        <w:t>Константиновского</w:t>
      </w:r>
      <w:r w:rsidRPr="00DA0520">
        <w:rPr>
          <w:rFonts w:ascii="Times New Roman" w:hAnsi="Times New Roman" w:cs="Times New Roman"/>
          <w:color w:val="000000" w:themeColor="text1"/>
          <w:sz w:val="28"/>
          <w:szCs w:val="28"/>
          <w:highlight w:val="yellow"/>
        </w:rPr>
        <w:t xml:space="preserve"> сельского поселения использовались данные, сведения и прогнозы, содержащиеся в «Стратегии социально-экономического развития муниципального образования </w:t>
      </w:r>
      <w:proofErr w:type="spellStart"/>
      <w:r w:rsidR="00262474">
        <w:rPr>
          <w:rFonts w:ascii="Times New Roman" w:hAnsi="Times New Roman" w:cs="Times New Roman"/>
          <w:color w:val="000000" w:themeColor="text1"/>
          <w:sz w:val="28"/>
          <w:szCs w:val="28"/>
          <w:highlight w:val="yellow"/>
        </w:rPr>
        <w:t>Курганинский</w:t>
      </w:r>
      <w:proofErr w:type="spellEnd"/>
      <w:r w:rsidRPr="00DA0520">
        <w:rPr>
          <w:rFonts w:ascii="Times New Roman" w:hAnsi="Times New Roman" w:cs="Times New Roman"/>
          <w:color w:val="000000" w:themeColor="text1"/>
          <w:sz w:val="28"/>
          <w:szCs w:val="28"/>
          <w:highlight w:val="yellow"/>
        </w:rPr>
        <w:t xml:space="preserve"> район до 2020 года», утвержденной постановлением администрации муниципального образования </w:t>
      </w:r>
      <w:proofErr w:type="spellStart"/>
      <w:r w:rsidR="00262474">
        <w:rPr>
          <w:rFonts w:ascii="Times New Roman" w:hAnsi="Times New Roman" w:cs="Times New Roman"/>
          <w:color w:val="000000" w:themeColor="text1"/>
          <w:sz w:val="28"/>
          <w:szCs w:val="28"/>
          <w:highlight w:val="yellow"/>
        </w:rPr>
        <w:t>Курганинский</w:t>
      </w:r>
      <w:proofErr w:type="spellEnd"/>
      <w:r w:rsidRPr="00DA0520">
        <w:rPr>
          <w:rFonts w:ascii="Times New Roman" w:hAnsi="Times New Roman" w:cs="Times New Roman"/>
          <w:color w:val="000000" w:themeColor="text1"/>
          <w:sz w:val="28"/>
          <w:szCs w:val="28"/>
          <w:highlight w:val="yellow"/>
        </w:rPr>
        <w:t xml:space="preserve"> район от               7 июня 2019 года № 1429 (далее – Стратегия социально - экономического развития района); </w:t>
      </w:r>
      <w:proofErr w:type="gramStart"/>
      <w:r w:rsidRPr="00DA0520">
        <w:rPr>
          <w:rFonts w:ascii="Times New Roman" w:hAnsi="Times New Roman" w:cs="Times New Roman"/>
          <w:color w:val="000000" w:themeColor="text1"/>
          <w:sz w:val="28"/>
          <w:szCs w:val="28"/>
          <w:highlight w:val="yellow"/>
        </w:rPr>
        <w:t xml:space="preserve">в «Программе социально-экономического развития муниципального образования </w:t>
      </w:r>
      <w:proofErr w:type="spellStart"/>
      <w:r w:rsidR="00262474">
        <w:rPr>
          <w:rFonts w:ascii="Times New Roman" w:hAnsi="Times New Roman" w:cs="Times New Roman"/>
          <w:color w:val="000000" w:themeColor="text1"/>
          <w:sz w:val="28"/>
          <w:szCs w:val="28"/>
          <w:highlight w:val="yellow"/>
        </w:rPr>
        <w:t>Курганинский</w:t>
      </w:r>
      <w:proofErr w:type="spellEnd"/>
      <w:r w:rsidRPr="00DA0520">
        <w:rPr>
          <w:rFonts w:ascii="Times New Roman" w:hAnsi="Times New Roman" w:cs="Times New Roman"/>
          <w:color w:val="000000" w:themeColor="text1"/>
          <w:sz w:val="28"/>
          <w:szCs w:val="28"/>
          <w:highlight w:val="yellow"/>
        </w:rPr>
        <w:t xml:space="preserve"> район до 2017 года», утвержденной решением Совета муниципального образования </w:t>
      </w:r>
      <w:proofErr w:type="spellStart"/>
      <w:r w:rsidR="00262474">
        <w:rPr>
          <w:rFonts w:ascii="Times New Roman" w:hAnsi="Times New Roman" w:cs="Times New Roman"/>
          <w:color w:val="000000" w:themeColor="text1"/>
          <w:sz w:val="28"/>
          <w:szCs w:val="28"/>
          <w:highlight w:val="yellow"/>
        </w:rPr>
        <w:t>Курганиснки</w:t>
      </w:r>
      <w:r w:rsidRPr="00DA0520">
        <w:rPr>
          <w:rFonts w:ascii="Times New Roman" w:hAnsi="Times New Roman" w:cs="Times New Roman"/>
          <w:color w:val="000000" w:themeColor="text1"/>
          <w:sz w:val="28"/>
          <w:szCs w:val="28"/>
          <w:highlight w:val="yellow"/>
        </w:rPr>
        <w:t>й</w:t>
      </w:r>
      <w:proofErr w:type="spellEnd"/>
      <w:r w:rsidRPr="00DA0520">
        <w:rPr>
          <w:rFonts w:ascii="Times New Roman" w:hAnsi="Times New Roman" w:cs="Times New Roman"/>
          <w:color w:val="000000" w:themeColor="text1"/>
          <w:sz w:val="28"/>
          <w:szCs w:val="28"/>
          <w:highlight w:val="yellow"/>
        </w:rPr>
        <w:t xml:space="preserve"> район от 19 ноября 2013 года № 287 (далее – Программа социально - экономического развития района); в муниципальной целевой программе </w:t>
      </w:r>
      <w:r w:rsidRPr="00DA0520">
        <w:rPr>
          <w:rFonts w:ascii="Times New Roman" w:hAnsi="Times New Roman" w:cs="Times New Roman"/>
          <w:color w:val="000000" w:themeColor="text1"/>
          <w:sz w:val="28"/>
          <w:szCs w:val="28"/>
          <w:highlight w:val="yellow"/>
          <w:shd w:val="clear" w:color="auto" w:fill="FFFFFF"/>
        </w:rPr>
        <w:t xml:space="preserve">«Комплексное и устойчивое развитие  в сфере архитектуры и дорожного хозяйства на 2015-2017 годы», утвержденной постановлением администрации </w:t>
      </w:r>
      <w:r w:rsidR="00262474">
        <w:rPr>
          <w:rFonts w:ascii="Times New Roman" w:hAnsi="Times New Roman" w:cs="Times New Roman"/>
          <w:color w:val="000000" w:themeColor="text1"/>
          <w:sz w:val="28"/>
          <w:szCs w:val="28"/>
          <w:highlight w:val="yellow"/>
        </w:rPr>
        <w:t>Константиновского</w:t>
      </w:r>
      <w:r w:rsidRPr="00DA0520">
        <w:rPr>
          <w:rFonts w:ascii="Times New Roman" w:hAnsi="Times New Roman" w:cs="Times New Roman"/>
          <w:color w:val="000000" w:themeColor="text1"/>
          <w:sz w:val="28"/>
          <w:szCs w:val="28"/>
          <w:highlight w:val="yellow"/>
          <w:shd w:val="clear" w:color="auto" w:fill="FFFFFF"/>
        </w:rPr>
        <w:t xml:space="preserve"> сельского поселения от 14октября 2014 года № 111;в муниципальной целевой программе принятой п</w:t>
      </w:r>
      <w:r w:rsidRPr="00DA0520">
        <w:rPr>
          <w:rFonts w:ascii="Times New Roman" w:hAnsi="Times New Roman" w:cs="Times New Roman"/>
          <w:color w:val="000000" w:themeColor="text1"/>
          <w:sz w:val="28"/>
          <w:szCs w:val="28"/>
          <w:highlight w:val="yellow"/>
        </w:rPr>
        <w:t xml:space="preserve">остановлением  администрации </w:t>
      </w:r>
      <w:r w:rsidR="00262474">
        <w:rPr>
          <w:rFonts w:ascii="Times New Roman" w:hAnsi="Times New Roman" w:cs="Times New Roman"/>
          <w:color w:val="000000" w:themeColor="text1"/>
          <w:sz w:val="28"/>
          <w:szCs w:val="28"/>
          <w:highlight w:val="yellow"/>
        </w:rPr>
        <w:t xml:space="preserve">Константиновского </w:t>
      </w:r>
      <w:r w:rsidRPr="00DA0520">
        <w:rPr>
          <w:rFonts w:ascii="Times New Roman" w:hAnsi="Times New Roman" w:cs="Times New Roman"/>
          <w:color w:val="000000" w:themeColor="text1"/>
          <w:sz w:val="28"/>
          <w:szCs w:val="28"/>
          <w:highlight w:val="yellow"/>
        </w:rPr>
        <w:t xml:space="preserve">сельского поселения от 15 октября 2013 года № 461 «Об утверждении муниципальной целевой программы «Предупреждение и ликвидация последствий чрезвычайных ситуаций в </w:t>
      </w:r>
      <w:proofErr w:type="spellStart"/>
      <w:r w:rsidR="00262474">
        <w:rPr>
          <w:rFonts w:ascii="Times New Roman" w:hAnsi="Times New Roman" w:cs="Times New Roman"/>
          <w:color w:val="000000" w:themeColor="text1"/>
          <w:sz w:val="28"/>
          <w:szCs w:val="28"/>
          <w:highlight w:val="yellow"/>
        </w:rPr>
        <w:t>Констнтиноавском</w:t>
      </w:r>
      <w:proofErr w:type="spellEnd"/>
      <w:r w:rsidRPr="00DA0520">
        <w:rPr>
          <w:rFonts w:ascii="Times New Roman" w:hAnsi="Times New Roman" w:cs="Times New Roman"/>
          <w:color w:val="000000" w:themeColor="text1"/>
          <w:sz w:val="28"/>
          <w:szCs w:val="28"/>
          <w:highlight w:val="yellow"/>
        </w:rPr>
        <w:t xml:space="preserve"> сельском поселении на 2014-2016 годы»; </w:t>
      </w:r>
      <w:r w:rsidRPr="00DA0520">
        <w:rPr>
          <w:rFonts w:ascii="Times New Roman" w:hAnsi="Times New Roman" w:cs="Times New Roman"/>
          <w:color w:val="000000" w:themeColor="text1"/>
          <w:sz w:val="28"/>
          <w:szCs w:val="28"/>
          <w:highlight w:val="yellow"/>
          <w:shd w:val="clear" w:color="auto" w:fill="FFFFFF"/>
        </w:rPr>
        <w:t>в муниципальной программе «Экономическое развитие и инновационная экономика</w:t>
      </w:r>
      <w:r w:rsidRPr="00DA0520">
        <w:rPr>
          <w:rFonts w:ascii="Times New Roman" w:hAnsi="Times New Roman" w:cs="Times New Roman"/>
          <w:color w:val="000000" w:themeColor="text1"/>
          <w:sz w:val="28"/>
          <w:szCs w:val="28"/>
          <w:highlight w:val="yellow"/>
        </w:rPr>
        <w:t xml:space="preserve">», утвержденной постановлением администрации </w:t>
      </w:r>
      <w:r w:rsidR="00262474">
        <w:rPr>
          <w:rFonts w:ascii="Times New Roman" w:hAnsi="Times New Roman" w:cs="Times New Roman"/>
          <w:color w:val="000000" w:themeColor="text1"/>
          <w:sz w:val="28"/>
          <w:szCs w:val="28"/>
          <w:highlight w:val="yellow"/>
        </w:rPr>
        <w:t>Константиновского</w:t>
      </w:r>
      <w:r w:rsidRPr="00DA0520">
        <w:rPr>
          <w:rFonts w:ascii="Times New Roman" w:hAnsi="Times New Roman" w:cs="Times New Roman"/>
          <w:color w:val="000000" w:themeColor="text1"/>
          <w:sz w:val="28"/>
          <w:szCs w:val="28"/>
          <w:highlight w:val="yellow"/>
        </w:rPr>
        <w:t xml:space="preserve"> сельского поселения от14 октября  2014 года № 106.</w:t>
      </w:r>
      <w:proofErr w:type="gramEnd"/>
    </w:p>
    <w:p w:rsidR="00262474" w:rsidRPr="00262474" w:rsidRDefault="00262474" w:rsidP="00262474">
      <w:pPr>
        <w:pStyle w:val="a2"/>
        <w:spacing w:after="0" w:line="240" w:lineRule="auto"/>
        <w:ind w:firstLine="709"/>
        <w:jc w:val="both"/>
        <w:rPr>
          <w:color w:val="000000" w:themeColor="text1"/>
          <w:sz w:val="28"/>
          <w:szCs w:val="28"/>
        </w:rPr>
      </w:pPr>
      <w:r w:rsidRPr="00262474">
        <w:rPr>
          <w:rFonts w:eastAsia="Calibri"/>
          <w:color w:val="000000" w:themeColor="text1"/>
          <w:sz w:val="28"/>
          <w:szCs w:val="28"/>
          <w:lang w:eastAsia="en-US"/>
        </w:rPr>
        <w:t xml:space="preserve">Перечень объектов местного значения сельского поселения, для которых в Местных нормативах градостроительного проектирования </w:t>
      </w:r>
      <w:r>
        <w:rPr>
          <w:rFonts w:eastAsia="Calibri"/>
          <w:color w:val="000000" w:themeColor="text1"/>
          <w:sz w:val="28"/>
          <w:szCs w:val="28"/>
          <w:lang w:eastAsia="en-US"/>
        </w:rPr>
        <w:t>Константиновского</w:t>
      </w:r>
      <w:r w:rsidRPr="00262474">
        <w:rPr>
          <w:rFonts w:eastAsia="Calibri"/>
          <w:color w:val="000000" w:themeColor="text1"/>
          <w:sz w:val="28"/>
          <w:szCs w:val="28"/>
          <w:lang w:eastAsia="en-US"/>
        </w:rPr>
        <w:t xml:space="preserve"> сельского поселения установлены расчетные показатели:</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1) в области электро-, тепл</w:t>
      </w:r>
      <w:proofErr w:type="gramStart"/>
      <w:r w:rsidRPr="00262474">
        <w:rPr>
          <w:rFonts w:eastAsia="Calibri"/>
          <w:color w:val="000000" w:themeColor="text1"/>
          <w:sz w:val="28"/>
          <w:szCs w:val="28"/>
          <w:lang w:eastAsia="en-US"/>
        </w:rPr>
        <w:t>о-</w:t>
      </w:r>
      <w:proofErr w:type="gramEnd"/>
      <w:r w:rsidRPr="00262474">
        <w:rPr>
          <w:rFonts w:eastAsia="Calibri"/>
          <w:color w:val="000000" w:themeColor="text1"/>
          <w:sz w:val="28"/>
          <w:szCs w:val="28"/>
          <w:lang w:eastAsia="en-US"/>
        </w:rPr>
        <w:t>, газо- и водоснабжения населения, водоотведения: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котельные;</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пункты редуцирования газа;</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газонаполнительные станции;</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lastRenderedPageBreak/>
        <w:t>водозаборы;</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станции водоподготовки (водопроводные очистные сооружения);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водопроводные насосные станции;</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канализационные очистные сооружения;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канализационные насосные станции;</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2) в области автомобильных дорог местного значения: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автомобильные дороги местного значения в границах сельского поселения;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автозаправочные станции в границах сельского поселения;</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3) в области предупреждения и ликвидации последствий чрезвычайных ситуаций:</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пожарные депо;</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4) в области физической культуры и массового спорта:</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помещения для физкультурных занятий и тренировок;</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физкультурно-спортивные залы;</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плоскостные сооружения;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плавательные бассейны;</w:t>
      </w:r>
    </w:p>
    <w:p w:rsidR="00262474" w:rsidRPr="00262474" w:rsidRDefault="00262474" w:rsidP="00262474">
      <w:pPr>
        <w:pStyle w:val="a2"/>
        <w:tabs>
          <w:tab w:val="left" w:pos="851"/>
        </w:tabs>
        <w:spacing w:after="0" w:line="240" w:lineRule="auto"/>
        <w:ind w:left="709"/>
        <w:contextualSpacing/>
        <w:jc w:val="both"/>
        <w:rPr>
          <w:color w:val="000000" w:themeColor="text1"/>
          <w:sz w:val="28"/>
          <w:szCs w:val="28"/>
        </w:rPr>
      </w:pPr>
      <w:r w:rsidRPr="00262474">
        <w:rPr>
          <w:rFonts w:eastAsia="Calibri"/>
          <w:color w:val="000000" w:themeColor="text1"/>
          <w:sz w:val="28"/>
          <w:szCs w:val="28"/>
          <w:lang w:eastAsia="en-US"/>
        </w:rPr>
        <w:t>5) в области организации предоставления начального общего, основного общего, среднего общего и дошкольного образования;</w:t>
      </w:r>
    </w:p>
    <w:p w:rsidR="00262474" w:rsidRPr="00262474" w:rsidRDefault="00262474" w:rsidP="00262474">
      <w:pPr>
        <w:pStyle w:val="a2"/>
        <w:numPr>
          <w:ilvl w:val="0"/>
          <w:numId w:val="3"/>
        </w:numPr>
        <w:tabs>
          <w:tab w:val="left" w:pos="851"/>
        </w:tabs>
        <w:spacing w:after="0" w:line="240" w:lineRule="auto"/>
        <w:ind w:left="0" w:firstLine="709"/>
        <w:contextualSpacing/>
        <w:rPr>
          <w:color w:val="000000" w:themeColor="text1"/>
          <w:sz w:val="28"/>
          <w:szCs w:val="28"/>
        </w:rPr>
      </w:pPr>
      <w:r w:rsidRPr="00262474">
        <w:rPr>
          <w:bCs/>
          <w:color w:val="000000" w:themeColor="text1"/>
          <w:sz w:val="28"/>
          <w:szCs w:val="28"/>
        </w:rPr>
        <w:t>дошкольные образовательные учреждения;</w:t>
      </w:r>
    </w:p>
    <w:p w:rsidR="00262474" w:rsidRPr="00262474" w:rsidRDefault="00262474" w:rsidP="00262474">
      <w:pPr>
        <w:pStyle w:val="a2"/>
        <w:numPr>
          <w:ilvl w:val="0"/>
          <w:numId w:val="3"/>
        </w:numPr>
        <w:tabs>
          <w:tab w:val="left" w:pos="851"/>
        </w:tabs>
        <w:spacing w:after="0" w:line="240" w:lineRule="auto"/>
        <w:ind w:left="0" w:firstLine="709"/>
        <w:contextualSpacing/>
        <w:rPr>
          <w:color w:val="000000" w:themeColor="text1"/>
          <w:sz w:val="28"/>
          <w:szCs w:val="28"/>
        </w:rPr>
      </w:pPr>
      <w:r w:rsidRPr="00262474">
        <w:rPr>
          <w:color w:val="000000" w:themeColor="text1"/>
          <w:sz w:val="28"/>
          <w:szCs w:val="28"/>
        </w:rPr>
        <w:t>общеобразовательные школы</w:t>
      </w:r>
    </w:p>
    <w:p w:rsidR="00262474" w:rsidRPr="00262474" w:rsidRDefault="00262474" w:rsidP="00262474">
      <w:pPr>
        <w:pStyle w:val="a2"/>
        <w:numPr>
          <w:ilvl w:val="0"/>
          <w:numId w:val="3"/>
        </w:numPr>
        <w:tabs>
          <w:tab w:val="left" w:pos="851"/>
        </w:tabs>
        <w:spacing w:after="0" w:line="240" w:lineRule="auto"/>
        <w:ind w:left="0" w:firstLine="709"/>
        <w:contextualSpacing/>
        <w:rPr>
          <w:color w:val="000000" w:themeColor="text1"/>
          <w:sz w:val="28"/>
          <w:szCs w:val="28"/>
        </w:rPr>
      </w:pPr>
      <w:r w:rsidRPr="00262474">
        <w:rPr>
          <w:color w:val="000000" w:themeColor="text1"/>
          <w:sz w:val="28"/>
          <w:szCs w:val="28"/>
        </w:rPr>
        <w:t>школы-интернаты;</w:t>
      </w:r>
    </w:p>
    <w:p w:rsidR="00262474" w:rsidRPr="00262474" w:rsidRDefault="00262474" w:rsidP="00262474">
      <w:pPr>
        <w:pStyle w:val="a2"/>
        <w:tabs>
          <w:tab w:val="left" w:pos="851"/>
        </w:tabs>
        <w:spacing w:after="0" w:line="240" w:lineRule="auto"/>
        <w:ind w:left="709"/>
        <w:contextualSpacing/>
        <w:rPr>
          <w:color w:val="000000" w:themeColor="text1"/>
          <w:sz w:val="28"/>
          <w:szCs w:val="28"/>
        </w:rPr>
      </w:pPr>
      <w:r w:rsidRPr="00262474">
        <w:rPr>
          <w:color w:val="000000" w:themeColor="text1"/>
          <w:sz w:val="28"/>
          <w:szCs w:val="28"/>
        </w:rPr>
        <w:t>6) в области оказания  медицинской  помощи:</w:t>
      </w:r>
    </w:p>
    <w:p w:rsidR="00262474" w:rsidRPr="00262474" w:rsidRDefault="00262474" w:rsidP="00262474">
      <w:pPr>
        <w:pStyle w:val="a2"/>
        <w:numPr>
          <w:ilvl w:val="0"/>
          <w:numId w:val="3"/>
        </w:numPr>
        <w:tabs>
          <w:tab w:val="left" w:pos="851"/>
        </w:tabs>
        <w:spacing w:after="0" w:line="240" w:lineRule="auto"/>
        <w:ind w:left="0" w:firstLine="709"/>
        <w:contextualSpacing/>
        <w:rPr>
          <w:color w:val="000000" w:themeColor="text1"/>
          <w:sz w:val="28"/>
          <w:szCs w:val="28"/>
        </w:rPr>
      </w:pPr>
      <w:r w:rsidRPr="00262474">
        <w:rPr>
          <w:bCs/>
          <w:color w:val="000000" w:themeColor="text1"/>
          <w:sz w:val="28"/>
          <w:szCs w:val="28"/>
        </w:rPr>
        <w:t>стационары всех типов для взрослых с вспомогательными зданиями и сооружениями;</w:t>
      </w:r>
    </w:p>
    <w:p w:rsidR="00262474" w:rsidRPr="00262474" w:rsidRDefault="00262474" w:rsidP="00262474">
      <w:pPr>
        <w:pStyle w:val="a2"/>
        <w:numPr>
          <w:ilvl w:val="0"/>
          <w:numId w:val="3"/>
        </w:numPr>
        <w:tabs>
          <w:tab w:val="left" w:pos="851"/>
        </w:tabs>
        <w:spacing w:after="0" w:line="240" w:lineRule="auto"/>
        <w:ind w:left="0" w:firstLine="709"/>
        <w:contextualSpacing/>
        <w:rPr>
          <w:color w:val="000000" w:themeColor="text1"/>
          <w:sz w:val="28"/>
          <w:szCs w:val="28"/>
        </w:rPr>
      </w:pPr>
      <w:r w:rsidRPr="00262474">
        <w:rPr>
          <w:color w:val="000000" w:themeColor="text1"/>
          <w:sz w:val="28"/>
          <w:szCs w:val="28"/>
        </w:rPr>
        <w:t>фельдшерские или фельдшерско-акушерские пункты;</w:t>
      </w:r>
    </w:p>
    <w:p w:rsidR="00262474" w:rsidRPr="00262474" w:rsidRDefault="00262474" w:rsidP="00262474">
      <w:pPr>
        <w:pStyle w:val="a2"/>
        <w:numPr>
          <w:ilvl w:val="0"/>
          <w:numId w:val="3"/>
        </w:numPr>
        <w:tabs>
          <w:tab w:val="left" w:pos="851"/>
        </w:tabs>
        <w:spacing w:after="0" w:line="240" w:lineRule="auto"/>
        <w:ind w:left="0" w:firstLine="709"/>
        <w:contextualSpacing/>
        <w:rPr>
          <w:color w:val="000000" w:themeColor="text1"/>
          <w:sz w:val="28"/>
          <w:szCs w:val="28"/>
        </w:rPr>
      </w:pPr>
      <w:r w:rsidRPr="00262474">
        <w:rPr>
          <w:color w:val="000000" w:themeColor="text1"/>
          <w:sz w:val="28"/>
          <w:szCs w:val="28"/>
        </w:rPr>
        <w:t>аптеки</w:t>
      </w:r>
      <w:proofErr w:type="gramStart"/>
      <w:r w:rsidRPr="00262474">
        <w:rPr>
          <w:color w:val="000000" w:themeColor="text1"/>
          <w:sz w:val="28"/>
          <w:szCs w:val="28"/>
        </w:rPr>
        <w:t xml:space="preserve"> ;</w:t>
      </w:r>
      <w:proofErr w:type="gramEnd"/>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 xml:space="preserve"> 7) в области культуры:</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 кинотеатры);</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8) в иных областях:</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объекты жилищного строительства в границах сельского поселения;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объекты производственного и хозяйственно-складского назначения местного значения в границах сельского поселения;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объекты сельскохозяйственного назначения местного значения в границах сельского поселения;</w:t>
      </w:r>
    </w:p>
    <w:p w:rsidR="00262474" w:rsidRPr="00262474" w:rsidRDefault="00262474" w:rsidP="00262474">
      <w:pPr>
        <w:pStyle w:val="a2"/>
        <w:numPr>
          <w:ilvl w:val="0"/>
          <w:numId w:val="3"/>
        </w:numPr>
        <w:tabs>
          <w:tab w:val="left" w:pos="851"/>
        </w:tabs>
        <w:spacing w:after="0" w:line="240" w:lineRule="auto"/>
        <w:ind w:left="0" w:firstLine="709"/>
        <w:contextualSpacing/>
        <w:jc w:val="both"/>
        <w:rPr>
          <w:color w:val="000000" w:themeColor="text1"/>
          <w:sz w:val="28"/>
          <w:szCs w:val="28"/>
        </w:rPr>
      </w:pPr>
      <w:r w:rsidRPr="00262474">
        <w:rPr>
          <w:rFonts w:eastAsia="Calibri"/>
          <w:color w:val="000000" w:themeColor="text1"/>
          <w:sz w:val="28"/>
          <w:szCs w:val="28"/>
          <w:lang w:eastAsia="en-US"/>
        </w:rPr>
        <w:t>места захоронения (кладбища), расположенные на территории сельского поселения.</w:t>
      </w:r>
    </w:p>
    <w:p w:rsidR="00262474" w:rsidRPr="00262474" w:rsidRDefault="00262474" w:rsidP="00262474">
      <w:pPr>
        <w:pStyle w:val="a2"/>
        <w:tabs>
          <w:tab w:val="left" w:pos="567"/>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262474" w:rsidRPr="00262474" w:rsidRDefault="00262474" w:rsidP="00262474">
      <w:pPr>
        <w:pStyle w:val="a2"/>
        <w:tabs>
          <w:tab w:val="left" w:pos="567"/>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lastRenderedPageBreak/>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proofErr w:type="gramStart"/>
      <w:r w:rsidRPr="00262474">
        <w:rPr>
          <w:rFonts w:eastAsia="Calibri"/>
          <w:color w:val="000000" w:themeColor="text1"/>
          <w:sz w:val="28"/>
          <w:szCs w:val="28"/>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w:t>
      </w:r>
      <w:proofErr w:type="gramEnd"/>
      <w:r w:rsidRPr="00262474">
        <w:rPr>
          <w:rFonts w:eastAsia="Calibri"/>
          <w:color w:val="000000" w:themeColor="text1"/>
          <w:sz w:val="28"/>
          <w:szCs w:val="28"/>
          <w:lang w:eastAsia="en-US"/>
        </w:rPr>
        <w:t xml:space="preserve"> приложение 2 СНиП 2.07.01-89* «Градостроительство. Планировка и застройка городских и сельских поселений» применяются на обязательной основе.</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r w:rsidRPr="00262474">
        <w:rPr>
          <w:rFonts w:eastAsia="Calibri"/>
          <w:color w:val="000000" w:themeColor="text1"/>
          <w:sz w:val="28"/>
          <w:szCs w:val="28"/>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262474">
        <w:rPr>
          <w:rFonts w:eastAsia="Calibri"/>
          <w:color w:val="000000" w:themeColor="text1"/>
          <w:sz w:val="28"/>
          <w:szCs w:val="28"/>
          <w:lang w:eastAsia="en-US"/>
        </w:rPr>
        <w:t>утвержденный</w:t>
      </w:r>
      <w:proofErr w:type="gramEnd"/>
      <w:r w:rsidRPr="00262474">
        <w:rPr>
          <w:rFonts w:eastAsia="Calibri"/>
          <w:color w:val="000000" w:themeColor="text1"/>
          <w:sz w:val="28"/>
          <w:szCs w:val="28"/>
          <w:lang w:eastAsia="en-US"/>
        </w:rPr>
        <w:t xml:space="preserve"> Приказом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w:t>
      </w:r>
    </w:p>
    <w:p w:rsidR="00262474" w:rsidRPr="00262474" w:rsidRDefault="00262474" w:rsidP="00262474">
      <w:pPr>
        <w:pStyle w:val="a2"/>
        <w:tabs>
          <w:tab w:val="left" w:pos="1134"/>
        </w:tabs>
        <w:spacing w:after="0" w:line="240" w:lineRule="auto"/>
        <w:ind w:firstLine="709"/>
        <w:contextualSpacing/>
        <w:jc w:val="both"/>
        <w:rPr>
          <w:color w:val="000000" w:themeColor="text1"/>
          <w:sz w:val="28"/>
          <w:szCs w:val="28"/>
        </w:rPr>
      </w:pPr>
      <w:proofErr w:type="gramStart"/>
      <w:r w:rsidRPr="00262474">
        <w:rPr>
          <w:rFonts w:eastAsia="Calibri"/>
          <w:color w:val="000000" w:themeColor="text1"/>
          <w:sz w:val="28"/>
          <w:szCs w:val="28"/>
          <w:lang w:eastAsia="en-US"/>
        </w:rPr>
        <w:t xml:space="preserve">В соответствии с п. 47 Приказа </w:t>
      </w:r>
      <w:r w:rsidRPr="00262474">
        <w:rPr>
          <w:color w:val="000000" w:themeColor="text1"/>
          <w:sz w:val="28"/>
          <w:szCs w:val="28"/>
        </w:rPr>
        <w:t>Федерального агентства по техническому регулированию и метрологии</w:t>
      </w:r>
      <w:r w:rsidRPr="00262474">
        <w:rPr>
          <w:rFonts w:eastAsia="Calibri"/>
          <w:color w:val="000000" w:themeColor="text1"/>
          <w:sz w:val="28"/>
          <w:szCs w:val="28"/>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w:t>
      </w:r>
      <w:proofErr w:type="gramEnd"/>
      <w:r w:rsidRPr="00262474">
        <w:rPr>
          <w:rFonts w:eastAsia="Calibri"/>
          <w:color w:val="000000" w:themeColor="text1"/>
          <w:sz w:val="28"/>
          <w:szCs w:val="28"/>
          <w:lang w:eastAsia="en-US"/>
        </w:rPr>
        <w:t xml:space="preserve">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262474" w:rsidRDefault="00262474" w:rsidP="00262474">
      <w:pPr>
        <w:pStyle w:val="a2"/>
        <w:tabs>
          <w:tab w:val="left" w:pos="567"/>
        </w:tabs>
        <w:spacing w:after="0" w:line="240" w:lineRule="auto"/>
        <w:ind w:firstLine="709"/>
        <w:contextualSpacing/>
        <w:jc w:val="both"/>
        <w:rPr>
          <w:rFonts w:eastAsia="Calibri"/>
          <w:color w:val="000000" w:themeColor="text1"/>
          <w:sz w:val="28"/>
          <w:szCs w:val="28"/>
          <w:lang w:eastAsia="en-US"/>
        </w:rPr>
      </w:pPr>
      <w:r w:rsidRPr="00262474">
        <w:rPr>
          <w:rFonts w:eastAsia="Calibri"/>
          <w:color w:val="000000" w:themeColor="text1"/>
          <w:sz w:val="28"/>
          <w:szCs w:val="28"/>
          <w:lang w:eastAsia="en-US"/>
        </w:rPr>
        <w:tab/>
        <w:t xml:space="preserve">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w:t>
      </w:r>
      <w:r w:rsidRPr="00262474">
        <w:rPr>
          <w:rFonts w:eastAsia="Calibri"/>
          <w:color w:val="000000" w:themeColor="text1"/>
          <w:sz w:val="28"/>
          <w:szCs w:val="28"/>
          <w:lang w:eastAsia="en-US"/>
        </w:rPr>
        <w:lastRenderedPageBreak/>
        <w:t>«Градостроительство.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262474" w:rsidRDefault="00262474" w:rsidP="00262474">
      <w:pPr>
        <w:pStyle w:val="a2"/>
        <w:tabs>
          <w:tab w:val="left" w:pos="567"/>
        </w:tabs>
        <w:spacing w:after="0" w:line="240" w:lineRule="auto"/>
        <w:ind w:firstLine="709"/>
        <w:contextualSpacing/>
        <w:jc w:val="both"/>
        <w:rPr>
          <w:rFonts w:eastAsia="Calibri"/>
          <w:color w:val="000000" w:themeColor="text1"/>
          <w:sz w:val="28"/>
          <w:szCs w:val="28"/>
          <w:lang w:eastAsia="en-US"/>
        </w:rPr>
      </w:pPr>
    </w:p>
    <w:p w:rsidR="00262474" w:rsidRDefault="00262474" w:rsidP="00262474">
      <w:pPr>
        <w:pStyle w:val="a7"/>
        <w:jc w:val="center"/>
        <w:rPr>
          <w:rFonts w:ascii="Times New Roman" w:hAnsi="Times New Roman" w:cs="Times New Roman"/>
          <w:b/>
          <w:sz w:val="28"/>
          <w:szCs w:val="28"/>
        </w:rPr>
      </w:pPr>
      <w:bookmarkStart w:id="3" w:name="_Toc404938155"/>
      <w:bookmarkStart w:id="4" w:name="_Toc372552337"/>
      <w:r>
        <w:rPr>
          <w:rFonts w:ascii="Times New Roman" w:hAnsi="Times New Roman" w:cs="Times New Roman"/>
          <w:b/>
          <w:sz w:val="28"/>
          <w:szCs w:val="28"/>
        </w:rPr>
        <w:t xml:space="preserve">4. </w:t>
      </w:r>
      <w:r w:rsidRPr="00262474">
        <w:rPr>
          <w:rFonts w:ascii="Times New Roman" w:hAnsi="Times New Roman" w:cs="Times New Roman"/>
          <w:b/>
          <w:sz w:val="28"/>
          <w:szCs w:val="28"/>
        </w:rPr>
        <w:t xml:space="preserve">Понятие местных нормативов градостроительного проектирования. </w:t>
      </w:r>
      <w:bookmarkEnd w:id="3"/>
      <w:bookmarkEnd w:id="4"/>
    </w:p>
    <w:p w:rsidR="00262474" w:rsidRDefault="00262474" w:rsidP="00262474">
      <w:pPr>
        <w:pStyle w:val="a7"/>
        <w:jc w:val="center"/>
        <w:rPr>
          <w:rFonts w:ascii="Times New Roman" w:hAnsi="Times New Roman" w:cs="Times New Roman"/>
          <w:b/>
          <w:sz w:val="28"/>
          <w:szCs w:val="28"/>
        </w:rPr>
      </w:pPr>
      <w:r w:rsidRPr="00262474">
        <w:rPr>
          <w:rFonts w:ascii="Times New Roman" w:hAnsi="Times New Roman" w:cs="Times New Roman"/>
          <w:b/>
          <w:sz w:val="28"/>
          <w:szCs w:val="28"/>
        </w:rPr>
        <w:t>Их цели и задачи. Состав и содержание</w:t>
      </w:r>
      <w:r w:rsidR="004C76FF">
        <w:rPr>
          <w:rFonts w:ascii="Times New Roman" w:hAnsi="Times New Roman" w:cs="Times New Roman"/>
          <w:b/>
          <w:sz w:val="28"/>
          <w:szCs w:val="28"/>
        </w:rPr>
        <w:t>.</w:t>
      </w:r>
    </w:p>
    <w:p w:rsidR="004C76FF" w:rsidRPr="004C76FF" w:rsidRDefault="004C76FF" w:rsidP="004C76FF">
      <w:pPr>
        <w:pStyle w:val="a2"/>
        <w:spacing w:after="0" w:line="240" w:lineRule="auto"/>
        <w:ind w:firstLine="432"/>
        <w:jc w:val="both"/>
        <w:rPr>
          <w:color w:val="000000" w:themeColor="text1"/>
          <w:highlight w:val="yellow"/>
        </w:rPr>
      </w:pPr>
      <w:r w:rsidRPr="004C76FF">
        <w:rPr>
          <w:rFonts w:eastAsia="Calibri"/>
          <w:color w:val="000000" w:themeColor="text1"/>
          <w:highlight w:val="yellow"/>
          <w:lang w:eastAsia="en-US"/>
        </w:rPr>
        <w:t xml:space="preserve">Согласно </w:t>
      </w:r>
      <w:proofErr w:type="gramStart"/>
      <w:r w:rsidRPr="004C76FF">
        <w:rPr>
          <w:rFonts w:eastAsia="Calibri"/>
          <w:color w:val="000000" w:themeColor="text1"/>
          <w:highlight w:val="yellow"/>
          <w:lang w:eastAsia="en-US"/>
        </w:rPr>
        <w:t>Федеральному</w:t>
      </w:r>
      <w:proofErr w:type="gramEnd"/>
      <w:r w:rsidRPr="004C76FF">
        <w:rPr>
          <w:rFonts w:eastAsia="Calibri"/>
          <w:color w:val="000000" w:themeColor="text1"/>
          <w:highlight w:val="yellow"/>
          <w:lang w:eastAsia="en-US"/>
        </w:rPr>
        <w:t xml:space="preserve"> </w:t>
      </w:r>
      <w:hyperlink r:id="rId8">
        <w:r w:rsidRPr="004C76FF">
          <w:rPr>
            <w:rStyle w:val="-"/>
            <w:rFonts w:eastAsia="Calibri"/>
            <w:color w:val="000000" w:themeColor="text1"/>
            <w:highlight w:val="yellow"/>
            <w:lang w:eastAsia="en-US"/>
          </w:rPr>
          <w:t>закон</w:t>
        </w:r>
      </w:hyperlink>
      <w:r w:rsidRPr="004C76FF">
        <w:rPr>
          <w:rFonts w:eastAsia="Calibri"/>
          <w:color w:val="000000" w:themeColor="text1"/>
          <w:highlight w:val="yellow"/>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C76FF" w:rsidRPr="004C76FF" w:rsidRDefault="004C76FF" w:rsidP="004C76FF">
      <w:pPr>
        <w:pStyle w:val="a2"/>
        <w:spacing w:after="0" w:line="240" w:lineRule="auto"/>
        <w:ind w:firstLine="567"/>
        <w:jc w:val="both"/>
        <w:rPr>
          <w:color w:val="000000" w:themeColor="text1"/>
          <w:highlight w:val="yellow"/>
        </w:rPr>
      </w:pPr>
      <w:proofErr w:type="gramStart"/>
      <w:r w:rsidRPr="004C76FF">
        <w:rPr>
          <w:rFonts w:eastAsia="Calibri"/>
          <w:color w:val="000000" w:themeColor="text1"/>
          <w:highlight w:val="yellow"/>
          <w:lang w:eastAsia="en-US"/>
        </w:rPr>
        <w:t xml:space="preserve">В соответствии со статьей 1 </w:t>
      </w:r>
      <w:proofErr w:type="spellStart"/>
      <w:r w:rsidRPr="004C76FF">
        <w:rPr>
          <w:color w:val="000000" w:themeColor="text1"/>
          <w:highlight w:val="yellow"/>
        </w:rPr>
        <w:t>ГрК</w:t>
      </w:r>
      <w:proofErr w:type="spellEnd"/>
      <w:r w:rsidRPr="004C76FF">
        <w:rPr>
          <w:color w:val="000000" w:themeColor="text1"/>
          <w:highlight w:val="yellow"/>
        </w:rPr>
        <w:t xml:space="preserve"> РФ </w:t>
      </w:r>
      <w:r w:rsidRPr="004C76FF">
        <w:rPr>
          <w:rFonts w:eastAsia="Calibri"/>
          <w:color w:val="000000" w:themeColor="text1"/>
          <w:highlight w:val="yellow"/>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r w:rsidRPr="004C76FF">
          <w:rPr>
            <w:rStyle w:val="-"/>
            <w:rFonts w:eastAsia="Calibri"/>
            <w:color w:val="000000" w:themeColor="text1"/>
            <w:highlight w:val="yellow"/>
            <w:lang w:eastAsia="en-US"/>
          </w:rPr>
          <w:t>частями 1</w:t>
        </w:r>
      </w:hyperlink>
      <w:r w:rsidRPr="004C76FF">
        <w:rPr>
          <w:rFonts w:eastAsia="Calibri"/>
          <w:color w:val="000000" w:themeColor="text1"/>
          <w:highlight w:val="yellow"/>
          <w:lang w:eastAsia="en-US"/>
        </w:rPr>
        <w:t xml:space="preserve">, </w:t>
      </w:r>
      <w:hyperlink w:anchor="Par837">
        <w:r w:rsidRPr="004C76FF">
          <w:rPr>
            <w:rStyle w:val="-"/>
            <w:rFonts w:eastAsia="Calibri"/>
            <w:color w:val="000000" w:themeColor="text1"/>
            <w:highlight w:val="yellow"/>
            <w:lang w:eastAsia="en-US"/>
          </w:rPr>
          <w:t>3</w:t>
        </w:r>
      </w:hyperlink>
      <w:r w:rsidRPr="004C76FF">
        <w:rPr>
          <w:rFonts w:eastAsia="Calibri"/>
          <w:color w:val="000000" w:themeColor="text1"/>
          <w:highlight w:val="yellow"/>
          <w:lang w:eastAsia="en-US"/>
        </w:rPr>
        <w:t xml:space="preserve"> и </w:t>
      </w:r>
      <w:hyperlink w:anchor="Par838">
        <w:r w:rsidRPr="004C76FF">
          <w:rPr>
            <w:rStyle w:val="-"/>
            <w:rFonts w:eastAsia="Calibri"/>
            <w:color w:val="000000" w:themeColor="text1"/>
            <w:highlight w:val="yellow"/>
            <w:lang w:eastAsia="en-US"/>
          </w:rPr>
          <w:t>4 статьи 29.2</w:t>
        </w:r>
      </w:hyperlink>
      <w:r w:rsidRPr="004C76FF">
        <w:rPr>
          <w:color w:val="000000" w:themeColor="text1"/>
          <w:highlight w:val="yellow"/>
        </w:rPr>
        <w:t xml:space="preserve"> </w:t>
      </w:r>
      <w:proofErr w:type="spellStart"/>
      <w:r w:rsidRPr="004C76FF">
        <w:rPr>
          <w:color w:val="000000" w:themeColor="text1"/>
          <w:highlight w:val="yellow"/>
        </w:rPr>
        <w:t>ГрК</w:t>
      </w:r>
      <w:proofErr w:type="spellEnd"/>
      <w:r w:rsidRPr="004C76FF">
        <w:rPr>
          <w:color w:val="000000" w:themeColor="text1"/>
          <w:highlight w:val="yellow"/>
        </w:rPr>
        <w:t xml:space="preserve"> РФ</w:t>
      </w:r>
      <w:r w:rsidRPr="004C76FF">
        <w:rPr>
          <w:rFonts w:eastAsia="Calibri"/>
          <w:color w:val="000000" w:themeColor="text1"/>
          <w:highlight w:val="yellow"/>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4C76FF">
        <w:rPr>
          <w:rFonts w:eastAsia="Calibri"/>
          <w:color w:val="000000" w:themeColor="text1"/>
          <w:highlight w:val="yellow"/>
          <w:lang w:eastAsia="en-US"/>
        </w:rPr>
        <w:t xml:space="preserve"> образований.</w:t>
      </w:r>
    </w:p>
    <w:p w:rsidR="004C76FF" w:rsidRPr="004C76FF" w:rsidRDefault="004C76FF" w:rsidP="004C76FF">
      <w:pPr>
        <w:pStyle w:val="a2"/>
        <w:spacing w:after="0" w:line="240" w:lineRule="auto"/>
        <w:ind w:firstLine="567"/>
        <w:jc w:val="both"/>
        <w:rPr>
          <w:color w:val="000000" w:themeColor="text1"/>
          <w:highlight w:val="yellow"/>
        </w:rPr>
      </w:pPr>
      <w:r w:rsidRPr="004C76FF">
        <w:rPr>
          <w:rFonts w:eastAsia="Calibri"/>
          <w:color w:val="000000" w:themeColor="text1"/>
          <w:highlight w:val="yellow"/>
          <w:lang w:eastAsia="en-US"/>
        </w:rPr>
        <w:t xml:space="preserve">Местные нормативы градостроительного проектирования </w:t>
      </w:r>
      <w:proofErr w:type="spellStart"/>
      <w:r w:rsidRPr="004C76FF">
        <w:rPr>
          <w:rFonts w:eastAsia="Calibri"/>
          <w:color w:val="000000" w:themeColor="text1"/>
          <w:highlight w:val="yellow"/>
          <w:lang w:eastAsia="en-US"/>
        </w:rPr>
        <w:t>Беноковского</w:t>
      </w:r>
      <w:proofErr w:type="spellEnd"/>
      <w:r w:rsidRPr="004C76FF">
        <w:rPr>
          <w:rFonts w:eastAsia="Calibri"/>
          <w:color w:val="000000" w:themeColor="text1"/>
          <w:highlight w:val="yellow"/>
          <w:lang w:eastAsia="en-US"/>
        </w:rPr>
        <w:t xml:space="preserve"> сельского поселения Мостовского 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bookmarkStart w:id="5" w:name="_Toc3725523381"/>
      <w:bookmarkEnd w:id="5"/>
      <w:r w:rsidRPr="004C76FF">
        <w:rPr>
          <w:rFonts w:eastAsia="Calibri"/>
          <w:color w:val="000000" w:themeColor="text1"/>
          <w:highlight w:val="yellow"/>
          <w:lang w:eastAsia="en-US"/>
        </w:rPr>
        <w:t xml:space="preserve">Местные нормативы градостроительного проектирования </w:t>
      </w:r>
      <w:proofErr w:type="spellStart"/>
      <w:r w:rsidRPr="004C76FF">
        <w:rPr>
          <w:rFonts w:eastAsia="Calibri"/>
          <w:color w:val="000000" w:themeColor="text1"/>
          <w:highlight w:val="yellow"/>
          <w:lang w:eastAsia="en-US"/>
        </w:rPr>
        <w:t>Беноковского</w:t>
      </w:r>
      <w:proofErr w:type="spellEnd"/>
      <w:r w:rsidRPr="004C76FF">
        <w:rPr>
          <w:rFonts w:eastAsia="Calibri"/>
          <w:color w:val="000000" w:themeColor="text1"/>
          <w:highlight w:val="yellow"/>
          <w:lang w:eastAsia="en-US"/>
        </w:rPr>
        <w:t xml:space="preserve"> сельского поселения Мостовского района разработаны в целях обеспечения пространственного развития территории, направленного на повышение качества жизни населения.</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proofErr w:type="spellStart"/>
      <w:r w:rsidRPr="004C76FF">
        <w:rPr>
          <w:rFonts w:eastAsia="Calibri"/>
          <w:color w:val="000000" w:themeColor="text1"/>
          <w:highlight w:val="yellow"/>
          <w:lang w:eastAsia="en-US"/>
        </w:rPr>
        <w:t>Беноковского</w:t>
      </w:r>
      <w:proofErr w:type="spellEnd"/>
      <w:r w:rsidRPr="004C76FF">
        <w:rPr>
          <w:rFonts w:eastAsia="Calibri"/>
          <w:color w:val="000000" w:themeColor="text1"/>
          <w:highlight w:val="yellow"/>
          <w:lang w:eastAsia="en-US"/>
        </w:rPr>
        <w:t xml:space="preserve">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 xml:space="preserve">Местные нормативы градостроительного проектирования </w:t>
      </w:r>
      <w:proofErr w:type="spellStart"/>
      <w:r w:rsidRPr="004C76FF">
        <w:rPr>
          <w:rFonts w:eastAsia="Calibri"/>
          <w:color w:val="000000" w:themeColor="text1"/>
          <w:highlight w:val="yellow"/>
          <w:lang w:eastAsia="en-US"/>
        </w:rPr>
        <w:t>Беноковского</w:t>
      </w:r>
      <w:proofErr w:type="spellEnd"/>
      <w:r w:rsidRPr="004C76FF">
        <w:rPr>
          <w:rFonts w:eastAsia="Calibri"/>
          <w:color w:val="000000" w:themeColor="text1"/>
          <w:highlight w:val="yellow"/>
          <w:lang w:eastAsia="en-US"/>
        </w:rPr>
        <w:t xml:space="preserve"> сельского поселения направлены на решение следующих основных задач:</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 xml:space="preserve">4) обеспечение постоянного </w:t>
      </w:r>
      <w:proofErr w:type="gramStart"/>
      <w:r w:rsidRPr="004C76FF">
        <w:rPr>
          <w:rFonts w:eastAsia="Calibri"/>
          <w:color w:val="000000" w:themeColor="text1"/>
          <w:highlight w:val="yellow"/>
          <w:lang w:eastAsia="en-US"/>
        </w:rPr>
        <w:t>контроля за</w:t>
      </w:r>
      <w:proofErr w:type="gramEnd"/>
      <w:r w:rsidRPr="004C76FF">
        <w:rPr>
          <w:rFonts w:eastAsia="Calibri"/>
          <w:color w:val="000000" w:themeColor="text1"/>
          <w:highlight w:val="yellow"/>
          <w:lang w:eastAsia="en-US"/>
        </w:rPr>
        <w:t xml:space="preserve"> соответствием решений градостроительной документации, изменяющимся социально-экономическим условиям на территории сельского поселения.</w:t>
      </w:r>
    </w:p>
    <w:p w:rsidR="004C76FF" w:rsidRPr="004C76FF" w:rsidRDefault="004C76FF" w:rsidP="004C76FF">
      <w:pPr>
        <w:pStyle w:val="a2"/>
        <w:tabs>
          <w:tab w:val="left" w:pos="1134"/>
        </w:tabs>
        <w:spacing w:after="0" w:line="240" w:lineRule="auto"/>
        <w:ind w:firstLine="567"/>
        <w:contextualSpacing/>
        <w:jc w:val="both"/>
        <w:rPr>
          <w:color w:val="000000" w:themeColor="text1"/>
          <w:highlight w:val="yellow"/>
        </w:rPr>
      </w:pPr>
      <w:r w:rsidRPr="004C76FF">
        <w:rPr>
          <w:rFonts w:eastAsia="Calibri"/>
          <w:color w:val="000000" w:themeColor="text1"/>
          <w:highlight w:val="yellow"/>
          <w:lang w:eastAsia="en-US"/>
        </w:rPr>
        <w:t xml:space="preserve">При разработке местных нормативов градостроительного проектирования </w:t>
      </w:r>
      <w:proofErr w:type="spellStart"/>
      <w:r w:rsidRPr="004C76FF">
        <w:rPr>
          <w:rFonts w:eastAsia="Calibri"/>
          <w:color w:val="000000" w:themeColor="text1"/>
          <w:highlight w:val="yellow"/>
          <w:lang w:eastAsia="en-US"/>
        </w:rPr>
        <w:t>Беноковского</w:t>
      </w:r>
      <w:proofErr w:type="spellEnd"/>
      <w:r w:rsidRPr="004C76FF">
        <w:rPr>
          <w:rFonts w:eastAsia="Calibri"/>
          <w:color w:val="000000" w:themeColor="text1"/>
          <w:highlight w:val="yellow"/>
          <w:lang w:eastAsia="en-US"/>
        </w:rPr>
        <w:t xml:space="preserve"> сельского поселения учтены:</w:t>
      </w:r>
    </w:p>
    <w:p w:rsidR="004C76FF" w:rsidRPr="004C76FF" w:rsidRDefault="004C76FF" w:rsidP="004C76FF">
      <w:pPr>
        <w:pStyle w:val="a2"/>
        <w:numPr>
          <w:ilvl w:val="0"/>
          <w:numId w:val="5"/>
        </w:numPr>
        <w:tabs>
          <w:tab w:val="left" w:pos="851"/>
          <w:tab w:val="left" w:pos="1134"/>
        </w:tabs>
        <w:spacing w:after="0" w:line="240" w:lineRule="auto"/>
        <w:ind w:left="0"/>
        <w:contextualSpacing/>
        <w:jc w:val="both"/>
        <w:rPr>
          <w:highlight w:val="yellow"/>
        </w:rPr>
      </w:pPr>
      <w:r w:rsidRPr="004C76FF">
        <w:rPr>
          <w:rFonts w:eastAsia="Calibri"/>
          <w:highlight w:val="yellow"/>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C76FF">
        <w:rPr>
          <w:rFonts w:eastAsia="Calibri"/>
          <w:highlight w:val="yellow"/>
          <w:lang w:eastAsia="en-US"/>
        </w:rPr>
        <w:lastRenderedPageBreak/>
        <w:t xml:space="preserve">недопущения разрушения естественных экологических систем и необратимых изменений в окружающей среде; </w:t>
      </w:r>
    </w:p>
    <w:p w:rsidR="004C76FF" w:rsidRPr="004C76FF" w:rsidRDefault="004C76FF" w:rsidP="004C76FF">
      <w:pPr>
        <w:pStyle w:val="a2"/>
        <w:numPr>
          <w:ilvl w:val="0"/>
          <w:numId w:val="5"/>
        </w:numPr>
        <w:tabs>
          <w:tab w:val="left" w:pos="851"/>
          <w:tab w:val="left" w:pos="1134"/>
        </w:tabs>
        <w:spacing w:after="0" w:line="240" w:lineRule="auto"/>
        <w:ind w:left="0"/>
        <w:contextualSpacing/>
        <w:jc w:val="both"/>
        <w:rPr>
          <w:highlight w:val="yellow"/>
        </w:rPr>
      </w:pPr>
      <w:r w:rsidRPr="004C76FF">
        <w:rPr>
          <w:rFonts w:eastAsia="Calibri"/>
          <w:highlight w:val="yellow"/>
          <w:lang w:eastAsia="en-US"/>
        </w:rPr>
        <w:t>техногенные изменения окружающей среды;</w:t>
      </w:r>
    </w:p>
    <w:p w:rsidR="004C76FF" w:rsidRPr="004C76FF" w:rsidRDefault="004C76FF" w:rsidP="004C76FF">
      <w:pPr>
        <w:pStyle w:val="a2"/>
        <w:numPr>
          <w:ilvl w:val="0"/>
          <w:numId w:val="5"/>
        </w:numPr>
        <w:tabs>
          <w:tab w:val="left" w:pos="851"/>
          <w:tab w:val="left" w:pos="1134"/>
        </w:tabs>
        <w:spacing w:after="0" w:line="240" w:lineRule="auto"/>
        <w:ind w:left="0"/>
        <w:contextualSpacing/>
        <w:jc w:val="both"/>
        <w:rPr>
          <w:highlight w:val="yellow"/>
        </w:rPr>
      </w:pPr>
      <w:r w:rsidRPr="004C76FF">
        <w:rPr>
          <w:rFonts w:eastAsia="Calibri"/>
          <w:highlight w:val="yellow"/>
          <w:lang w:eastAsia="en-US"/>
        </w:rPr>
        <w:t>степень устойчивости территорий к различным природным и техногенным воздействиям.</w:t>
      </w:r>
    </w:p>
    <w:p w:rsidR="004C76FF" w:rsidRPr="004C76FF" w:rsidRDefault="004C76FF" w:rsidP="004C76FF">
      <w:pPr>
        <w:pStyle w:val="a2"/>
        <w:tabs>
          <w:tab w:val="left" w:pos="567"/>
        </w:tabs>
        <w:spacing w:after="0" w:line="240" w:lineRule="auto"/>
        <w:contextualSpacing/>
        <w:jc w:val="both"/>
        <w:rPr>
          <w:highlight w:val="yellow"/>
        </w:rPr>
      </w:pPr>
      <w:r w:rsidRPr="004C76FF">
        <w:rPr>
          <w:rFonts w:eastAsia="Calibri"/>
          <w:highlight w:val="yellow"/>
          <w:lang w:eastAsia="en-US"/>
        </w:rPr>
        <w:tab/>
        <w:t xml:space="preserve">В соответствии с ч. 5 ст. 29.2 Градостроительного кодекса Российской Федерации местные нормативы градостроительного </w:t>
      </w:r>
      <w:r w:rsidRPr="004C76FF">
        <w:rPr>
          <w:rFonts w:eastAsia="Calibri"/>
          <w:color w:val="auto"/>
          <w:highlight w:val="yellow"/>
          <w:lang w:eastAsia="en-US"/>
        </w:rPr>
        <w:t xml:space="preserve">проектирования </w:t>
      </w:r>
      <w:proofErr w:type="spellStart"/>
      <w:r w:rsidRPr="004C76FF">
        <w:rPr>
          <w:rFonts w:eastAsia="Calibri"/>
          <w:color w:val="auto"/>
          <w:highlight w:val="yellow"/>
          <w:lang w:eastAsia="en-US"/>
        </w:rPr>
        <w:t>Беноковского</w:t>
      </w:r>
      <w:proofErr w:type="spellEnd"/>
      <w:r w:rsidRPr="004C76FF">
        <w:rPr>
          <w:rFonts w:eastAsia="Calibri"/>
          <w:highlight w:val="yellow"/>
          <w:lang w:eastAsia="en-US"/>
        </w:rPr>
        <w:t xml:space="preserve"> сельского поселения включают в себя:</w:t>
      </w:r>
    </w:p>
    <w:p w:rsidR="004C76FF" w:rsidRPr="004C76FF" w:rsidRDefault="004C76FF" w:rsidP="004C76FF">
      <w:pPr>
        <w:pStyle w:val="a2"/>
        <w:tabs>
          <w:tab w:val="left" w:pos="851"/>
          <w:tab w:val="left" w:pos="1134"/>
        </w:tabs>
        <w:spacing w:after="0" w:line="240" w:lineRule="auto"/>
        <w:contextualSpacing/>
        <w:jc w:val="both"/>
        <w:rPr>
          <w:highlight w:val="yellow"/>
        </w:rPr>
      </w:pPr>
      <w:r w:rsidRPr="004C76FF">
        <w:rPr>
          <w:rFonts w:eastAsia="Calibri"/>
          <w:highlight w:val="yellow"/>
          <w:lang w:eastAsia="en-US"/>
        </w:rPr>
        <w:tab/>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4C76FF" w:rsidRPr="004C76FF" w:rsidRDefault="004C76FF" w:rsidP="004C76FF">
      <w:pPr>
        <w:pStyle w:val="a2"/>
        <w:tabs>
          <w:tab w:val="left" w:pos="851"/>
          <w:tab w:val="left" w:pos="1134"/>
        </w:tabs>
        <w:spacing w:after="0" w:line="240" w:lineRule="auto"/>
        <w:contextualSpacing/>
        <w:jc w:val="both"/>
        <w:rPr>
          <w:highlight w:val="yellow"/>
        </w:rPr>
      </w:pPr>
      <w:r w:rsidRPr="004C76FF">
        <w:rPr>
          <w:rFonts w:eastAsia="Calibri"/>
          <w:highlight w:val="yellow"/>
          <w:lang w:eastAsia="en-US"/>
        </w:rPr>
        <w:tab/>
        <w:t>2)  правила и область применения расчетных показателей;</w:t>
      </w:r>
    </w:p>
    <w:p w:rsidR="004C76FF" w:rsidRPr="004C76FF" w:rsidRDefault="004C76FF" w:rsidP="004C76FF">
      <w:pPr>
        <w:pStyle w:val="a2"/>
        <w:tabs>
          <w:tab w:val="left" w:pos="851"/>
          <w:tab w:val="left" w:pos="1134"/>
        </w:tabs>
        <w:spacing w:after="0" w:line="240" w:lineRule="auto"/>
        <w:contextualSpacing/>
        <w:jc w:val="both"/>
        <w:rPr>
          <w:highlight w:val="yellow"/>
        </w:rPr>
      </w:pPr>
      <w:r w:rsidRPr="004C76FF">
        <w:rPr>
          <w:rFonts w:eastAsia="Calibri"/>
          <w:highlight w:val="yellow"/>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4C76FF" w:rsidRPr="004C76FF" w:rsidRDefault="004C76FF" w:rsidP="004C76FF">
      <w:pPr>
        <w:pStyle w:val="1"/>
        <w:pageBreakBefore/>
        <w:numPr>
          <w:ilvl w:val="0"/>
          <w:numId w:val="2"/>
        </w:numPr>
        <w:overflowPunct w:val="0"/>
        <w:spacing w:after="0" w:line="276" w:lineRule="auto"/>
        <w:rPr>
          <w:sz w:val="24"/>
          <w:szCs w:val="24"/>
          <w:highlight w:val="yellow"/>
        </w:rPr>
      </w:pPr>
      <w:bookmarkStart w:id="6" w:name="_Toc404938156"/>
      <w:bookmarkEnd w:id="6"/>
      <w:r w:rsidRPr="004C76FF">
        <w:rPr>
          <w:sz w:val="24"/>
          <w:szCs w:val="24"/>
          <w:highlight w:val="yellow"/>
        </w:rPr>
        <w:lastRenderedPageBreak/>
        <w:t>Обоснование расчетных показателей, содержащихся в основной части местных нормативов градостроительного проектирования</w:t>
      </w:r>
    </w:p>
    <w:p w:rsidR="004C76FF" w:rsidRPr="004C76FF" w:rsidRDefault="004C76FF" w:rsidP="004C76FF">
      <w:pPr>
        <w:pStyle w:val="a2"/>
        <w:numPr>
          <w:ilvl w:val="1"/>
          <w:numId w:val="2"/>
        </w:numPr>
        <w:spacing w:after="0" w:line="240" w:lineRule="auto"/>
        <w:jc w:val="both"/>
        <w:rPr>
          <w:rFonts w:eastAsia="Calibri"/>
          <w:b/>
          <w:color w:val="auto"/>
          <w:highlight w:val="yellow"/>
          <w:lang w:eastAsia="en-US"/>
        </w:rPr>
      </w:pPr>
      <w:r w:rsidRPr="004C76FF">
        <w:rPr>
          <w:rFonts w:eastAsia="Calibri"/>
          <w:b/>
          <w:color w:val="auto"/>
          <w:highlight w:val="yellow"/>
          <w:lang w:eastAsia="en-US"/>
        </w:rPr>
        <w:t>В области организации предоставления начального общего, основного общего, среднего общего и дошкольного образования</w:t>
      </w:r>
    </w:p>
    <w:p w:rsidR="004C76FF" w:rsidRPr="004C76FF" w:rsidRDefault="004C76FF" w:rsidP="004C76FF">
      <w:pPr>
        <w:pStyle w:val="a2"/>
        <w:spacing w:after="0" w:line="240" w:lineRule="auto"/>
        <w:jc w:val="both"/>
        <w:rPr>
          <w:rFonts w:eastAsia="Calibri"/>
          <w:b/>
          <w:i/>
          <w:color w:val="auto"/>
          <w:highlight w:val="yellow"/>
          <w:lang w:eastAsia="en-US"/>
        </w:rPr>
      </w:pPr>
    </w:p>
    <w:p w:rsidR="004C76FF" w:rsidRPr="004C76FF" w:rsidRDefault="004C76FF" w:rsidP="004C76FF">
      <w:pPr>
        <w:autoSpaceDE w:val="0"/>
        <w:autoSpaceDN w:val="0"/>
        <w:adjustRightInd w:val="0"/>
        <w:ind w:firstLine="540"/>
        <w:jc w:val="both"/>
        <w:outlineLvl w:val="0"/>
        <w:rPr>
          <w:iCs/>
          <w:highlight w:val="yellow"/>
        </w:rPr>
      </w:pPr>
      <w:r w:rsidRPr="004C76FF">
        <w:rPr>
          <w:rFonts w:eastAsia="Calibri"/>
          <w:highlight w:val="yellow"/>
          <w:lang w:eastAsia="en-US"/>
        </w:rPr>
        <w:t xml:space="preserve">         </w:t>
      </w:r>
      <w:proofErr w:type="gramStart"/>
      <w:r w:rsidRPr="004C76FF">
        <w:rPr>
          <w:rFonts w:eastAsia="Calibri"/>
          <w:highlight w:val="yellow"/>
          <w:lang w:eastAsia="en-US"/>
        </w:rPr>
        <w:t>В соответствии с частью 3 статьи 23.1 Закона Краснодарского края от 21.07.2008 года №1540-КЗ «Градостроительный кодекс Краснодарского края» отображению</w:t>
      </w:r>
      <w:r w:rsidRPr="004C76FF">
        <w:rPr>
          <w:iCs/>
          <w:highlight w:val="yellow"/>
        </w:rPr>
        <w:t xml:space="preserve"> в генеральных планах городских и сельских поселений, городских округов подлежат </w:t>
      </w:r>
      <w:r w:rsidRPr="004C76FF">
        <w:rPr>
          <w:rFonts w:eastAsia="Calibri"/>
          <w:highlight w:val="yellow"/>
          <w:lang w:eastAsia="en-US"/>
        </w:rPr>
        <w:t xml:space="preserve"> </w:t>
      </w:r>
      <w:r w:rsidRPr="004C76FF">
        <w:rPr>
          <w:iCs/>
          <w:highlight w:val="yellow"/>
        </w:rPr>
        <w:t>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w:t>
      </w:r>
      <w:proofErr w:type="gramEnd"/>
      <w:r w:rsidRPr="004C76FF">
        <w:rPr>
          <w:iCs/>
          <w:highlight w:val="yellow"/>
        </w:rPr>
        <w:t xml:space="preserve"> образования на территории поселения, городского округа (за исключением объектов регионального значения)</w:t>
      </w:r>
    </w:p>
    <w:p w:rsidR="004C76FF" w:rsidRPr="004C76FF" w:rsidRDefault="004C76FF" w:rsidP="004C76FF">
      <w:pPr>
        <w:pStyle w:val="a2"/>
        <w:numPr>
          <w:ilvl w:val="2"/>
          <w:numId w:val="2"/>
        </w:numPr>
        <w:spacing w:after="0" w:line="240" w:lineRule="auto"/>
        <w:jc w:val="both"/>
        <w:rPr>
          <w:rFonts w:eastAsia="Calibri"/>
          <w:b/>
          <w:color w:val="auto"/>
          <w:highlight w:val="yellow"/>
          <w:lang w:eastAsia="en-US"/>
        </w:rPr>
      </w:pPr>
      <w:r w:rsidRPr="004C76FF">
        <w:rPr>
          <w:b/>
          <w:color w:val="auto"/>
          <w:highlight w:val="yellow"/>
        </w:rPr>
        <w:t>Расчетные показатели минимально допустимого уровня  обеспеченности объектами местного значения в</w:t>
      </w:r>
      <w:r w:rsidRPr="004C76FF">
        <w:rPr>
          <w:rFonts w:eastAsia="Calibri"/>
          <w:b/>
          <w:color w:val="auto"/>
          <w:highlight w:val="yellow"/>
          <w:lang w:eastAsia="en-US"/>
        </w:rPr>
        <w:t xml:space="preserve"> области организации предоставления начального общего, основного общего, среднего общего и дошкольного образования.</w:t>
      </w:r>
    </w:p>
    <w:p w:rsidR="004C76FF" w:rsidRPr="004C76FF" w:rsidRDefault="004C76FF" w:rsidP="004C76FF">
      <w:pPr>
        <w:pStyle w:val="a2"/>
        <w:spacing w:after="0" w:line="240" w:lineRule="auto"/>
        <w:jc w:val="both"/>
        <w:rPr>
          <w:rFonts w:eastAsia="Calibri"/>
          <w:color w:val="auto"/>
          <w:highlight w:val="yellow"/>
          <w:lang w:eastAsia="en-US"/>
        </w:rPr>
      </w:pPr>
      <w:r w:rsidRPr="004C76FF">
        <w:rPr>
          <w:color w:val="auto"/>
          <w:highlight w:val="yellow"/>
        </w:rPr>
        <w:t>Согласно приложению 7 раздела 2 СНи</w:t>
      </w:r>
      <w:r w:rsidRPr="004C76FF">
        <w:rPr>
          <w:rFonts w:eastAsia="Calibri"/>
          <w:color w:val="auto"/>
          <w:highlight w:val="yellow"/>
          <w:lang w:eastAsia="en-US"/>
        </w:rPr>
        <w:t xml:space="preserve">П 2.07.01-89* «Градостроительство. Планировка и застройка городских и сельских поселений» </w:t>
      </w:r>
      <w:r w:rsidRPr="004C76FF">
        <w:rPr>
          <w:color w:val="auto"/>
          <w:highlight w:val="yellow"/>
        </w:rPr>
        <w:t>установлено значение расчетного показателя минимально допустимого уровня обеспеченности помещениями</w:t>
      </w:r>
      <w:r w:rsidRPr="004C76FF">
        <w:rPr>
          <w:rFonts w:eastAsia="Calibri"/>
          <w:color w:val="auto"/>
          <w:highlight w:val="yellow"/>
          <w:lang w:eastAsia="en-US"/>
        </w:rPr>
        <w:t xml:space="preserve"> для организации предоставления начального общего, основного общего, среднего общего и дошкольного образования:</w:t>
      </w:r>
    </w:p>
    <w:p w:rsidR="004C76FF" w:rsidRPr="004C76FF" w:rsidRDefault="004C76FF" w:rsidP="004C76FF">
      <w:pPr>
        <w:pStyle w:val="a2"/>
        <w:spacing w:after="0" w:line="240" w:lineRule="auto"/>
        <w:jc w:val="both"/>
        <w:rPr>
          <w:rFonts w:eastAsia="Calibri"/>
          <w:color w:val="auto"/>
          <w:highlight w:val="yellow"/>
          <w:lang w:eastAsia="en-US"/>
        </w:rPr>
      </w:pPr>
      <w:proofErr w:type="gramStart"/>
      <w:r w:rsidRPr="004C76FF">
        <w:rPr>
          <w:rFonts w:eastAsia="Calibri"/>
          <w:color w:val="auto"/>
          <w:highlight w:val="yellow"/>
          <w:lang w:eastAsia="en-US"/>
        </w:rPr>
        <w:t>дошкольные</w:t>
      </w:r>
      <w:proofErr w:type="gramEnd"/>
      <w:r w:rsidRPr="004C76FF">
        <w:rPr>
          <w:rFonts w:eastAsia="Calibri"/>
          <w:color w:val="auto"/>
          <w:highlight w:val="yellow"/>
          <w:lang w:eastAsia="en-US"/>
        </w:rPr>
        <w:t xml:space="preserve"> образовательные учреждения-28 мест на 1 тысячу человек;</w:t>
      </w:r>
    </w:p>
    <w:p w:rsidR="004C76FF" w:rsidRPr="004C76FF" w:rsidRDefault="004C76FF" w:rsidP="004C76FF">
      <w:pPr>
        <w:autoSpaceDE w:val="0"/>
        <w:autoSpaceDN w:val="0"/>
        <w:adjustRightInd w:val="0"/>
        <w:rPr>
          <w:highlight w:val="yellow"/>
        </w:rPr>
      </w:pPr>
      <w:r w:rsidRPr="004C76FF">
        <w:rPr>
          <w:highlight w:val="yellow"/>
        </w:rPr>
        <w:t>-общеобразовательные школы – 101место</w:t>
      </w:r>
      <w:proofErr w:type="gramStart"/>
      <w:r w:rsidRPr="004C76FF">
        <w:rPr>
          <w:highlight w:val="yellow"/>
        </w:rPr>
        <w:t xml:space="preserve"> ,</w:t>
      </w:r>
      <w:proofErr w:type="gramEnd"/>
      <w:r w:rsidRPr="004C76FF">
        <w:rPr>
          <w:highlight w:val="yellow"/>
        </w:rPr>
        <w:t xml:space="preserve"> в том числе для X - XI классов-17 мест на 1000 человек.</w:t>
      </w:r>
    </w:p>
    <w:p w:rsidR="004C76FF" w:rsidRPr="004C76FF" w:rsidRDefault="004C76FF" w:rsidP="004C76FF">
      <w:pPr>
        <w:pStyle w:val="a2"/>
        <w:numPr>
          <w:ilvl w:val="2"/>
          <w:numId w:val="2"/>
        </w:numPr>
        <w:spacing w:after="0" w:line="240" w:lineRule="auto"/>
        <w:jc w:val="both"/>
        <w:rPr>
          <w:rFonts w:eastAsia="Calibri"/>
          <w:b/>
          <w:color w:val="auto"/>
          <w:highlight w:val="yellow"/>
          <w:lang w:eastAsia="en-US"/>
        </w:rPr>
      </w:pPr>
      <w:r w:rsidRPr="004C76FF">
        <w:rPr>
          <w:b/>
          <w:color w:val="auto"/>
          <w:highlight w:val="yellow"/>
        </w:rPr>
        <w:t>Расчетные показатели максимально допустимого уровня территориальной доступности объектов местного значения в области</w:t>
      </w:r>
      <w:r w:rsidRPr="004C76FF">
        <w:rPr>
          <w:rFonts w:eastAsia="Calibri"/>
          <w:b/>
          <w:color w:val="auto"/>
          <w:highlight w:val="yellow"/>
          <w:lang w:eastAsia="en-US"/>
        </w:rPr>
        <w:t xml:space="preserve"> организации предоставления начального общего, основного общего, среднего общего и дошкольного образования.</w:t>
      </w:r>
    </w:p>
    <w:p w:rsidR="004C76FF" w:rsidRPr="004C76FF" w:rsidRDefault="004C76FF" w:rsidP="004C76FF">
      <w:pPr>
        <w:pStyle w:val="a2"/>
        <w:spacing w:after="0" w:line="240" w:lineRule="auto"/>
        <w:jc w:val="both"/>
        <w:rPr>
          <w:rFonts w:eastAsia="Calibri"/>
          <w:color w:val="auto"/>
          <w:highlight w:val="yellow"/>
          <w:lang w:eastAsia="en-US"/>
        </w:rPr>
      </w:pPr>
      <w:r w:rsidRPr="004C76FF">
        <w:rPr>
          <w:rFonts w:eastAsia="Calibri"/>
          <w:color w:val="auto"/>
          <w:highlight w:val="yellow"/>
          <w:lang w:eastAsia="en-US"/>
        </w:rPr>
        <w:t>дошкольные образовательные учреждения:</w:t>
      </w:r>
    </w:p>
    <w:p w:rsidR="004C76FF" w:rsidRPr="004C76FF" w:rsidRDefault="004C76FF" w:rsidP="004C76FF">
      <w:pPr>
        <w:autoSpaceDE w:val="0"/>
        <w:autoSpaceDN w:val="0"/>
        <w:adjustRightInd w:val="0"/>
        <w:rPr>
          <w:highlight w:val="yellow"/>
        </w:rPr>
      </w:pPr>
      <w:r w:rsidRPr="004C76FF">
        <w:rPr>
          <w:highlight w:val="yellow"/>
        </w:rPr>
        <w:t>радиус обслуживания 300 м, при малоэтажной застройке - 500 м;</w:t>
      </w:r>
    </w:p>
    <w:p w:rsidR="004C76FF" w:rsidRPr="004C76FF" w:rsidRDefault="004C76FF" w:rsidP="004C76FF">
      <w:pPr>
        <w:autoSpaceDE w:val="0"/>
        <w:autoSpaceDN w:val="0"/>
        <w:adjustRightInd w:val="0"/>
        <w:rPr>
          <w:highlight w:val="yellow"/>
        </w:rPr>
      </w:pPr>
      <w:r w:rsidRPr="004C76FF">
        <w:rPr>
          <w:highlight w:val="yellow"/>
        </w:rPr>
        <w:t>общеобразовательные школы:</w:t>
      </w:r>
    </w:p>
    <w:p w:rsidR="004C76FF" w:rsidRPr="004C76FF" w:rsidRDefault="004C76FF" w:rsidP="004C76FF">
      <w:pPr>
        <w:autoSpaceDE w:val="0"/>
        <w:autoSpaceDN w:val="0"/>
        <w:adjustRightInd w:val="0"/>
        <w:rPr>
          <w:highlight w:val="yellow"/>
        </w:rPr>
      </w:pPr>
      <w:proofErr w:type="gramStart"/>
      <w:r w:rsidRPr="004C76FF">
        <w:rPr>
          <w:highlight w:val="yellow"/>
        </w:rPr>
        <w:t>радиус обслуживания - 750 м (для начальных классов - 500 м.</w:t>
      </w:r>
      <w:proofErr w:type="gramEnd"/>
    </w:p>
    <w:p w:rsidR="004C76FF" w:rsidRPr="004C76FF" w:rsidRDefault="004C76FF" w:rsidP="004C76FF">
      <w:pPr>
        <w:autoSpaceDE w:val="0"/>
        <w:autoSpaceDN w:val="0"/>
        <w:adjustRightInd w:val="0"/>
        <w:rPr>
          <w:highlight w:val="yellow"/>
        </w:rPr>
      </w:pPr>
    </w:p>
    <w:p w:rsidR="004C76FF" w:rsidRPr="004C76FF" w:rsidRDefault="004C76FF" w:rsidP="004C76FF">
      <w:pPr>
        <w:pStyle w:val="a2"/>
        <w:spacing w:after="0" w:line="240" w:lineRule="auto"/>
        <w:jc w:val="both"/>
        <w:rPr>
          <w:b/>
          <w:color w:val="auto"/>
          <w:highlight w:val="yellow"/>
        </w:rPr>
      </w:pPr>
      <w:r w:rsidRPr="004C76FF">
        <w:rPr>
          <w:b/>
          <w:color w:val="auto"/>
          <w:highlight w:val="yellow"/>
        </w:rPr>
        <w:t>5.2</w:t>
      </w:r>
      <w:proofErr w:type="gramStart"/>
      <w:r w:rsidRPr="004C76FF">
        <w:rPr>
          <w:b/>
          <w:color w:val="auto"/>
          <w:highlight w:val="yellow"/>
        </w:rPr>
        <w:t xml:space="preserve">         </w:t>
      </w:r>
      <w:r w:rsidRPr="004C76FF">
        <w:rPr>
          <w:color w:val="auto"/>
          <w:highlight w:val="yellow"/>
        </w:rPr>
        <w:t>В</w:t>
      </w:r>
      <w:proofErr w:type="gramEnd"/>
      <w:r w:rsidRPr="004C76FF">
        <w:rPr>
          <w:color w:val="auto"/>
          <w:highlight w:val="yellow"/>
        </w:rPr>
        <w:t xml:space="preserve"> </w:t>
      </w:r>
      <w:r w:rsidRPr="004C76FF">
        <w:rPr>
          <w:b/>
          <w:color w:val="auto"/>
          <w:highlight w:val="yellow"/>
        </w:rPr>
        <w:t>области оказания  медицинской  помощи.</w:t>
      </w:r>
    </w:p>
    <w:p w:rsidR="004C76FF" w:rsidRPr="004C76FF" w:rsidRDefault="004C76FF" w:rsidP="004C76FF">
      <w:pPr>
        <w:autoSpaceDE w:val="0"/>
        <w:autoSpaceDN w:val="0"/>
        <w:adjustRightInd w:val="0"/>
        <w:ind w:firstLine="540"/>
        <w:jc w:val="both"/>
        <w:rPr>
          <w:iCs/>
          <w:highlight w:val="yellow"/>
        </w:rPr>
      </w:pPr>
      <w:r w:rsidRPr="004C76FF">
        <w:rPr>
          <w:rFonts w:eastAsia="Calibri"/>
          <w:highlight w:val="yellow"/>
          <w:lang w:eastAsia="en-US"/>
        </w:rPr>
        <w:t>В соответствии с частью 4 статьи 23.1 Закона Краснодарского края от 21.07.2008 года №1540-КЗ «Градостроительный кодекс Краснодарского края» отображению</w:t>
      </w:r>
      <w:r w:rsidRPr="004C76FF">
        <w:rPr>
          <w:iCs/>
          <w:highlight w:val="yellow"/>
        </w:rPr>
        <w:t xml:space="preserve"> </w:t>
      </w:r>
      <w:proofErr w:type="spellStart"/>
      <w:proofErr w:type="gramStart"/>
      <w:r w:rsidRPr="004C76FF">
        <w:rPr>
          <w:iCs/>
          <w:highlight w:val="yellow"/>
        </w:rPr>
        <w:t>отображению</w:t>
      </w:r>
      <w:proofErr w:type="spellEnd"/>
      <w:proofErr w:type="gramEnd"/>
      <w:r w:rsidRPr="004C76FF">
        <w:rPr>
          <w:iCs/>
          <w:highlight w:val="yellow"/>
        </w:rPr>
        <w:t xml:space="preserve"> в генеральных планах городских и сельских поселений, городских округов подлежат </w:t>
      </w:r>
      <w:r w:rsidRPr="004C76FF">
        <w:rPr>
          <w:rFonts w:eastAsia="Calibri"/>
          <w:highlight w:val="yellow"/>
          <w:lang w:eastAsia="en-US"/>
        </w:rPr>
        <w:t xml:space="preserve"> </w:t>
      </w:r>
      <w:r w:rsidRPr="004C76FF">
        <w:rPr>
          <w:iCs/>
          <w:highlight w:val="yellow"/>
        </w:rPr>
        <w:t>объекты, предназначенные для оказания медицинской помощи населению на территории поселения, городского округа.</w:t>
      </w:r>
    </w:p>
    <w:p w:rsidR="004C76FF" w:rsidRPr="004C76FF" w:rsidRDefault="004C76FF" w:rsidP="004C76FF">
      <w:pPr>
        <w:pStyle w:val="a2"/>
        <w:spacing w:after="0" w:line="240" w:lineRule="auto"/>
        <w:jc w:val="both"/>
        <w:rPr>
          <w:iCs/>
          <w:color w:val="auto"/>
          <w:highlight w:val="yellow"/>
        </w:rPr>
      </w:pPr>
      <w:r w:rsidRPr="004C76FF">
        <w:rPr>
          <w:color w:val="auto"/>
          <w:highlight w:val="yellow"/>
        </w:rPr>
        <w:t>Согласно приложению 7 раздела 2 СНи</w:t>
      </w:r>
      <w:r w:rsidRPr="004C76FF">
        <w:rPr>
          <w:rFonts w:eastAsia="Calibri"/>
          <w:color w:val="auto"/>
          <w:highlight w:val="yellow"/>
          <w:lang w:eastAsia="en-US"/>
        </w:rPr>
        <w:t xml:space="preserve">П 2.07.01-89* «Градостроительство. Планировка и застройка городских и сельских поселений» </w:t>
      </w:r>
      <w:r w:rsidRPr="004C76FF">
        <w:rPr>
          <w:color w:val="auto"/>
          <w:highlight w:val="yellow"/>
        </w:rPr>
        <w:t>установлено значение расчетного показателя минимально допустимого уровня обеспеченности помещениями</w:t>
      </w:r>
      <w:r w:rsidRPr="004C76FF">
        <w:rPr>
          <w:rFonts w:eastAsia="Calibri"/>
          <w:color w:val="auto"/>
          <w:highlight w:val="yellow"/>
          <w:lang w:eastAsia="en-US"/>
        </w:rPr>
        <w:t xml:space="preserve"> для </w:t>
      </w:r>
      <w:r w:rsidRPr="004C76FF">
        <w:rPr>
          <w:color w:val="auto"/>
          <w:highlight w:val="yellow"/>
        </w:rPr>
        <w:t>оказания  медицинской  помощи:</w:t>
      </w:r>
    </w:p>
    <w:p w:rsidR="004C76FF" w:rsidRPr="004C76FF" w:rsidRDefault="004C76FF" w:rsidP="004C76FF">
      <w:pPr>
        <w:pStyle w:val="a2"/>
        <w:spacing w:after="0" w:line="240" w:lineRule="auto"/>
        <w:jc w:val="both"/>
        <w:rPr>
          <w:b/>
          <w:color w:val="auto"/>
          <w:highlight w:val="yellow"/>
        </w:rPr>
      </w:pPr>
      <w:r w:rsidRPr="004C76FF">
        <w:rPr>
          <w:b/>
          <w:color w:val="auto"/>
          <w:highlight w:val="yellow"/>
        </w:rPr>
        <w:t>5.2.1 Расчетные показатели минимально допустимого уровня  обеспеченности объектами местного значения в области оказания  медицинской  помощи.</w:t>
      </w:r>
    </w:p>
    <w:p w:rsidR="004C76FF" w:rsidRPr="004C76FF" w:rsidRDefault="004C76FF" w:rsidP="004C76FF">
      <w:pPr>
        <w:autoSpaceDE w:val="0"/>
        <w:autoSpaceDN w:val="0"/>
        <w:adjustRightInd w:val="0"/>
        <w:rPr>
          <w:highlight w:val="yellow"/>
        </w:rPr>
      </w:pPr>
      <w:r w:rsidRPr="004C76FF">
        <w:rPr>
          <w:highlight w:val="yellow"/>
        </w:rPr>
        <w:t>-стационары</w:t>
      </w:r>
      <w:r w:rsidRPr="004C76FF">
        <w:rPr>
          <w:bCs/>
          <w:highlight w:val="yellow"/>
        </w:rPr>
        <w:t xml:space="preserve"> всех типов для взрослых с вспомогательными зданиями и сооружениями  из расчета </w:t>
      </w:r>
      <w:r w:rsidRPr="004C76FF">
        <w:rPr>
          <w:highlight w:val="yellow"/>
        </w:rPr>
        <w:t>1 койка на 1тыс</w:t>
      </w:r>
      <w:proofErr w:type="gramStart"/>
      <w:r w:rsidRPr="004C76FF">
        <w:rPr>
          <w:highlight w:val="yellow"/>
        </w:rPr>
        <w:t>.ч</w:t>
      </w:r>
      <w:proofErr w:type="gramEnd"/>
      <w:r w:rsidRPr="004C76FF">
        <w:rPr>
          <w:highlight w:val="yellow"/>
        </w:rPr>
        <w:t xml:space="preserve">ел. - по заданию на проектирование, </w:t>
      </w:r>
    </w:p>
    <w:p w:rsidR="004C76FF" w:rsidRPr="004C76FF" w:rsidRDefault="004C76FF" w:rsidP="004C76FF">
      <w:pPr>
        <w:autoSpaceDE w:val="0"/>
        <w:autoSpaceDN w:val="0"/>
        <w:adjustRightInd w:val="0"/>
        <w:rPr>
          <w:highlight w:val="yellow"/>
        </w:rPr>
      </w:pPr>
      <w:r w:rsidRPr="004C76FF">
        <w:rPr>
          <w:bCs/>
          <w:highlight w:val="yellow"/>
        </w:rPr>
        <w:t>-ф</w:t>
      </w:r>
      <w:r w:rsidRPr="004C76FF">
        <w:rPr>
          <w:highlight w:val="yellow"/>
        </w:rPr>
        <w:t>ельдшерские или фельдшерско-акушерские пункты обеспеченность -1 объект на 1 тысячу человек - п</w:t>
      </w:r>
      <w:r w:rsidRPr="004C76FF">
        <w:rPr>
          <w:bCs/>
          <w:highlight w:val="yellow"/>
        </w:rPr>
        <w:t>о заданию на проектирование,</w:t>
      </w:r>
      <w:r w:rsidRPr="004C76FF">
        <w:rPr>
          <w:highlight w:val="yellow"/>
        </w:rPr>
        <w:t xml:space="preserve"> </w:t>
      </w:r>
    </w:p>
    <w:p w:rsidR="004C76FF" w:rsidRPr="004C76FF" w:rsidRDefault="004C76FF" w:rsidP="004C76FF">
      <w:pPr>
        <w:rPr>
          <w:highlight w:val="yellow"/>
        </w:rPr>
      </w:pPr>
      <w:r w:rsidRPr="004C76FF">
        <w:rPr>
          <w:bCs/>
          <w:highlight w:val="yellow"/>
        </w:rPr>
        <w:t>-</w:t>
      </w:r>
      <w:r w:rsidRPr="004C76FF">
        <w:rPr>
          <w:highlight w:val="yellow"/>
        </w:rPr>
        <w:t xml:space="preserve"> аптеки групп</w:t>
      </w:r>
    </w:p>
    <w:p w:rsidR="004C76FF" w:rsidRPr="004C76FF" w:rsidRDefault="004C76FF" w:rsidP="004C76FF">
      <w:pPr>
        <w:rPr>
          <w:highlight w:val="yellow"/>
        </w:rPr>
      </w:pPr>
      <w:r w:rsidRPr="004C76FF">
        <w:rPr>
          <w:highlight w:val="yellow"/>
          <w:lang w:val="en-US"/>
        </w:rPr>
        <w:t>I</w:t>
      </w:r>
      <w:r w:rsidRPr="004C76FF">
        <w:rPr>
          <w:highlight w:val="yellow"/>
        </w:rPr>
        <w:t xml:space="preserve"> – </w:t>
      </w:r>
      <w:r w:rsidRPr="004C76FF">
        <w:rPr>
          <w:highlight w:val="yellow"/>
          <w:lang w:val="en-US"/>
        </w:rPr>
        <w:t>II</w:t>
      </w:r>
    </w:p>
    <w:p w:rsidR="004C76FF" w:rsidRPr="004C76FF" w:rsidRDefault="004C76FF" w:rsidP="004C76FF">
      <w:pPr>
        <w:rPr>
          <w:highlight w:val="yellow"/>
        </w:rPr>
      </w:pPr>
      <w:r w:rsidRPr="004C76FF">
        <w:rPr>
          <w:highlight w:val="yellow"/>
          <w:lang w:val="en-US"/>
        </w:rPr>
        <w:lastRenderedPageBreak/>
        <w:t>III</w:t>
      </w:r>
      <w:r w:rsidRPr="004C76FF">
        <w:rPr>
          <w:highlight w:val="yellow"/>
        </w:rPr>
        <w:t xml:space="preserve"> – </w:t>
      </w:r>
      <w:r w:rsidRPr="004C76FF">
        <w:rPr>
          <w:highlight w:val="yellow"/>
          <w:lang w:val="en-US"/>
        </w:rPr>
        <w:t>V</w:t>
      </w:r>
    </w:p>
    <w:p w:rsidR="004C76FF" w:rsidRPr="004C76FF" w:rsidRDefault="004C76FF" w:rsidP="004C76FF">
      <w:pPr>
        <w:pStyle w:val="a2"/>
        <w:spacing w:after="0" w:line="240" w:lineRule="auto"/>
        <w:jc w:val="both"/>
        <w:rPr>
          <w:bCs/>
          <w:color w:val="auto"/>
          <w:highlight w:val="yellow"/>
        </w:rPr>
      </w:pPr>
      <w:proofErr w:type="gramStart"/>
      <w:r w:rsidRPr="004C76FF">
        <w:rPr>
          <w:color w:val="auto"/>
          <w:highlight w:val="yellow"/>
          <w:lang w:val="en-US"/>
        </w:rPr>
        <w:t>VI</w:t>
      </w:r>
      <w:r w:rsidRPr="004C76FF">
        <w:rPr>
          <w:color w:val="auto"/>
          <w:highlight w:val="yellow"/>
        </w:rPr>
        <w:t xml:space="preserve"> – </w:t>
      </w:r>
      <w:r w:rsidRPr="004C76FF">
        <w:rPr>
          <w:color w:val="auto"/>
          <w:highlight w:val="yellow"/>
          <w:lang w:val="en-US"/>
        </w:rPr>
        <w:t>VIII</w:t>
      </w:r>
      <w:r w:rsidRPr="004C76FF">
        <w:rPr>
          <w:color w:val="auto"/>
          <w:highlight w:val="yellow"/>
        </w:rPr>
        <w:t>- обеспеченность -1 объект на тысячу человек объект -по заданию на</w:t>
      </w:r>
      <w:r w:rsidRPr="004C76FF">
        <w:rPr>
          <w:color w:val="FF0000"/>
          <w:highlight w:val="yellow"/>
        </w:rPr>
        <w:t xml:space="preserve"> </w:t>
      </w:r>
      <w:r w:rsidRPr="004C76FF">
        <w:rPr>
          <w:color w:val="auto"/>
          <w:highlight w:val="yellow"/>
        </w:rPr>
        <w:t>проектирование.</w:t>
      </w:r>
      <w:proofErr w:type="gramEnd"/>
    </w:p>
    <w:p w:rsidR="004C76FF" w:rsidRPr="004C76FF" w:rsidRDefault="004C76FF" w:rsidP="004C76FF">
      <w:pPr>
        <w:pStyle w:val="a2"/>
        <w:spacing w:after="0" w:line="240" w:lineRule="auto"/>
        <w:jc w:val="both"/>
        <w:rPr>
          <w:rFonts w:eastAsia="Calibri"/>
          <w:b/>
          <w:color w:val="auto"/>
          <w:highlight w:val="yellow"/>
          <w:lang w:eastAsia="en-US"/>
        </w:rPr>
      </w:pPr>
      <w:r w:rsidRPr="004C76FF">
        <w:rPr>
          <w:rFonts w:eastAsia="Calibri"/>
          <w:b/>
          <w:color w:val="auto"/>
          <w:highlight w:val="yellow"/>
          <w:lang w:eastAsia="en-US"/>
        </w:rPr>
        <w:t>5.2.2</w:t>
      </w:r>
      <w:r w:rsidRPr="004C76FF">
        <w:rPr>
          <w:b/>
          <w:color w:val="auto"/>
          <w:highlight w:val="yellow"/>
        </w:rPr>
        <w:t xml:space="preserve"> Расчетные показатели максимально допустимого уровня территориальной доступности объектов местного значения в области оказания  медицинской  помощи.</w:t>
      </w:r>
    </w:p>
    <w:p w:rsidR="004C76FF" w:rsidRPr="004C76FF" w:rsidRDefault="004C76FF" w:rsidP="004C76FF">
      <w:pPr>
        <w:autoSpaceDE w:val="0"/>
        <w:autoSpaceDN w:val="0"/>
        <w:adjustRightInd w:val="0"/>
        <w:rPr>
          <w:highlight w:val="yellow"/>
        </w:rPr>
      </w:pPr>
      <w:r w:rsidRPr="004C76FF">
        <w:rPr>
          <w:bCs/>
          <w:highlight w:val="yellow"/>
        </w:rPr>
        <w:t>-ф</w:t>
      </w:r>
      <w:r w:rsidRPr="004C76FF">
        <w:rPr>
          <w:highlight w:val="yellow"/>
        </w:rPr>
        <w:t>ельдшерские или фельдшерско-акушерские пункт</w:t>
      </w:r>
      <w:proofErr w:type="gramStart"/>
      <w:r w:rsidRPr="004C76FF">
        <w:rPr>
          <w:highlight w:val="yellow"/>
        </w:rPr>
        <w:t>ы-</w:t>
      </w:r>
      <w:proofErr w:type="gramEnd"/>
      <w:r w:rsidRPr="004C76FF">
        <w:rPr>
          <w:highlight w:val="yellow"/>
        </w:rPr>
        <w:t xml:space="preserve"> </w:t>
      </w:r>
      <w:r w:rsidRPr="004C76FF">
        <w:rPr>
          <w:bCs/>
          <w:highlight w:val="yellow"/>
        </w:rPr>
        <w:t xml:space="preserve">в пределах зоны 30-минутной доступности на </w:t>
      </w:r>
      <w:proofErr w:type="spellStart"/>
      <w:r w:rsidRPr="004C76FF">
        <w:rPr>
          <w:bCs/>
          <w:highlight w:val="yellow"/>
        </w:rPr>
        <w:t>спецавтомобиле</w:t>
      </w:r>
      <w:proofErr w:type="spellEnd"/>
      <w:r w:rsidRPr="004C76FF">
        <w:rPr>
          <w:bCs/>
          <w:highlight w:val="yellow"/>
        </w:rPr>
        <w:t>;</w:t>
      </w:r>
    </w:p>
    <w:p w:rsidR="004C76FF" w:rsidRPr="004C76FF" w:rsidRDefault="004C76FF" w:rsidP="004C76FF">
      <w:pPr>
        <w:pStyle w:val="a3"/>
        <w:spacing w:after="0" w:line="240" w:lineRule="auto"/>
        <w:ind w:firstLine="0"/>
        <w:rPr>
          <w:highlight w:val="yellow"/>
        </w:rPr>
      </w:pPr>
      <w:r w:rsidRPr="004C76FF">
        <w:rPr>
          <w:highlight w:val="yellow"/>
        </w:rPr>
        <w:t>-аптек</w:t>
      </w:r>
      <w:proofErr w:type="gramStart"/>
      <w:r w:rsidRPr="004C76FF">
        <w:rPr>
          <w:highlight w:val="yellow"/>
        </w:rPr>
        <w:t>и-</w:t>
      </w:r>
      <w:proofErr w:type="gramEnd"/>
      <w:r w:rsidRPr="004C76FF">
        <w:rPr>
          <w:highlight w:val="yellow"/>
        </w:rPr>
        <w:t xml:space="preserve"> 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4C76FF" w:rsidRPr="004C76FF" w:rsidRDefault="004C76FF" w:rsidP="004C76FF">
      <w:pPr>
        <w:pStyle w:val="a3"/>
        <w:tabs>
          <w:tab w:val="left" w:pos="7065"/>
        </w:tabs>
        <w:spacing w:after="0" w:line="240" w:lineRule="auto"/>
        <w:ind w:firstLine="0"/>
        <w:rPr>
          <w:highlight w:val="yellow"/>
        </w:rPr>
      </w:pPr>
      <w:r w:rsidRPr="004C76FF">
        <w:rPr>
          <w:highlight w:val="yellow"/>
        </w:rPr>
        <w:tab/>
      </w:r>
    </w:p>
    <w:p w:rsidR="004C76FF" w:rsidRPr="004C76FF" w:rsidRDefault="004C76FF" w:rsidP="004C76FF">
      <w:pPr>
        <w:pStyle w:val="2"/>
        <w:spacing w:before="0"/>
        <w:jc w:val="both"/>
        <w:rPr>
          <w:i/>
          <w:color w:val="auto"/>
          <w:highlight w:val="yellow"/>
        </w:rPr>
      </w:pPr>
      <w:bookmarkStart w:id="7" w:name="_Toc404938157"/>
      <w:bookmarkEnd w:id="7"/>
      <w:r w:rsidRPr="004C76FF">
        <w:rPr>
          <w:color w:val="auto"/>
          <w:sz w:val="24"/>
          <w:szCs w:val="24"/>
          <w:highlight w:val="yellow"/>
        </w:rPr>
        <w:t>5.3</w:t>
      </w:r>
      <w:proofErr w:type="gramStart"/>
      <w:r w:rsidRPr="004C76FF">
        <w:rPr>
          <w:color w:val="auto"/>
          <w:sz w:val="24"/>
          <w:szCs w:val="24"/>
          <w:highlight w:val="yellow"/>
        </w:rPr>
        <w:t xml:space="preserve">       В</w:t>
      </w:r>
      <w:proofErr w:type="gramEnd"/>
      <w:r w:rsidRPr="004C76FF">
        <w:rPr>
          <w:color w:val="auto"/>
          <w:sz w:val="24"/>
          <w:szCs w:val="24"/>
          <w:highlight w:val="yellow"/>
        </w:rPr>
        <w:t xml:space="preserve"> области культуры</w:t>
      </w:r>
    </w:p>
    <w:p w:rsidR="004C76FF" w:rsidRPr="004C76FF" w:rsidRDefault="004C76FF" w:rsidP="004C76FF">
      <w:pPr>
        <w:pStyle w:val="afffffff1"/>
        <w:spacing w:after="0" w:line="240" w:lineRule="auto"/>
        <w:rPr>
          <w:highlight w:val="yellow"/>
        </w:rPr>
      </w:pPr>
      <w:proofErr w:type="gramStart"/>
      <w:r w:rsidRPr="004C76FF">
        <w:rPr>
          <w:highlight w:val="yellow"/>
        </w:rPr>
        <w:t xml:space="preserve">Согласно статье 14 Федерального закона «Об общих принципах организации местного самоуправления в Российской Федерации», </w:t>
      </w:r>
      <w:r w:rsidRPr="004C76FF">
        <w:rPr>
          <w:color w:val="000000" w:themeColor="text1"/>
          <w:highlight w:val="yellow"/>
        </w:rPr>
        <w:t xml:space="preserve">статье 42 Устава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к полномочиям органов местного самоуправления сельского поселения относятся создание условий для организации досуга и</w:t>
      </w:r>
      <w:r w:rsidRPr="004C76FF">
        <w:rPr>
          <w:highlight w:val="yellow"/>
        </w:rPr>
        <w:t xml:space="preserve">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roofErr w:type="gramEnd"/>
    </w:p>
    <w:p w:rsidR="004C76FF" w:rsidRPr="004C76FF" w:rsidRDefault="004C76FF" w:rsidP="004C76FF">
      <w:pPr>
        <w:pStyle w:val="3"/>
        <w:spacing w:before="0"/>
        <w:jc w:val="both"/>
        <w:rPr>
          <w:highlight w:val="yellow"/>
        </w:rPr>
      </w:pPr>
      <w:bookmarkStart w:id="8" w:name="_Toc404938158"/>
      <w:bookmarkEnd w:id="8"/>
      <w:r w:rsidRPr="004C76FF">
        <w:rPr>
          <w:highlight w:val="yellow"/>
        </w:rPr>
        <w:t>5.3.1 Расчетные показатели минимально допустимого уровня  обеспеченности объектами местного значения в области культуры</w:t>
      </w:r>
    </w:p>
    <w:p w:rsidR="004C76FF" w:rsidRPr="004C76FF" w:rsidRDefault="004C76FF" w:rsidP="004C76FF">
      <w:pPr>
        <w:pStyle w:val="afffffff1"/>
        <w:spacing w:after="0" w:line="240" w:lineRule="auto"/>
        <w:rPr>
          <w:highlight w:val="yellow"/>
        </w:rPr>
      </w:pPr>
      <w:r w:rsidRPr="004C76FF">
        <w:rPr>
          <w:highlight w:val="yellow"/>
        </w:rPr>
        <w:t>Согласно приложению 7 раздела 2 СНи</w:t>
      </w:r>
      <w:r w:rsidRPr="004C76FF">
        <w:rPr>
          <w:rFonts w:eastAsia="Calibri"/>
          <w:highlight w:val="yellow"/>
          <w:lang w:eastAsia="en-US"/>
        </w:rPr>
        <w:t xml:space="preserve">П 2.07.01-89* «Градостроительство. Планировка и застройка городских и сельских поселений» </w:t>
      </w:r>
      <w:r w:rsidRPr="004C76FF">
        <w:rPr>
          <w:highlight w:val="yellow"/>
        </w:rPr>
        <w:t>установлено значение расчетного показателя минимально допустимого уровня обеспеченности помещениями для культурно-досуговой деятельности</w:t>
      </w:r>
      <w:r w:rsidRPr="004C76FF">
        <w:rPr>
          <w:rFonts w:eastAsia="Calibri"/>
          <w:highlight w:val="yellow"/>
          <w:lang w:eastAsia="en-US"/>
        </w:rPr>
        <w:t>:</w:t>
      </w:r>
    </w:p>
    <w:p w:rsidR="004C76FF" w:rsidRPr="004C76FF" w:rsidRDefault="004C76FF" w:rsidP="004C76FF">
      <w:pPr>
        <w:pStyle w:val="a2"/>
        <w:tabs>
          <w:tab w:val="left" w:pos="851"/>
        </w:tabs>
        <w:spacing w:after="0" w:line="240" w:lineRule="auto"/>
        <w:contextualSpacing/>
        <w:jc w:val="both"/>
        <w:rPr>
          <w:highlight w:val="yellow"/>
        </w:rPr>
      </w:pPr>
      <w:r w:rsidRPr="004C76FF">
        <w:rPr>
          <w:rFonts w:eastAsia="Calibri"/>
          <w:highlight w:val="yellow"/>
          <w:lang w:eastAsia="en-US"/>
        </w:rPr>
        <w:t xml:space="preserve">            - помещения для культурно-досуговой деятельности - 50 кв. м площади пола на 1 тыс. человек.</w:t>
      </w:r>
    </w:p>
    <w:p w:rsidR="004C76FF" w:rsidRPr="004C76FF" w:rsidRDefault="004C76FF" w:rsidP="004C76FF">
      <w:pPr>
        <w:pStyle w:val="afffffff1"/>
        <w:spacing w:after="0" w:line="240" w:lineRule="auto"/>
        <w:rPr>
          <w:highlight w:val="yellow"/>
        </w:rPr>
      </w:pPr>
      <w:r w:rsidRPr="004C76FF">
        <w:rPr>
          <w:highlight w:val="yellow"/>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4C76FF" w:rsidRPr="004C76FF" w:rsidRDefault="004C76FF" w:rsidP="004C76FF">
      <w:pPr>
        <w:pStyle w:val="afffffff1"/>
        <w:spacing w:after="0" w:line="240" w:lineRule="auto"/>
        <w:rPr>
          <w:highlight w:val="yellow"/>
        </w:rPr>
      </w:pPr>
      <w:proofErr w:type="gramStart"/>
      <w:r w:rsidRPr="004C76FF">
        <w:rPr>
          <w:highlight w:val="yellow"/>
        </w:rPr>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предусмотренными Стратегией социально - экономического развития района и Программой социально-экономического развития района, 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w:t>
      </w:r>
      <w:proofErr w:type="gramEnd"/>
      <w:r w:rsidRPr="004C76FF">
        <w:rPr>
          <w:highlight w:val="yellow"/>
        </w:rPr>
        <w:t xml:space="preserve"> культуры клубного типа: </w:t>
      </w:r>
    </w:p>
    <w:p w:rsidR="004C76FF" w:rsidRPr="004C76FF" w:rsidRDefault="004C76FF" w:rsidP="004C76FF">
      <w:pPr>
        <w:pStyle w:val="afffffff1"/>
        <w:spacing w:line="240" w:lineRule="auto"/>
        <w:rPr>
          <w:highlight w:val="yellow"/>
        </w:rPr>
      </w:pPr>
      <w:r w:rsidRPr="004C76FF">
        <w:rPr>
          <w:highlight w:val="yellow"/>
        </w:rPr>
        <w:t xml:space="preserve">- 80 посетительских мест на 1 тыс. человек. </w:t>
      </w:r>
    </w:p>
    <w:p w:rsidR="004C76FF" w:rsidRPr="004C76FF" w:rsidRDefault="004C76FF" w:rsidP="004C76FF">
      <w:pPr>
        <w:pStyle w:val="afffffff1"/>
        <w:spacing w:line="240" w:lineRule="auto"/>
        <w:rPr>
          <w:highlight w:val="yellow"/>
        </w:rPr>
      </w:pPr>
      <w:r w:rsidRPr="004C76FF">
        <w:rPr>
          <w:highlight w:val="yellow"/>
        </w:rPr>
        <w:t>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4C76FF" w:rsidRPr="004C76FF" w:rsidRDefault="004C76FF" w:rsidP="004C76FF">
      <w:pPr>
        <w:pStyle w:val="a2"/>
        <w:tabs>
          <w:tab w:val="left" w:pos="2552"/>
        </w:tabs>
        <w:spacing w:after="0" w:line="240" w:lineRule="auto"/>
        <w:ind w:left="567" w:firstLine="142"/>
        <w:contextualSpacing/>
        <w:jc w:val="both"/>
        <w:rPr>
          <w:highlight w:val="yellow"/>
        </w:rPr>
      </w:pPr>
      <w:r w:rsidRPr="004C76FF">
        <w:rPr>
          <w:rFonts w:eastAsia="Calibri"/>
          <w:highlight w:val="yellow"/>
          <w:u w:val="single"/>
          <w:lang w:eastAsia="en-US"/>
        </w:rPr>
        <w:t>Библиотеки.</w:t>
      </w:r>
    </w:p>
    <w:p w:rsidR="004C76FF" w:rsidRPr="004C76FF" w:rsidRDefault="004C76FF" w:rsidP="004C76FF">
      <w:pPr>
        <w:pStyle w:val="a2"/>
        <w:tabs>
          <w:tab w:val="left" w:pos="709"/>
        </w:tabs>
        <w:spacing w:after="0" w:line="240" w:lineRule="auto"/>
        <w:contextualSpacing/>
        <w:jc w:val="both"/>
        <w:rPr>
          <w:highlight w:val="yellow"/>
        </w:rPr>
      </w:pPr>
      <w:r w:rsidRPr="004C76FF">
        <w:rPr>
          <w:rFonts w:eastAsia="Calibri"/>
          <w:highlight w:val="yellow"/>
          <w:lang w:eastAsia="en-US"/>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w:t>
      </w:r>
      <w:proofErr w:type="spellStart"/>
      <w:r w:rsidRPr="004C76FF">
        <w:rPr>
          <w:rFonts w:eastAsia="Calibri"/>
          <w:highlight w:val="yellow"/>
          <w:lang w:eastAsia="en-US"/>
        </w:rPr>
        <w:t>библиобусы</w:t>
      </w:r>
      <w:proofErr w:type="spellEnd"/>
      <w:r w:rsidRPr="004C76FF">
        <w:rPr>
          <w:rFonts w:eastAsia="Calibri"/>
          <w:highlight w:val="yellow"/>
          <w:lang w:eastAsia="en-US"/>
        </w:rPr>
        <w:t xml:space="preserve">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C76FF">
        <w:rPr>
          <w:rFonts w:eastAsia="Calibri"/>
          <w:highlight w:val="yellow"/>
          <w:lang w:eastAsia="en-US"/>
        </w:rPr>
        <w:t>дств тр</w:t>
      </w:r>
      <w:proofErr w:type="gramEnd"/>
      <w:r w:rsidRPr="004C76FF">
        <w:rPr>
          <w:rFonts w:eastAsia="Calibri"/>
          <w:highlight w:val="yellow"/>
          <w:lang w:eastAsia="en-US"/>
        </w:rPr>
        <w:t>анспорта.</w:t>
      </w:r>
    </w:p>
    <w:p w:rsidR="004C76FF" w:rsidRPr="004C76FF" w:rsidRDefault="004C76FF" w:rsidP="004C76FF">
      <w:pPr>
        <w:pStyle w:val="a2"/>
        <w:tabs>
          <w:tab w:val="left" w:pos="709"/>
        </w:tabs>
        <w:spacing w:after="0" w:line="240" w:lineRule="auto"/>
        <w:contextualSpacing/>
        <w:jc w:val="both"/>
        <w:rPr>
          <w:highlight w:val="yellow"/>
        </w:rPr>
      </w:pPr>
      <w:r w:rsidRPr="004C76FF">
        <w:rPr>
          <w:rFonts w:eastAsia="Calibri"/>
          <w:highlight w:val="yellow"/>
          <w:lang w:eastAsia="en-US"/>
        </w:rPr>
        <w:lastRenderedPageBreak/>
        <w:tab/>
        <w:t>Определение форм библиотечного обслуживания сельских поселений и минимальных норм создания стационарных библиотек:</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 пункт (отдел нестационарного обслуживания) поселенческой библиотеки, передвижную библиотеку.</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Сельский населенный пункт, с численностью населения до 500 человек, находящийся на расстоянии более 5 км от административного центра поселения – 1 филиал поселенческой библиотеки.</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 xml:space="preserve">Сельский населенный пункт, с численностью населения более 500 человек, находящийся на расстоянии до 5 км от административного центра поселения </w:t>
      </w:r>
      <w:r w:rsidRPr="004C76FF">
        <w:rPr>
          <w:highlight w:val="yellow"/>
        </w:rPr>
        <w:t xml:space="preserve">– 1 </w:t>
      </w:r>
      <w:r w:rsidRPr="004C76FF">
        <w:rPr>
          <w:rFonts w:eastAsia="Calibri"/>
          <w:highlight w:val="yellow"/>
          <w:lang w:eastAsia="en-US"/>
        </w:rPr>
        <w:t>филиал поселенческой библиотеки.</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 библиотеку.</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Сельский населенный пункт, являющийся административным центром сельского поселения, с численностью населения до 500 человек</w:t>
      </w:r>
      <w:r w:rsidRPr="004C76FF">
        <w:rPr>
          <w:highlight w:val="yellow"/>
        </w:rPr>
        <w:t xml:space="preserve"> – 1 </w:t>
      </w:r>
      <w:r w:rsidRPr="004C76FF">
        <w:rPr>
          <w:rFonts w:eastAsia="Calibri"/>
          <w:highlight w:val="yellow"/>
          <w:lang w:eastAsia="en-US"/>
        </w:rPr>
        <w:t>общедоступную поселенческую библиотеку.</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4C76FF" w:rsidRPr="004C76FF" w:rsidRDefault="004C76FF" w:rsidP="004C76FF">
      <w:pPr>
        <w:pStyle w:val="a2"/>
        <w:tabs>
          <w:tab w:val="left" w:pos="567"/>
        </w:tabs>
        <w:spacing w:after="0" w:line="240" w:lineRule="auto"/>
        <w:ind w:firstLine="567"/>
        <w:contextualSpacing/>
        <w:jc w:val="both"/>
        <w:rPr>
          <w:highlight w:val="yellow"/>
        </w:rPr>
      </w:pPr>
      <w:r w:rsidRPr="004C76FF">
        <w:rPr>
          <w:rFonts w:eastAsia="Calibri"/>
          <w:highlight w:val="yellow"/>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4C76FF" w:rsidRPr="004C76FF" w:rsidRDefault="004C76FF" w:rsidP="004C76FF">
      <w:pPr>
        <w:autoSpaceDE w:val="0"/>
        <w:autoSpaceDN w:val="0"/>
        <w:adjustRightInd w:val="0"/>
        <w:ind w:firstLine="540"/>
        <w:jc w:val="both"/>
        <w:outlineLvl w:val="0"/>
        <w:rPr>
          <w:rFonts w:eastAsia="Calibri"/>
          <w:highlight w:val="yellow"/>
          <w:lang w:eastAsia="en-US"/>
        </w:rPr>
      </w:pPr>
      <w:r w:rsidRPr="004C76FF">
        <w:rPr>
          <w:rFonts w:eastAsia="Calibri"/>
          <w:highlight w:val="yellow"/>
          <w:lang w:eastAsia="en-US"/>
        </w:rPr>
        <w:t>В соответствии с приложением 7 СНиП 2.07.01-89* «Градостроительство. Планировка и застройка городских и сельских поселений», таблицей 4 «</w:t>
      </w:r>
      <w:r w:rsidRPr="004C76FF">
        <w:rPr>
          <w:highlight w:val="yellow"/>
        </w:rPr>
        <w:t>Нормы расчета учреждений и предприятий обслуживания и размеры земельных участков для их размещения»</w:t>
      </w:r>
      <w:r w:rsidRPr="004C76FF">
        <w:rPr>
          <w:rFonts w:eastAsia="Calibri"/>
          <w:highlight w:val="yellow"/>
          <w:lang w:eastAsia="en-US"/>
        </w:rPr>
        <w:t xml:space="preserve">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4C76FF" w:rsidRPr="004C76FF" w:rsidRDefault="004C76FF" w:rsidP="004C76FF">
      <w:pPr>
        <w:autoSpaceDE w:val="0"/>
        <w:autoSpaceDN w:val="0"/>
        <w:adjustRightInd w:val="0"/>
        <w:ind w:firstLine="540"/>
        <w:jc w:val="both"/>
        <w:outlineLvl w:val="0"/>
        <w:rPr>
          <w:color w:val="000000" w:themeColor="text1"/>
          <w:highlight w:val="yellow"/>
        </w:rPr>
      </w:pPr>
      <w:r w:rsidRPr="004C76FF">
        <w:rPr>
          <w:rFonts w:eastAsia="Calibri"/>
          <w:highlight w:val="yellow"/>
          <w:lang w:eastAsia="en-US"/>
        </w:rPr>
        <w:t xml:space="preserve">-сельская массовая библиотека в сельском поселении, с населением </w:t>
      </w:r>
      <w:r w:rsidRPr="004C76FF">
        <w:rPr>
          <w:highlight w:val="yellow"/>
        </w:rPr>
        <w:t xml:space="preserve">при численности населения сельского </w:t>
      </w:r>
      <w:r w:rsidRPr="004C76FF">
        <w:rPr>
          <w:color w:val="000000" w:themeColor="text1"/>
          <w:highlight w:val="yellow"/>
        </w:rPr>
        <w:t xml:space="preserve">поселения от 1 до 3 тыс. человек </w:t>
      </w:r>
      <w:r w:rsidRPr="004C76FF">
        <w:rPr>
          <w:rFonts w:eastAsia="Calibri"/>
          <w:color w:val="000000" w:themeColor="text1"/>
          <w:highlight w:val="yellow"/>
          <w:lang w:eastAsia="en-US"/>
        </w:rPr>
        <w:t xml:space="preserve"> должна иметь фонд </w:t>
      </w:r>
      <w:r w:rsidRPr="004C76FF">
        <w:rPr>
          <w:color w:val="000000" w:themeColor="text1"/>
          <w:highlight w:val="yellow"/>
        </w:rPr>
        <w:t>6,0-7,5</w:t>
      </w:r>
      <w:r w:rsidRPr="004C76FF">
        <w:rPr>
          <w:rFonts w:eastAsia="Calibri"/>
          <w:color w:val="000000" w:themeColor="text1"/>
          <w:highlight w:val="yellow"/>
          <w:lang w:eastAsia="en-US"/>
        </w:rPr>
        <w:t>тысячи единиц хранения на каждую тысячу человек населения и 3 читательских места на каждую тысячу человек населения.</w:t>
      </w:r>
    </w:p>
    <w:p w:rsidR="004C76FF" w:rsidRPr="004C76FF" w:rsidRDefault="004C76FF" w:rsidP="004C76FF">
      <w:pPr>
        <w:pStyle w:val="a2"/>
        <w:tabs>
          <w:tab w:val="left" w:pos="3348"/>
        </w:tabs>
        <w:spacing w:after="0" w:line="240" w:lineRule="auto"/>
        <w:ind w:left="927" w:hanging="218"/>
        <w:contextualSpacing/>
        <w:jc w:val="both"/>
        <w:rPr>
          <w:color w:val="000000" w:themeColor="text1"/>
          <w:highlight w:val="yellow"/>
        </w:rPr>
      </w:pPr>
      <w:r w:rsidRPr="004C76FF">
        <w:rPr>
          <w:rFonts w:eastAsia="Calibri"/>
          <w:color w:val="000000" w:themeColor="text1"/>
          <w:highlight w:val="yellow"/>
          <w:u w:val="single"/>
          <w:lang w:eastAsia="en-US"/>
        </w:rPr>
        <w:t>Музеи.</w:t>
      </w:r>
    </w:p>
    <w:p w:rsidR="004C76FF" w:rsidRPr="004C76FF" w:rsidRDefault="004C76FF" w:rsidP="004C76FF">
      <w:pPr>
        <w:pStyle w:val="a2"/>
        <w:spacing w:after="0" w:line="240" w:lineRule="auto"/>
        <w:ind w:firstLine="709"/>
        <w:contextualSpacing/>
        <w:jc w:val="both"/>
        <w:rPr>
          <w:color w:val="000000" w:themeColor="text1"/>
          <w:highlight w:val="yellow"/>
        </w:rPr>
      </w:pPr>
      <w:r w:rsidRPr="004C76FF">
        <w:rPr>
          <w:rFonts w:eastAsia="Calibri"/>
          <w:color w:val="000000" w:themeColor="text1"/>
          <w:highlight w:val="yellow"/>
          <w:lang w:eastAsia="en-US"/>
        </w:rPr>
        <w:t>Сельским поселениям с численностью населения до 10 тыс. человек рекомендуется иметь 1 музей.</w:t>
      </w:r>
    </w:p>
    <w:p w:rsidR="004C76FF" w:rsidRPr="004C76FF" w:rsidRDefault="004C76FF" w:rsidP="004C76FF">
      <w:pPr>
        <w:pStyle w:val="a2"/>
        <w:spacing w:after="0" w:line="240" w:lineRule="auto"/>
        <w:ind w:firstLine="709"/>
        <w:contextualSpacing/>
        <w:jc w:val="both"/>
        <w:rPr>
          <w:color w:val="000000" w:themeColor="text1"/>
          <w:highlight w:val="yellow"/>
        </w:rPr>
      </w:pPr>
      <w:r w:rsidRPr="004C76FF">
        <w:rPr>
          <w:rFonts w:eastAsia="Calibri"/>
          <w:color w:val="000000" w:themeColor="text1"/>
          <w:highlight w:val="yellow"/>
          <w:u w:val="single"/>
          <w:lang w:eastAsia="en-US"/>
        </w:rPr>
        <w:t>Кинотеатры.</w:t>
      </w:r>
    </w:p>
    <w:p w:rsidR="004C76FF" w:rsidRPr="004C76FF" w:rsidRDefault="004C76FF" w:rsidP="004C76FF">
      <w:pPr>
        <w:pStyle w:val="a2"/>
        <w:spacing w:after="0" w:line="240" w:lineRule="auto"/>
        <w:ind w:firstLine="709"/>
        <w:contextualSpacing/>
        <w:jc w:val="both"/>
        <w:rPr>
          <w:color w:val="000000" w:themeColor="text1"/>
          <w:highlight w:val="yellow"/>
        </w:rPr>
      </w:pPr>
      <w:r w:rsidRPr="004C76FF">
        <w:rPr>
          <w:rFonts w:eastAsia="Calibri"/>
          <w:color w:val="000000" w:themeColor="text1"/>
          <w:highlight w:val="yellow"/>
          <w:lang w:eastAsia="en-US"/>
        </w:rPr>
        <w:t>Согласно Таблице 4 «</w:t>
      </w:r>
      <w:r w:rsidRPr="004C76FF">
        <w:rPr>
          <w:color w:val="000000" w:themeColor="text1"/>
          <w:highlight w:val="yellow"/>
        </w:rPr>
        <w:t>Нормы расчета учреждений и предприятий обслуживания и размеры земельных участков для их размещения»</w:t>
      </w:r>
      <w:r w:rsidRPr="004C76FF">
        <w:rPr>
          <w:rFonts w:eastAsia="Calibri"/>
          <w:color w:val="000000" w:themeColor="text1"/>
          <w:highlight w:val="yellow"/>
          <w:lang w:eastAsia="en-US"/>
        </w:rPr>
        <w:t xml:space="preserve"> РНГП Краснодарского края предусмотрено размещение кинотеатров из расчета: </w:t>
      </w:r>
    </w:p>
    <w:p w:rsidR="004C76FF" w:rsidRPr="004C76FF" w:rsidRDefault="004C76FF" w:rsidP="004C76FF">
      <w:pPr>
        <w:pStyle w:val="a2"/>
        <w:spacing w:after="0" w:line="240" w:lineRule="auto"/>
        <w:ind w:firstLine="709"/>
        <w:contextualSpacing/>
        <w:jc w:val="both"/>
        <w:rPr>
          <w:color w:val="000000" w:themeColor="text1"/>
          <w:highlight w:val="yellow"/>
        </w:rPr>
      </w:pPr>
      <w:r w:rsidRPr="004C76FF">
        <w:rPr>
          <w:rFonts w:eastAsia="Calibri"/>
          <w:color w:val="000000" w:themeColor="text1"/>
          <w:highlight w:val="yellow"/>
          <w:lang w:eastAsia="en-US"/>
        </w:rPr>
        <w:t>- 30 зрительских мест на 1 тыс. человек.</w:t>
      </w:r>
    </w:p>
    <w:p w:rsidR="004C76FF" w:rsidRPr="004C76FF" w:rsidRDefault="004C76FF" w:rsidP="004C76FF">
      <w:pPr>
        <w:pStyle w:val="a1"/>
        <w:ind w:firstLine="709"/>
        <w:rPr>
          <w:color w:val="000000" w:themeColor="text1"/>
          <w:highlight w:val="yellow"/>
        </w:rPr>
      </w:pPr>
      <w:r w:rsidRPr="004C76FF">
        <w:rPr>
          <w:rStyle w:val="af0"/>
          <w:color w:val="000000" w:themeColor="text1"/>
          <w:highlight w:val="yellow"/>
        </w:rPr>
        <w:t xml:space="preserve">На основании обоснованных расчетных показателей, с учётом сложившейся практики проектирования </w:t>
      </w:r>
      <w:r w:rsidRPr="004C76FF">
        <w:rPr>
          <w:color w:val="000000" w:themeColor="text1"/>
          <w:highlight w:val="yellow"/>
        </w:rPr>
        <w:t>установлены расчетные показатели м</w:t>
      </w:r>
      <w:r w:rsidRPr="004C76FF">
        <w:rPr>
          <w:rStyle w:val="af0"/>
          <w:color w:val="000000" w:themeColor="text1"/>
          <w:highlight w:val="yellow"/>
        </w:rPr>
        <w:t>инимально допустимых размеров земельных участков для о</w:t>
      </w:r>
      <w:r w:rsidRPr="004C76FF">
        <w:rPr>
          <w:color w:val="000000" w:themeColor="text1"/>
          <w:highlight w:val="yellow"/>
        </w:rPr>
        <w:t xml:space="preserve">рганизаций культуры: </w:t>
      </w:r>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музеи, библиотеки, кинотеатры - 3 тыс. кв. м на  1 объект;</w:t>
      </w:r>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xml:space="preserve">- учреждения культуры клубного типа - 6 тыс. кв. м на  1 объект.  </w:t>
      </w:r>
    </w:p>
    <w:p w:rsidR="004C76FF" w:rsidRPr="004C76FF" w:rsidRDefault="004C76FF" w:rsidP="004C76FF">
      <w:pPr>
        <w:pStyle w:val="afffffff1"/>
        <w:spacing w:line="240" w:lineRule="auto"/>
        <w:rPr>
          <w:color w:val="000000" w:themeColor="text1"/>
          <w:highlight w:val="yellow"/>
        </w:rPr>
      </w:pPr>
      <w:r w:rsidRPr="004C76FF">
        <w:rPr>
          <w:color w:val="000000" w:themeColor="text1"/>
          <w:highlight w:val="yellow"/>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4C76FF" w:rsidRPr="004C76FF" w:rsidRDefault="004C76FF" w:rsidP="004C76FF">
      <w:pPr>
        <w:pStyle w:val="a2"/>
        <w:spacing w:after="0" w:line="240" w:lineRule="auto"/>
        <w:jc w:val="both"/>
        <w:rPr>
          <w:b/>
          <w:color w:val="000000" w:themeColor="text1"/>
          <w:highlight w:val="yellow"/>
        </w:rPr>
      </w:pPr>
      <w:r w:rsidRPr="004C76FF">
        <w:rPr>
          <w:b/>
          <w:color w:val="000000" w:themeColor="text1"/>
          <w:highlight w:val="yellow"/>
        </w:rPr>
        <w:lastRenderedPageBreak/>
        <w:t>5.3.2</w:t>
      </w:r>
      <w:r w:rsidRPr="004C76FF">
        <w:rPr>
          <w:rFonts w:eastAsia="Calibri"/>
          <w:b/>
          <w:color w:val="000000" w:themeColor="text1"/>
          <w:highlight w:val="yellow"/>
          <w:lang w:eastAsia="en-US"/>
        </w:rPr>
        <w:t xml:space="preserve"> </w:t>
      </w:r>
      <w:r w:rsidRPr="004C76FF">
        <w:rPr>
          <w:b/>
          <w:color w:val="000000" w:themeColor="text1"/>
          <w:highlight w:val="yellow"/>
        </w:rPr>
        <w:t>Расчетные показатели максимально допустимого уровня территориальной доступности объектов местного значения в области культуры.</w:t>
      </w:r>
    </w:p>
    <w:p w:rsidR="004C76FF" w:rsidRPr="004C76FF" w:rsidRDefault="004C76FF" w:rsidP="004C76FF">
      <w:pPr>
        <w:autoSpaceDE w:val="0"/>
        <w:autoSpaceDN w:val="0"/>
        <w:adjustRightInd w:val="0"/>
        <w:ind w:firstLine="709"/>
        <w:jc w:val="both"/>
        <w:rPr>
          <w:bCs/>
          <w:color w:val="000000" w:themeColor="text1"/>
          <w:highlight w:val="yellow"/>
        </w:rPr>
      </w:pPr>
      <w:r w:rsidRPr="004C76FF">
        <w:rPr>
          <w:bCs/>
          <w:color w:val="000000" w:themeColor="text1"/>
          <w:highlight w:val="yellow"/>
        </w:rPr>
        <w:t>Для всех объектов культур</w:t>
      </w:r>
      <w:proofErr w:type="gramStart"/>
      <w:r w:rsidRPr="004C76FF">
        <w:rPr>
          <w:bCs/>
          <w:color w:val="000000" w:themeColor="text1"/>
          <w:highlight w:val="yellow"/>
        </w:rPr>
        <w:t>ы-</w:t>
      </w:r>
      <w:proofErr w:type="gramEnd"/>
      <w:r w:rsidRPr="004C76FF">
        <w:rPr>
          <w:bCs/>
          <w:color w:val="000000" w:themeColor="text1"/>
          <w:highlight w:val="yellow"/>
        </w:rPr>
        <w:t xml:space="preserve"> для использования учащимися и населением (с суммированием нормативов) в пределах пешеходной доступности не более 500 м</w:t>
      </w:r>
    </w:p>
    <w:p w:rsidR="004C76FF" w:rsidRPr="004C76FF" w:rsidRDefault="004C76FF" w:rsidP="004C76FF">
      <w:pPr>
        <w:pStyle w:val="afffffff1"/>
        <w:spacing w:line="240" w:lineRule="auto"/>
        <w:rPr>
          <w:color w:val="000000" w:themeColor="text1"/>
          <w:highlight w:val="yellow"/>
        </w:rPr>
      </w:pPr>
      <w:r w:rsidRPr="004C76FF">
        <w:rPr>
          <w:color w:val="000000" w:themeColor="text1"/>
          <w:highlight w:val="yellow"/>
        </w:rPr>
        <w:t>Сельские массовые библиотеки – зона обслуживания - в пределах 30 минутной доступности</w:t>
      </w:r>
    </w:p>
    <w:p w:rsidR="004C76FF" w:rsidRPr="004C76FF" w:rsidRDefault="004C76FF" w:rsidP="004C76FF">
      <w:pPr>
        <w:pStyle w:val="2"/>
        <w:keepLines w:val="0"/>
        <w:numPr>
          <w:ilvl w:val="1"/>
          <w:numId w:val="11"/>
        </w:numPr>
        <w:tabs>
          <w:tab w:val="left" w:pos="993"/>
          <w:tab w:val="left" w:pos="1134"/>
          <w:tab w:val="left" w:pos="1276"/>
        </w:tabs>
        <w:suppressAutoHyphens/>
        <w:overflowPunct w:val="0"/>
        <w:spacing w:before="180" w:after="60" w:line="276" w:lineRule="auto"/>
        <w:jc w:val="both"/>
        <w:rPr>
          <w:i/>
          <w:color w:val="000000" w:themeColor="text1"/>
          <w:highlight w:val="yellow"/>
        </w:rPr>
      </w:pPr>
      <w:bookmarkStart w:id="9" w:name="_Toc404938159"/>
      <w:bookmarkEnd w:id="9"/>
      <w:r w:rsidRPr="004C76FF">
        <w:rPr>
          <w:color w:val="000000" w:themeColor="text1"/>
          <w:sz w:val="24"/>
          <w:szCs w:val="24"/>
          <w:highlight w:val="yellow"/>
        </w:rPr>
        <w:t xml:space="preserve">     В области физической культуры и массового спорта</w:t>
      </w:r>
    </w:p>
    <w:p w:rsidR="004C76FF" w:rsidRPr="004C76FF" w:rsidRDefault="004C76FF" w:rsidP="004C76FF">
      <w:pPr>
        <w:pStyle w:val="afffffff1"/>
        <w:spacing w:after="0" w:line="240" w:lineRule="auto"/>
        <w:rPr>
          <w:color w:val="000000" w:themeColor="text1"/>
          <w:highlight w:val="yellow"/>
        </w:rPr>
      </w:pPr>
      <w:r w:rsidRPr="004C76FF">
        <w:rPr>
          <w:color w:val="000000" w:themeColor="text1"/>
          <w:highlight w:val="yellow"/>
        </w:rPr>
        <w:t xml:space="preserve">Согласно статье 14 Федерального закона «Об общих принципах организации местного самоуправления в Российской Федерации», статье 42 Устава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4C76FF" w:rsidRPr="004C76FF" w:rsidRDefault="004C76FF" w:rsidP="004C76FF">
      <w:pPr>
        <w:pStyle w:val="a2"/>
        <w:widowControl w:val="0"/>
        <w:spacing w:after="0" w:line="240" w:lineRule="auto"/>
        <w:ind w:firstLine="709"/>
        <w:jc w:val="both"/>
        <w:rPr>
          <w:rFonts w:eastAsia="Calibri"/>
          <w:color w:val="000000" w:themeColor="text1"/>
          <w:highlight w:val="yellow"/>
        </w:rPr>
      </w:pPr>
      <w:r w:rsidRPr="004C76FF">
        <w:rPr>
          <w:color w:val="000000" w:themeColor="text1"/>
          <w:highlight w:val="yellow"/>
        </w:rPr>
        <w:t xml:space="preserve">Согласно статье 23.1 Закона Краснодарского края от 21 июля 2008 г. № 1540 – </w:t>
      </w:r>
      <w:proofErr w:type="gramStart"/>
      <w:r w:rsidRPr="004C76FF">
        <w:rPr>
          <w:color w:val="000000" w:themeColor="text1"/>
          <w:highlight w:val="yellow"/>
        </w:rPr>
        <w:t>КЗ</w:t>
      </w:r>
      <w:proofErr w:type="gramEnd"/>
      <w:r w:rsidRPr="004C76FF">
        <w:rPr>
          <w:color w:val="000000" w:themeColor="text1"/>
          <w:highlight w:val="yellow"/>
        </w:rPr>
        <w:t xml:space="preserve"> «Градостроительный кодекс Краснодарского края» </w:t>
      </w:r>
      <w:r w:rsidRPr="004C76FF">
        <w:rPr>
          <w:rFonts w:eastAsia="Calibri"/>
          <w:color w:val="000000" w:themeColor="text1"/>
          <w:highlight w:val="yellow"/>
        </w:rPr>
        <w:t>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4C76FF" w:rsidRPr="004C76FF" w:rsidRDefault="004C76FF" w:rsidP="004C76FF">
      <w:pPr>
        <w:pStyle w:val="a2"/>
        <w:widowControl w:val="0"/>
        <w:spacing w:after="0" w:line="240" w:lineRule="auto"/>
        <w:ind w:firstLine="709"/>
        <w:jc w:val="both"/>
        <w:rPr>
          <w:color w:val="000000" w:themeColor="text1"/>
          <w:highlight w:val="yellow"/>
        </w:rPr>
      </w:pPr>
    </w:p>
    <w:p w:rsidR="004C76FF" w:rsidRPr="004C76FF" w:rsidRDefault="004C76FF" w:rsidP="004C76FF">
      <w:pPr>
        <w:pStyle w:val="3"/>
        <w:spacing w:before="0"/>
        <w:jc w:val="both"/>
        <w:rPr>
          <w:color w:val="000000" w:themeColor="text1"/>
          <w:highlight w:val="yellow"/>
        </w:rPr>
      </w:pPr>
      <w:bookmarkStart w:id="10" w:name="_Toc404938160"/>
      <w:bookmarkEnd w:id="10"/>
      <w:r w:rsidRPr="004C76FF">
        <w:rPr>
          <w:color w:val="000000" w:themeColor="text1"/>
          <w:highlight w:val="yellow"/>
        </w:rPr>
        <w:t>5.4.1 Расчетные показатели минимально допустимого уровня обеспеченности объектами местного значения в области физической культуры и массового спорта</w:t>
      </w:r>
    </w:p>
    <w:p w:rsidR="004C76FF" w:rsidRPr="004C76FF" w:rsidRDefault="004C76FF" w:rsidP="004C76FF">
      <w:pPr>
        <w:pStyle w:val="a1"/>
        <w:spacing w:before="0" w:after="0"/>
        <w:ind w:firstLine="709"/>
        <w:rPr>
          <w:color w:val="000000" w:themeColor="text1"/>
          <w:highlight w:val="yellow"/>
        </w:rPr>
      </w:pPr>
      <w:proofErr w:type="gramStart"/>
      <w:r w:rsidRPr="004C76FF">
        <w:rPr>
          <w:color w:val="000000" w:themeColor="text1"/>
          <w:highlight w:val="yellow"/>
        </w:rP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roofErr w:type="gramEnd"/>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физкультурно-спортивными залами – 80 кв. м общей площади на 1 тыс. человек;</w:t>
      </w:r>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плоскостными сооружениями – 1950 кв. м общей площади на 1 тыс. человек.</w:t>
      </w:r>
    </w:p>
    <w:p w:rsidR="004C76FF" w:rsidRPr="004C76FF" w:rsidRDefault="004C76FF" w:rsidP="004C76FF">
      <w:pPr>
        <w:pStyle w:val="a2"/>
        <w:spacing w:after="0" w:line="240" w:lineRule="auto"/>
        <w:ind w:firstLine="709"/>
        <w:jc w:val="both"/>
        <w:rPr>
          <w:color w:val="000000" w:themeColor="text1"/>
          <w:highlight w:val="yellow"/>
        </w:rPr>
      </w:pPr>
      <w:proofErr w:type="gramStart"/>
      <w:r w:rsidRPr="004C76FF">
        <w:rPr>
          <w:color w:val="000000" w:themeColor="text1"/>
          <w:highlight w:val="yellow"/>
        </w:rPr>
        <w:t xml:space="preserve">Согласно информации Федеральной службы по надзору в сфере защиты </w:t>
      </w:r>
      <w:r w:rsidRPr="004C76FF">
        <w:rPr>
          <w:color w:val="000000" w:themeColor="text1"/>
          <w:highlight w:val="yellow"/>
        </w:rPr>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4C76FF">
        <w:rPr>
          <w:color w:val="000000" w:themeColor="text1"/>
          <w:highlight w:val="yellow"/>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На основе приложения 7 раздела 2 СНи</w:t>
      </w:r>
      <w:r w:rsidRPr="004C76FF">
        <w:rPr>
          <w:rFonts w:eastAsia="Calibri"/>
          <w:color w:val="000000" w:themeColor="text1"/>
          <w:highlight w:val="yellow"/>
          <w:lang w:eastAsia="en-US"/>
        </w:rPr>
        <w:t xml:space="preserve">П 2.07.01-89* «Градостроительство. Планировка и застройка городских и сельских поселений» и Таблицы 4 РНГП Краснодарского края  установлен </w:t>
      </w:r>
      <w:r w:rsidRPr="004C76FF">
        <w:rPr>
          <w:color w:val="000000" w:themeColor="text1"/>
          <w:highlight w:val="yellow"/>
        </w:rPr>
        <w:t xml:space="preserve">расчетный показатель минимально допустимого уровня обеспеченности: </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 помещениями для физкультурных занятий и тренировок </w:t>
      </w:r>
      <w:r w:rsidRPr="004C76FF">
        <w:rPr>
          <w:rFonts w:eastAsia="Calibri"/>
          <w:color w:val="000000" w:themeColor="text1"/>
          <w:highlight w:val="yellow"/>
          <w:lang w:eastAsia="en-US"/>
        </w:rPr>
        <w:t xml:space="preserve">- 80 кв. м общей площади на 1 тыс. человек; </w:t>
      </w:r>
    </w:p>
    <w:p w:rsidR="004C76FF" w:rsidRPr="004C76FF" w:rsidRDefault="004C76FF" w:rsidP="004C76FF">
      <w:pPr>
        <w:pStyle w:val="a2"/>
        <w:spacing w:after="0" w:line="240" w:lineRule="auto"/>
        <w:ind w:firstLine="709"/>
        <w:jc w:val="both"/>
        <w:rPr>
          <w:color w:val="000000" w:themeColor="text1"/>
          <w:highlight w:val="yellow"/>
        </w:rPr>
      </w:pPr>
      <w:r w:rsidRPr="004C76FF">
        <w:rPr>
          <w:rFonts w:eastAsia="Calibri"/>
          <w:color w:val="000000" w:themeColor="text1"/>
          <w:highlight w:val="yellow"/>
          <w:lang w:eastAsia="en-US"/>
        </w:rPr>
        <w:t>- бассейны общего пользования – 25 кв. м. на 1 тыс. чел.</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По данному виду объектов рекомендуется формировать единые комплексы с помещениями для культурно-досуговой деятельности.</w:t>
      </w:r>
    </w:p>
    <w:p w:rsidR="004C76FF" w:rsidRPr="004C76FF" w:rsidRDefault="004C76FF" w:rsidP="004C76FF">
      <w:pPr>
        <w:pStyle w:val="afffffff1"/>
        <w:spacing w:after="0" w:line="240" w:lineRule="auto"/>
        <w:rPr>
          <w:color w:val="000000" w:themeColor="text1"/>
          <w:highlight w:val="yellow"/>
        </w:rPr>
      </w:pPr>
      <w:r w:rsidRPr="004C76FF">
        <w:rPr>
          <w:color w:val="000000" w:themeColor="text1"/>
          <w:highlight w:val="yellow"/>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C76FF" w:rsidRPr="004C76FF" w:rsidRDefault="004C76FF" w:rsidP="004C76FF">
      <w:pPr>
        <w:pStyle w:val="a1"/>
        <w:spacing w:after="0"/>
        <w:ind w:firstLine="709"/>
        <w:rPr>
          <w:color w:val="000000" w:themeColor="text1"/>
          <w:highlight w:val="yellow"/>
        </w:rPr>
      </w:pPr>
      <w:r w:rsidRPr="004C76FF">
        <w:rPr>
          <w:rStyle w:val="af0"/>
          <w:color w:val="000000" w:themeColor="text1"/>
          <w:highlight w:val="yellow"/>
        </w:rPr>
        <w:lastRenderedPageBreak/>
        <w:t>На основании обоснованных расчетных показателей, с учётом сложившейся практики проектирования</w:t>
      </w:r>
      <w:r w:rsidRPr="004C76FF">
        <w:rPr>
          <w:color w:val="000000" w:themeColor="text1"/>
          <w:highlight w:val="yellow"/>
        </w:rPr>
        <w:t xml:space="preserve"> установлены расчетные показатели м</w:t>
      </w:r>
      <w:r w:rsidRPr="004C76FF">
        <w:rPr>
          <w:rStyle w:val="af0"/>
          <w:color w:val="000000" w:themeColor="text1"/>
          <w:highlight w:val="yellow"/>
        </w:rPr>
        <w:t>инимально допустимых размеров земельных участков для спортивных сооружений:</w:t>
      </w:r>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физкультурно-спортивные  залы – 3,5 тыс. кв. м на 1 тыс. человек;</w:t>
      </w:r>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плавательные бассейны – 3,5 тыс. кв. м на 1 тыс. человек;</w:t>
      </w:r>
    </w:p>
    <w:p w:rsidR="004C76FF" w:rsidRPr="004C76FF" w:rsidRDefault="004C76FF" w:rsidP="004C76FF">
      <w:pPr>
        <w:pStyle w:val="a2"/>
        <w:tabs>
          <w:tab w:val="left" w:pos="2552"/>
        </w:tabs>
        <w:spacing w:after="0" w:line="240" w:lineRule="auto"/>
        <w:ind w:left="567" w:firstLine="142"/>
        <w:contextualSpacing/>
        <w:jc w:val="both"/>
        <w:rPr>
          <w:color w:val="000000" w:themeColor="text1"/>
          <w:highlight w:val="yellow"/>
        </w:rPr>
      </w:pPr>
      <w:r w:rsidRPr="004C76FF">
        <w:rPr>
          <w:rFonts w:eastAsia="Calibri"/>
          <w:color w:val="000000" w:themeColor="text1"/>
          <w:highlight w:val="yellow"/>
          <w:lang w:eastAsia="en-US"/>
        </w:rPr>
        <w:t>- плоскостные сооружения – 0.9 га на объект.</w:t>
      </w:r>
    </w:p>
    <w:p w:rsidR="004C76FF" w:rsidRPr="004C76FF" w:rsidRDefault="004C76FF" w:rsidP="004C76FF">
      <w:pPr>
        <w:pStyle w:val="3"/>
        <w:keepLines w:val="0"/>
        <w:numPr>
          <w:ilvl w:val="2"/>
          <w:numId w:val="10"/>
        </w:numPr>
        <w:tabs>
          <w:tab w:val="left" w:pos="1276"/>
        </w:tabs>
        <w:suppressAutoHyphens/>
        <w:overflowPunct w:val="0"/>
        <w:spacing w:before="120" w:line="276" w:lineRule="auto"/>
        <w:jc w:val="both"/>
        <w:rPr>
          <w:color w:val="000000" w:themeColor="text1"/>
          <w:highlight w:val="yellow"/>
        </w:rPr>
      </w:pPr>
      <w:bookmarkStart w:id="11" w:name="_Toc404883091"/>
      <w:bookmarkStart w:id="12" w:name="_Toc404938161"/>
      <w:bookmarkEnd w:id="11"/>
      <w:bookmarkEnd w:id="12"/>
      <w:r w:rsidRPr="004C76FF">
        <w:rPr>
          <w:color w:val="000000" w:themeColor="text1"/>
          <w:highlight w:val="yellow"/>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С учетом Таблицы 4 к РНГП Краснодарского края </w:t>
      </w:r>
      <w:r w:rsidRPr="004C76FF">
        <w:rPr>
          <w:rFonts w:eastAsia="Calibri"/>
          <w:color w:val="000000" w:themeColor="text1"/>
          <w:highlight w:val="yellow"/>
          <w:lang w:eastAsia="en-US"/>
        </w:rPr>
        <w:t>установлены расчетные показатели м</w:t>
      </w:r>
      <w:r w:rsidRPr="004C76FF">
        <w:rPr>
          <w:rStyle w:val="af0"/>
          <w:color w:val="000000" w:themeColor="text1"/>
          <w:highlight w:val="yellow"/>
        </w:rPr>
        <w:t>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4C76FF" w:rsidRPr="004C76FF" w:rsidRDefault="004C76FF" w:rsidP="004C76FF">
      <w:pPr>
        <w:autoSpaceDE w:val="0"/>
        <w:autoSpaceDN w:val="0"/>
        <w:adjustRightInd w:val="0"/>
        <w:rPr>
          <w:i/>
          <w:iCs/>
          <w:color w:val="000000" w:themeColor="text1"/>
          <w:highlight w:val="yellow"/>
        </w:rPr>
      </w:pPr>
      <w:r w:rsidRPr="004C76FF">
        <w:rPr>
          <w:i/>
          <w:color w:val="000000" w:themeColor="text1"/>
          <w:highlight w:val="yellow"/>
        </w:rPr>
        <w:t xml:space="preserve">                                                помещения </w:t>
      </w:r>
      <w:r w:rsidRPr="004C76FF">
        <w:rPr>
          <w:i/>
          <w:iCs/>
          <w:color w:val="000000" w:themeColor="text1"/>
          <w:highlight w:val="yellow"/>
        </w:rPr>
        <w:t>для физкультурно-оздоровительных занятий</w:t>
      </w:r>
    </w:p>
    <w:p w:rsidR="004C76FF" w:rsidRPr="004C76FF" w:rsidRDefault="004C76FF" w:rsidP="004C76FF">
      <w:pPr>
        <w:pStyle w:val="afffffff1"/>
        <w:spacing w:after="0" w:line="240" w:lineRule="auto"/>
        <w:rPr>
          <w:color w:val="000000" w:themeColor="text1"/>
          <w:highlight w:val="yellow"/>
        </w:rPr>
      </w:pPr>
      <w:r w:rsidRPr="004C76FF">
        <w:rPr>
          <w:color w:val="000000" w:themeColor="text1"/>
          <w:highlight w:val="yellow"/>
        </w:rPr>
        <w:t xml:space="preserve">пешеходная доступность: </w:t>
      </w:r>
      <w:r w:rsidRPr="004C76FF">
        <w:rPr>
          <w:rFonts w:eastAsia="Calibri"/>
          <w:color w:val="000000" w:themeColor="text1"/>
          <w:highlight w:val="yellow"/>
          <w:lang w:eastAsia="en-US"/>
        </w:rPr>
        <w:t>800 м;</w:t>
      </w:r>
    </w:p>
    <w:p w:rsidR="004C76FF" w:rsidRPr="004C76FF" w:rsidRDefault="004C76FF" w:rsidP="004C76FF">
      <w:pPr>
        <w:pStyle w:val="a2"/>
        <w:tabs>
          <w:tab w:val="left" w:pos="2410"/>
        </w:tabs>
        <w:spacing w:after="0" w:line="240" w:lineRule="auto"/>
        <w:ind w:left="567"/>
        <w:contextualSpacing/>
        <w:jc w:val="both"/>
        <w:rPr>
          <w:color w:val="000000" w:themeColor="text1"/>
          <w:highlight w:val="yellow"/>
        </w:rPr>
      </w:pPr>
      <w:r w:rsidRPr="004C76FF">
        <w:rPr>
          <w:rFonts w:eastAsia="Calibri"/>
          <w:color w:val="000000" w:themeColor="text1"/>
          <w:highlight w:val="yellow"/>
          <w:lang w:eastAsia="en-US"/>
        </w:rPr>
        <w:tab/>
      </w:r>
      <w:r w:rsidRPr="004C76FF">
        <w:rPr>
          <w:rFonts w:eastAsia="Calibri"/>
          <w:i/>
          <w:color w:val="000000" w:themeColor="text1"/>
          <w:highlight w:val="yellow"/>
          <w:lang w:eastAsia="en-US"/>
        </w:rPr>
        <w:t>физкультурно-спортивные центры</w:t>
      </w:r>
    </w:p>
    <w:p w:rsidR="004C76FF" w:rsidRPr="004C76FF" w:rsidRDefault="004C76FF" w:rsidP="004C76FF">
      <w:pPr>
        <w:pStyle w:val="afffffff1"/>
        <w:spacing w:after="0" w:line="240" w:lineRule="auto"/>
        <w:rPr>
          <w:color w:val="000000" w:themeColor="text1"/>
          <w:highlight w:val="yellow"/>
        </w:rPr>
      </w:pPr>
      <w:r w:rsidRPr="004C76FF">
        <w:rPr>
          <w:color w:val="000000" w:themeColor="text1"/>
          <w:highlight w:val="yellow"/>
        </w:rPr>
        <w:t>пешеходная доступность:</w:t>
      </w:r>
      <w:r w:rsidRPr="004C76FF">
        <w:rPr>
          <w:b/>
          <w:color w:val="000000" w:themeColor="text1"/>
          <w:highlight w:val="yellow"/>
        </w:rPr>
        <w:t xml:space="preserve"> </w:t>
      </w:r>
      <w:r w:rsidRPr="004C76FF">
        <w:rPr>
          <w:rFonts w:eastAsia="Calibri"/>
          <w:color w:val="000000" w:themeColor="text1"/>
          <w:highlight w:val="yellow"/>
          <w:lang w:eastAsia="en-US"/>
        </w:rPr>
        <w:t>1500 м.</w:t>
      </w:r>
    </w:p>
    <w:p w:rsidR="004C76FF" w:rsidRPr="004C76FF" w:rsidRDefault="004C76FF" w:rsidP="004C76FF">
      <w:pPr>
        <w:pStyle w:val="2"/>
        <w:keepLines w:val="0"/>
        <w:numPr>
          <w:ilvl w:val="1"/>
          <w:numId w:val="10"/>
        </w:numPr>
        <w:tabs>
          <w:tab w:val="left" w:pos="1134"/>
          <w:tab w:val="left" w:pos="1276"/>
        </w:tabs>
        <w:suppressAutoHyphens/>
        <w:overflowPunct w:val="0"/>
        <w:spacing w:before="180" w:line="276" w:lineRule="auto"/>
        <w:jc w:val="both"/>
        <w:rPr>
          <w:i/>
          <w:color w:val="000000" w:themeColor="text1"/>
          <w:highlight w:val="yellow"/>
        </w:rPr>
      </w:pPr>
      <w:bookmarkStart w:id="13" w:name="_Toc404938162"/>
      <w:bookmarkEnd w:id="13"/>
      <w:r w:rsidRPr="004C76FF">
        <w:rPr>
          <w:color w:val="000000" w:themeColor="text1"/>
          <w:sz w:val="24"/>
          <w:szCs w:val="24"/>
          <w:highlight w:val="yellow"/>
        </w:rPr>
        <w:t>В области электро-, тепл</w:t>
      </w:r>
      <w:proofErr w:type="gramStart"/>
      <w:r w:rsidRPr="004C76FF">
        <w:rPr>
          <w:color w:val="000000" w:themeColor="text1"/>
          <w:sz w:val="24"/>
          <w:szCs w:val="24"/>
          <w:highlight w:val="yellow"/>
        </w:rPr>
        <w:t>о-</w:t>
      </w:r>
      <w:proofErr w:type="gramEnd"/>
      <w:r w:rsidRPr="004C76FF">
        <w:rPr>
          <w:color w:val="000000" w:themeColor="text1"/>
          <w:sz w:val="24"/>
          <w:szCs w:val="24"/>
          <w:highlight w:val="yellow"/>
        </w:rPr>
        <w:t>, газо- и водоснабжения населения, водоотведения</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Согласно статье 36 Устава </w:t>
      </w:r>
      <w:proofErr w:type="spellStart"/>
      <w:r w:rsidRPr="004C76FF">
        <w:rPr>
          <w:rFonts w:eastAsia="Calibri"/>
          <w:color w:val="000000" w:themeColor="text1"/>
          <w:highlight w:val="yellow"/>
          <w:lang w:eastAsia="en-US"/>
        </w:rPr>
        <w:t>Беноковского</w:t>
      </w:r>
      <w:proofErr w:type="spellEnd"/>
      <w:r w:rsidRPr="004C76FF">
        <w:rPr>
          <w:color w:val="000000" w:themeColor="text1"/>
          <w:highlight w:val="yellow"/>
        </w:rPr>
        <w:t xml:space="preserve"> о сельского поселения к полномочиям органов местного самоуправления </w:t>
      </w:r>
      <w:proofErr w:type="spellStart"/>
      <w:r w:rsidRPr="004C76FF">
        <w:rPr>
          <w:rFonts w:eastAsia="Calibri"/>
          <w:color w:val="000000" w:themeColor="text1"/>
          <w:highlight w:val="yellow"/>
          <w:lang w:eastAsia="en-US"/>
        </w:rPr>
        <w:t>Беноковского</w:t>
      </w:r>
      <w:proofErr w:type="spellEnd"/>
      <w:r w:rsidRPr="004C76FF">
        <w:rPr>
          <w:color w:val="000000" w:themeColor="text1"/>
          <w:highlight w:val="yellow"/>
        </w:rPr>
        <w:t xml:space="preserve"> сельского поселения относится организация в границах поселения электро-, тепл</w:t>
      </w:r>
      <w:proofErr w:type="gramStart"/>
      <w:r w:rsidRPr="004C76FF">
        <w:rPr>
          <w:color w:val="000000" w:themeColor="text1"/>
          <w:highlight w:val="yellow"/>
        </w:rPr>
        <w:t>о-</w:t>
      </w:r>
      <w:proofErr w:type="gramEnd"/>
      <w:r w:rsidRPr="004C76FF">
        <w:rPr>
          <w:color w:val="000000" w:themeColor="text1"/>
          <w:highlight w:val="yellow"/>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С учетом </w:t>
      </w:r>
      <w:hyperlink w:anchor="Par838">
        <w:r w:rsidRPr="004C76FF">
          <w:rPr>
            <w:rStyle w:val="-"/>
            <w:rFonts w:eastAsia="Calibri"/>
            <w:color w:val="000000" w:themeColor="text1"/>
            <w:highlight w:val="yellow"/>
            <w:lang w:eastAsia="en-US"/>
          </w:rPr>
          <w:t>статьи 29.2</w:t>
        </w:r>
      </w:hyperlink>
      <w:r w:rsidRPr="004C76FF">
        <w:rPr>
          <w:color w:val="000000" w:themeColor="text1"/>
          <w:highlight w:val="yellow"/>
        </w:rPr>
        <w:t xml:space="preserve"> Градостроительного кодекса РФ, статьи 23.1 Градостроительного кодекса Краснодарского края</w:t>
      </w:r>
      <w:r w:rsidRPr="004C76FF">
        <w:rPr>
          <w:rFonts w:eastAsia="Calibri"/>
          <w:color w:val="000000" w:themeColor="text1"/>
          <w:highlight w:val="yellow"/>
          <w:lang w:eastAsia="en-US"/>
        </w:rPr>
        <w:t xml:space="preserve"> в Местных нормативах градостроительного проектирования </w:t>
      </w:r>
      <w:proofErr w:type="spellStart"/>
      <w:r w:rsidRPr="004C76FF">
        <w:rPr>
          <w:rFonts w:eastAsia="Calibri"/>
          <w:color w:val="000000" w:themeColor="text1"/>
          <w:highlight w:val="yellow"/>
          <w:lang w:eastAsia="en-US"/>
        </w:rPr>
        <w:t>Беноковского</w:t>
      </w:r>
      <w:proofErr w:type="spellEnd"/>
      <w:r w:rsidRPr="004C76FF">
        <w:rPr>
          <w:rFonts w:eastAsia="Calibri"/>
          <w:color w:val="000000" w:themeColor="text1"/>
          <w:highlight w:val="yellow"/>
          <w:lang w:eastAsia="en-US"/>
        </w:rPr>
        <w:t xml:space="preserve"> сельского поселения установлены расчетные показатели для следующих видов объектов местного значения сельского поселения:</w:t>
      </w:r>
    </w:p>
    <w:p w:rsidR="004C76FF" w:rsidRPr="004C76FF" w:rsidRDefault="004C76FF" w:rsidP="004C76FF">
      <w:pPr>
        <w:pStyle w:val="a2"/>
        <w:tabs>
          <w:tab w:val="left" w:pos="2552"/>
        </w:tabs>
        <w:spacing w:after="0" w:line="240" w:lineRule="auto"/>
        <w:ind w:left="567"/>
        <w:contextualSpacing/>
        <w:jc w:val="both"/>
        <w:rPr>
          <w:color w:val="000000" w:themeColor="text1"/>
          <w:highlight w:val="yellow"/>
        </w:rPr>
      </w:pPr>
      <w:r w:rsidRPr="004C76FF">
        <w:rPr>
          <w:rFonts w:eastAsia="Calibri"/>
          <w:color w:val="000000" w:themeColor="text1"/>
          <w:highlight w:val="yellow"/>
          <w:lang w:eastAsia="en-US"/>
        </w:rPr>
        <w:t>в области водоснабжения:</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водозаборы;</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станции водоподготовки (водопроводные очистные сооружения);</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водопроводные насосные станции.</w:t>
      </w:r>
    </w:p>
    <w:p w:rsidR="004C76FF" w:rsidRPr="004C76FF" w:rsidRDefault="004C76FF" w:rsidP="004C76FF">
      <w:pPr>
        <w:pStyle w:val="a2"/>
        <w:tabs>
          <w:tab w:val="left" w:pos="2552"/>
        </w:tabs>
        <w:spacing w:after="0" w:line="240" w:lineRule="auto"/>
        <w:ind w:left="567"/>
        <w:contextualSpacing/>
        <w:jc w:val="both"/>
        <w:rPr>
          <w:color w:val="000000" w:themeColor="text1"/>
          <w:highlight w:val="yellow"/>
        </w:rPr>
      </w:pPr>
      <w:r w:rsidRPr="004C76FF">
        <w:rPr>
          <w:rFonts w:eastAsia="Calibri"/>
          <w:color w:val="000000" w:themeColor="text1"/>
          <w:highlight w:val="yellow"/>
          <w:lang w:eastAsia="en-US"/>
        </w:rPr>
        <w:t>в области водоотведения</w:t>
      </w:r>
      <w:r w:rsidRPr="004C76FF">
        <w:rPr>
          <w:rFonts w:eastAsia="Calibri"/>
          <w:color w:val="000000" w:themeColor="text1"/>
          <w:highlight w:val="yellow"/>
          <w:lang w:val="en-US" w:eastAsia="en-US"/>
        </w:rPr>
        <w:t>:</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канализационные очистные сооружения;</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канализационные насосные станции.</w:t>
      </w:r>
    </w:p>
    <w:p w:rsidR="004C76FF" w:rsidRPr="004C76FF" w:rsidRDefault="004C76FF" w:rsidP="004C76FF">
      <w:pPr>
        <w:pStyle w:val="a2"/>
        <w:tabs>
          <w:tab w:val="left" w:pos="2552"/>
        </w:tabs>
        <w:spacing w:after="0" w:line="240" w:lineRule="auto"/>
        <w:ind w:left="567"/>
        <w:contextualSpacing/>
        <w:jc w:val="both"/>
        <w:rPr>
          <w:color w:val="000000" w:themeColor="text1"/>
          <w:highlight w:val="yellow"/>
        </w:rPr>
      </w:pPr>
      <w:r w:rsidRPr="004C76FF">
        <w:rPr>
          <w:rFonts w:eastAsia="Calibri"/>
          <w:color w:val="000000" w:themeColor="text1"/>
          <w:highlight w:val="yellow"/>
          <w:lang w:eastAsia="en-US"/>
        </w:rPr>
        <w:t>в области теплоснабжения</w:t>
      </w:r>
      <w:r w:rsidRPr="004C76FF">
        <w:rPr>
          <w:rFonts w:eastAsia="Calibri"/>
          <w:color w:val="000000" w:themeColor="text1"/>
          <w:highlight w:val="yellow"/>
          <w:lang w:val="en-US" w:eastAsia="en-US"/>
        </w:rPr>
        <w:t>:</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котельные</w:t>
      </w:r>
    </w:p>
    <w:p w:rsidR="004C76FF" w:rsidRPr="004C76FF" w:rsidRDefault="004C76FF" w:rsidP="004C76FF">
      <w:pPr>
        <w:pStyle w:val="a2"/>
        <w:tabs>
          <w:tab w:val="left" w:pos="2552"/>
        </w:tabs>
        <w:spacing w:after="0" w:line="240" w:lineRule="auto"/>
        <w:ind w:left="567"/>
        <w:contextualSpacing/>
        <w:jc w:val="both"/>
        <w:rPr>
          <w:color w:val="000000" w:themeColor="text1"/>
          <w:highlight w:val="yellow"/>
        </w:rPr>
      </w:pPr>
      <w:r w:rsidRPr="004C76FF">
        <w:rPr>
          <w:rFonts w:eastAsia="Calibri"/>
          <w:color w:val="000000" w:themeColor="text1"/>
          <w:highlight w:val="yellow"/>
          <w:lang w:eastAsia="en-US"/>
        </w:rPr>
        <w:t>в области газоснабжения</w:t>
      </w:r>
      <w:r w:rsidRPr="004C76FF">
        <w:rPr>
          <w:rFonts w:eastAsia="Calibri"/>
          <w:color w:val="000000" w:themeColor="text1"/>
          <w:highlight w:val="yellow"/>
          <w:lang w:val="en-US" w:eastAsia="en-US"/>
        </w:rPr>
        <w:t>:</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пункты редуцирования газа;</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газонаполнительные станции.</w:t>
      </w:r>
    </w:p>
    <w:p w:rsidR="004C76FF" w:rsidRPr="004C76FF" w:rsidRDefault="004C76FF" w:rsidP="004C76FF">
      <w:pPr>
        <w:pStyle w:val="a2"/>
        <w:widowControl w:val="0"/>
        <w:spacing w:after="0" w:line="240" w:lineRule="auto"/>
        <w:ind w:firstLine="540"/>
        <w:jc w:val="both"/>
        <w:rPr>
          <w:color w:val="000000" w:themeColor="text1"/>
          <w:highlight w:val="yellow"/>
        </w:rPr>
      </w:pPr>
      <w:r w:rsidRPr="004C76FF">
        <w:rPr>
          <w:rFonts w:eastAsia="Calibri"/>
          <w:color w:val="000000" w:themeColor="text1"/>
          <w:highlight w:val="yellow"/>
        </w:rPr>
        <w:t>в области электроснабжения</w:t>
      </w:r>
      <w:r w:rsidRPr="004C76FF">
        <w:rPr>
          <w:rFonts w:eastAsia="Calibri"/>
          <w:color w:val="000000" w:themeColor="text1"/>
          <w:highlight w:val="yellow"/>
          <w:lang w:val="en-US"/>
        </w:rPr>
        <w:t>:</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4C76FF" w:rsidRPr="004C76FF" w:rsidRDefault="004C76FF" w:rsidP="004C76FF">
      <w:pPr>
        <w:ind w:firstLine="567"/>
        <w:jc w:val="both"/>
        <w:rPr>
          <w:bCs/>
          <w:color w:val="000000" w:themeColor="text1"/>
          <w:highlight w:val="yellow"/>
        </w:rPr>
      </w:pPr>
      <w:r w:rsidRPr="004C76FF">
        <w:rPr>
          <w:color w:val="000000" w:themeColor="text1"/>
          <w:highlight w:val="yellow"/>
        </w:rPr>
        <w:t xml:space="preserve">Расчетные показатели минимально допустимого уровня  обеспеченности </w:t>
      </w:r>
      <w:r w:rsidRPr="004C76FF">
        <w:rPr>
          <w:rFonts w:eastAsia="Calibri"/>
          <w:color w:val="000000" w:themeColor="text1"/>
          <w:highlight w:val="yellow"/>
          <w:lang w:eastAsia="en-US"/>
        </w:rPr>
        <w:t>и расчетные показатели м</w:t>
      </w:r>
      <w:r w:rsidRPr="004C76FF">
        <w:rPr>
          <w:rStyle w:val="af0"/>
          <w:color w:val="000000" w:themeColor="text1"/>
          <w:highlight w:val="yellow"/>
        </w:rPr>
        <w:t xml:space="preserve">аксимально допустимого уровня территориальной доступности объектов местного значения </w:t>
      </w:r>
      <w:r w:rsidRPr="004C76FF">
        <w:rPr>
          <w:color w:val="000000" w:themeColor="text1"/>
          <w:highlight w:val="yellow"/>
        </w:rPr>
        <w:t>в области электро-, тепл</w:t>
      </w:r>
      <w:proofErr w:type="gramStart"/>
      <w:r w:rsidRPr="004C76FF">
        <w:rPr>
          <w:color w:val="000000" w:themeColor="text1"/>
          <w:highlight w:val="yellow"/>
        </w:rPr>
        <w:t>о-</w:t>
      </w:r>
      <w:proofErr w:type="gramEnd"/>
      <w:r w:rsidRPr="004C76FF">
        <w:rPr>
          <w:color w:val="000000" w:themeColor="text1"/>
          <w:highlight w:val="yellow"/>
        </w:rPr>
        <w:t xml:space="preserve">,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 а также в «Программе комплексного </w:t>
      </w:r>
      <w:r w:rsidRPr="004C76FF">
        <w:rPr>
          <w:color w:val="000000" w:themeColor="text1"/>
          <w:highlight w:val="yellow"/>
        </w:rPr>
        <w:lastRenderedPageBreak/>
        <w:t xml:space="preserve">развития систем коммунальной инфраструктуры муниципального образования </w:t>
      </w:r>
      <w:proofErr w:type="spellStart"/>
      <w:r w:rsidRPr="004C76FF">
        <w:rPr>
          <w:color w:val="000000" w:themeColor="text1"/>
          <w:highlight w:val="yellow"/>
        </w:rPr>
        <w:t>Беноковское</w:t>
      </w:r>
      <w:proofErr w:type="spellEnd"/>
      <w:r w:rsidRPr="004C76FF">
        <w:rPr>
          <w:color w:val="000000" w:themeColor="text1"/>
          <w:highlight w:val="yellow"/>
        </w:rPr>
        <w:t xml:space="preserve"> сельское поселение Мостовского района Краснодарского края</w:t>
      </w:r>
      <w:r w:rsidRPr="004C76FF">
        <w:rPr>
          <w:bCs/>
          <w:color w:val="000000" w:themeColor="text1"/>
          <w:highlight w:val="yellow"/>
        </w:rPr>
        <w:t xml:space="preserve">  на период 20 лет (до 2032 года</w:t>
      </w:r>
      <w:proofErr w:type="gramStart"/>
      <w:r w:rsidRPr="004C76FF">
        <w:rPr>
          <w:bCs/>
          <w:color w:val="000000" w:themeColor="text1"/>
          <w:highlight w:val="yellow"/>
        </w:rPr>
        <w:t>)с</w:t>
      </w:r>
      <w:proofErr w:type="gramEnd"/>
      <w:r w:rsidRPr="004C76FF">
        <w:rPr>
          <w:bCs/>
          <w:color w:val="000000" w:themeColor="text1"/>
          <w:highlight w:val="yellow"/>
        </w:rPr>
        <w:t xml:space="preserve"> выделением первой очереди строительства-10 лет с 2013г. до 2022 г. и на перспективу до 2041 года» </w:t>
      </w:r>
    </w:p>
    <w:p w:rsidR="004C76FF" w:rsidRPr="004C76FF" w:rsidRDefault="004C76FF" w:rsidP="004C76FF">
      <w:pPr>
        <w:ind w:firstLine="567"/>
        <w:jc w:val="both"/>
        <w:rPr>
          <w:color w:val="000000" w:themeColor="text1"/>
          <w:highlight w:val="yellow"/>
        </w:rPr>
      </w:pPr>
      <w:r w:rsidRPr="004C76FF">
        <w:rPr>
          <w:color w:val="000000" w:themeColor="text1"/>
          <w:highlight w:val="yellow"/>
        </w:rPr>
        <w:t xml:space="preserve">Для оптимального развития инфраструктуры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необходимо решение ряда стратегических задач: В результате реализации Программы:</w:t>
      </w:r>
    </w:p>
    <w:p w:rsidR="004C76FF" w:rsidRPr="004C76FF" w:rsidRDefault="004C76FF" w:rsidP="004C76FF">
      <w:pPr>
        <w:numPr>
          <w:ilvl w:val="0"/>
          <w:numId w:val="8"/>
        </w:numPr>
        <w:ind w:left="0" w:firstLine="567"/>
        <w:jc w:val="both"/>
        <w:rPr>
          <w:color w:val="000000" w:themeColor="text1"/>
          <w:highlight w:val="yellow"/>
        </w:rPr>
      </w:pPr>
      <w:r w:rsidRPr="004C76FF">
        <w:rPr>
          <w:color w:val="000000" w:themeColor="text1"/>
          <w:highlight w:val="yellow"/>
        </w:rPr>
        <w:t>будут проведена модернизация и развитие существующих систем коммунальной инфраструктуры электроснабжения, теплоснабжения, водоснабжения, водоотведения;</w:t>
      </w:r>
    </w:p>
    <w:p w:rsidR="004C76FF" w:rsidRPr="004C76FF" w:rsidRDefault="004C76FF" w:rsidP="004C76FF">
      <w:pPr>
        <w:numPr>
          <w:ilvl w:val="0"/>
          <w:numId w:val="8"/>
        </w:numPr>
        <w:ind w:left="0" w:firstLine="567"/>
        <w:jc w:val="both"/>
        <w:rPr>
          <w:color w:val="000000" w:themeColor="text1"/>
          <w:highlight w:val="yellow"/>
        </w:rPr>
      </w:pPr>
      <w:r w:rsidRPr="004C76FF">
        <w:rPr>
          <w:color w:val="000000" w:themeColor="text1"/>
          <w:highlight w:val="yellow"/>
        </w:rPr>
        <w:t>улучшится качество предоставляемых услуг;</w:t>
      </w:r>
    </w:p>
    <w:p w:rsidR="004C76FF" w:rsidRPr="004C76FF" w:rsidRDefault="004C76FF" w:rsidP="004C76FF">
      <w:pPr>
        <w:numPr>
          <w:ilvl w:val="0"/>
          <w:numId w:val="8"/>
        </w:numPr>
        <w:ind w:left="0" w:firstLine="567"/>
        <w:jc w:val="both"/>
        <w:rPr>
          <w:color w:val="000000" w:themeColor="text1"/>
          <w:highlight w:val="yellow"/>
        </w:rPr>
      </w:pPr>
      <w:r w:rsidRPr="004C76FF">
        <w:rPr>
          <w:color w:val="000000" w:themeColor="text1"/>
          <w:highlight w:val="yellow"/>
        </w:rPr>
        <w:t xml:space="preserve">улучшится экологическая ситуация на территории муниципального образования; </w:t>
      </w:r>
    </w:p>
    <w:p w:rsidR="004C76FF" w:rsidRPr="004C76FF" w:rsidRDefault="004C76FF" w:rsidP="004C76FF">
      <w:pPr>
        <w:numPr>
          <w:ilvl w:val="0"/>
          <w:numId w:val="8"/>
        </w:numPr>
        <w:ind w:left="0" w:firstLine="567"/>
        <w:jc w:val="both"/>
        <w:rPr>
          <w:color w:val="000000" w:themeColor="text1"/>
          <w:highlight w:val="yellow"/>
        </w:rPr>
      </w:pPr>
      <w:r w:rsidRPr="004C76FF">
        <w:rPr>
          <w:color w:val="000000" w:themeColor="text1"/>
          <w:highlight w:val="yellow"/>
        </w:rPr>
        <w:t>снизится уровень износа объектов коммунальной инфраструктуры,</w:t>
      </w:r>
    </w:p>
    <w:p w:rsidR="004C76FF" w:rsidRPr="004C76FF" w:rsidRDefault="004C76FF" w:rsidP="004C76FF">
      <w:pPr>
        <w:numPr>
          <w:ilvl w:val="0"/>
          <w:numId w:val="8"/>
        </w:numPr>
        <w:ind w:left="0" w:firstLine="567"/>
        <w:jc w:val="both"/>
        <w:rPr>
          <w:color w:val="000000" w:themeColor="text1"/>
          <w:highlight w:val="yellow"/>
        </w:rPr>
      </w:pPr>
      <w:r w:rsidRPr="004C76FF">
        <w:rPr>
          <w:color w:val="000000" w:themeColor="text1"/>
          <w:highlight w:val="yellow"/>
        </w:rPr>
        <w:t>повысится финансовая устойчивость предприятий коммунальной сферы.</w:t>
      </w:r>
    </w:p>
    <w:p w:rsidR="004C76FF" w:rsidRPr="004C76FF" w:rsidRDefault="004C76FF" w:rsidP="004C76FF">
      <w:pPr>
        <w:ind w:left="-142" w:firstLine="142"/>
        <w:jc w:val="both"/>
        <w:rPr>
          <w:color w:val="000000" w:themeColor="text1"/>
          <w:highlight w:val="yellow"/>
        </w:rPr>
      </w:pPr>
      <w:r w:rsidRPr="004C76FF">
        <w:rPr>
          <w:color w:val="000000" w:themeColor="text1"/>
          <w:highlight w:val="yellow"/>
        </w:rPr>
        <w:t xml:space="preserve">   На основе направлений развития Программы социально-экономического развития района и «Программы комплексного развития систем коммунальной инфраструктуры муниципального образования </w:t>
      </w:r>
      <w:proofErr w:type="spellStart"/>
      <w:r w:rsidRPr="004C76FF">
        <w:rPr>
          <w:color w:val="000000" w:themeColor="text1"/>
          <w:highlight w:val="yellow"/>
        </w:rPr>
        <w:t>Беноковское</w:t>
      </w:r>
      <w:proofErr w:type="spellEnd"/>
      <w:r w:rsidRPr="004C76FF">
        <w:rPr>
          <w:color w:val="000000" w:themeColor="text1"/>
          <w:highlight w:val="yellow"/>
        </w:rPr>
        <w:t xml:space="preserve"> сельское поселение Мостовского района Краснодарского края</w:t>
      </w:r>
      <w:r w:rsidRPr="004C76FF">
        <w:rPr>
          <w:bCs/>
          <w:color w:val="000000" w:themeColor="text1"/>
          <w:highlight w:val="yellow"/>
        </w:rPr>
        <w:t xml:space="preserve">  на период 20 лет (до 2032 года</w:t>
      </w:r>
      <w:proofErr w:type="gramStart"/>
      <w:r w:rsidRPr="004C76FF">
        <w:rPr>
          <w:bCs/>
          <w:color w:val="000000" w:themeColor="text1"/>
          <w:highlight w:val="yellow"/>
        </w:rPr>
        <w:t>)с</w:t>
      </w:r>
      <w:proofErr w:type="gramEnd"/>
      <w:r w:rsidRPr="004C76FF">
        <w:rPr>
          <w:bCs/>
          <w:color w:val="000000" w:themeColor="text1"/>
          <w:highlight w:val="yellow"/>
        </w:rPr>
        <w:t xml:space="preserve"> выделением первой очереди строительства-10 лет с 2013г. до 2022 г. и на перспективу до 2041 года» </w:t>
      </w:r>
      <w:r w:rsidRPr="004C76FF">
        <w:rPr>
          <w:color w:val="000000" w:themeColor="text1"/>
          <w:highlight w:val="yellow"/>
        </w:rPr>
        <w:t xml:space="preserve">в МНГП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установлены расчетные показатели минимально допустимого уровня  обеспеченности системами инженерного обеспечения.</w:t>
      </w:r>
    </w:p>
    <w:p w:rsidR="004C76FF" w:rsidRPr="004C76FF" w:rsidRDefault="004C76FF" w:rsidP="004C76FF">
      <w:pPr>
        <w:pStyle w:val="3"/>
        <w:keepLines w:val="0"/>
        <w:numPr>
          <w:ilvl w:val="2"/>
          <w:numId w:val="12"/>
        </w:numPr>
        <w:tabs>
          <w:tab w:val="left" w:pos="1276"/>
        </w:tabs>
        <w:suppressAutoHyphens/>
        <w:overflowPunct w:val="0"/>
        <w:spacing w:before="120" w:line="276" w:lineRule="auto"/>
        <w:jc w:val="both"/>
        <w:rPr>
          <w:color w:val="000000" w:themeColor="text1"/>
          <w:highlight w:val="yellow"/>
        </w:rPr>
      </w:pPr>
      <w:bookmarkStart w:id="14" w:name="_Toc404938163"/>
      <w:r w:rsidRPr="004C76FF">
        <w:rPr>
          <w:color w:val="000000" w:themeColor="text1"/>
          <w:highlight w:val="yellow"/>
        </w:rPr>
        <w:t xml:space="preserve">Расчетные показатели минимально допустимого уровня  обеспеченности объектами местного значения в области </w:t>
      </w:r>
      <w:bookmarkEnd w:id="14"/>
      <w:r w:rsidRPr="004C76FF">
        <w:rPr>
          <w:rFonts w:eastAsia="Calibri"/>
          <w:color w:val="000000" w:themeColor="text1"/>
          <w:highlight w:val="yellow"/>
        </w:rPr>
        <w:t>водоснабжения</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Расчетные показатели минимально допустимого уровня  обеспеченности объектами местного значения поселения населения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в области </w:t>
      </w:r>
      <w:r w:rsidRPr="004C76FF">
        <w:rPr>
          <w:rFonts w:eastAsia="Calibri"/>
          <w:color w:val="000000" w:themeColor="text1"/>
          <w:highlight w:val="yellow"/>
        </w:rPr>
        <w:t>водоснабжения</w:t>
      </w:r>
      <w:r w:rsidRPr="004C76FF">
        <w:rPr>
          <w:rFonts w:eastAsia="Calibri"/>
          <w:color w:val="000000" w:themeColor="text1"/>
          <w:highlight w:val="yellow"/>
          <w:lang w:eastAsia="en-US"/>
        </w:rPr>
        <w:t xml:space="preserve"> установлены с учетом </w:t>
      </w:r>
      <w:r w:rsidRPr="004C76FF">
        <w:rPr>
          <w:color w:val="000000" w:themeColor="text1"/>
          <w:highlight w:val="yellow"/>
        </w:rPr>
        <w:t xml:space="preserve">Федерального закона от 07.12.2011 № 416-ФЗ  «О водоснабжении и водоотведении» (далее – Федеральный закон «О водоснабжении и водоотведении»), «Программы комплексного развития систем коммунальной инфраструктуры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Том 2 раздел «Водоснабжение». </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  Расчетные показатели минимально допустимого уровня обеспеченности создадут </w:t>
      </w:r>
      <w:r w:rsidRPr="004C76FF">
        <w:rPr>
          <w:rFonts w:eastAsia="Calibri"/>
          <w:color w:val="000000" w:themeColor="text1"/>
          <w:highlight w:val="yellow"/>
          <w:lang w:eastAsia="en-US"/>
        </w:rPr>
        <w:t>равные условия доступа абонентов к водоснабжению</w:t>
      </w:r>
      <w:r w:rsidRPr="004C76FF">
        <w:rPr>
          <w:color w:val="000000" w:themeColor="text1"/>
          <w:highlight w:val="yellow"/>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В соответствии с п. 5.4.1.42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4C76FF" w:rsidRPr="004C76FF" w:rsidRDefault="004C76FF" w:rsidP="004C76FF">
      <w:pPr>
        <w:pStyle w:val="a1"/>
        <w:spacing w:before="0" w:after="0"/>
        <w:rPr>
          <w:color w:val="000000" w:themeColor="text1"/>
          <w:highlight w:val="yellow"/>
        </w:rPr>
      </w:pPr>
    </w:p>
    <w:p w:rsidR="004C76FF" w:rsidRPr="004C76FF" w:rsidRDefault="004C76FF" w:rsidP="004C76FF">
      <w:pPr>
        <w:pStyle w:val="affff6"/>
        <w:spacing w:after="0" w:line="240" w:lineRule="auto"/>
        <w:jc w:val="both"/>
        <w:rPr>
          <w:color w:val="000000" w:themeColor="text1"/>
          <w:highlight w:val="yellow"/>
        </w:rPr>
      </w:pPr>
      <w:bookmarkStart w:id="15" w:name="_Ref393350968"/>
      <w:r w:rsidRPr="004C76FF">
        <w:rPr>
          <w:color w:val="000000" w:themeColor="text1"/>
          <w:sz w:val="24"/>
          <w:szCs w:val="24"/>
          <w:highlight w:val="yellow"/>
        </w:rPr>
        <w:t xml:space="preserve">Таблица </w:t>
      </w:r>
      <w:bookmarkEnd w:id="15"/>
      <w:r w:rsidRPr="004C76FF">
        <w:rPr>
          <w:color w:val="000000" w:themeColor="text1"/>
          <w:sz w:val="24"/>
          <w:szCs w:val="24"/>
          <w:highlight w:val="yellow"/>
        </w:rPr>
        <w:t>1 Расчетные показатели м</w:t>
      </w:r>
      <w:r w:rsidRPr="004C76FF">
        <w:rPr>
          <w:rStyle w:val="af0"/>
          <w:color w:val="000000" w:themeColor="text1"/>
          <w:highlight w:val="yellow"/>
        </w:rPr>
        <w:t xml:space="preserve">инимально допустимых размеров земельных участков </w:t>
      </w:r>
      <w:r w:rsidRPr="004C76FF">
        <w:rPr>
          <w:color w:val="000000" w:themeColor="text1"/>
          <w:sz w:val="24"/>
          <w:szCs w:val="24"/>
          <w:highlight w:val="yellow"/>
        </w:rPr>
        <w:t>для размещения станций очистки воды в зависимости от их производительности</w:t>
      </w:r>
    </w:p>
    <w:p w:rsidR="004C76FF" w:rsidRPr="004C76FF" w:rsidRDefault="004C76FF" w:rsidP="004C76FF">
      <w:pPr>
        <w:pStyle w:val="affff6"/>
        <w:spacing w:after="0"/>
        <w:rPr>
          <w:color w:val="000000" w:themeColor="text1"/>
          <w:highlight w:val="yellow"/>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85"/>
        <w:gridCol w:w="4077"/>
      </w:tblGrid>
      <w:tr w:rsidR="004C76FF" w:rsidRPr="004C76FF" w:rsidTr="00972CBE">
        <w:trPr>
          <w:cantSplit/>
          <w:tblHeader/>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6"/>
              <w:spacing w:after="0"/>
              <w:rPr>
                <w:color w:val="000000" w:themeColor="text1"/>
                <w:highlight w:val="yellow"/>
              </w:rPr>
            </w:pPr>
            <w:r w:rsidRPr="004C76FF">
              <w:rPr>
                <w:color w:val="000000" w:themeColor="text1"/>
                <w:sz w:val="24"/>
                <w:szCs w:val="24"/>
                <w:highlight w:val="yellow"/>
              </w:rPr>
              <w:t xml:space="preserve">Производительность станций очистки воды, тыс. </w:t>
            </w:r>
            <w:proofErr w:type="spellStart"/>
            <w:r w:rsidRPr="004C76FF">
              <w:rPr>
                <w:color w:val="000000" w:themeColor="text1"/>
                <w:sz w:val="24"/>
                <w:szCs w:val="24"/>
                <w:highlight w:val="yellow"/>
              </w:rPr>
              <w:t>куб</w:t>
            </w:r>
            <w:proofErr w:type="gramStart"/>
            <w:r w:rsidRPr="004C76FF">
              <w:rPr>
                <w:color w:val="000000" w:themeColor="text1"/>
                <w:sz w:val="24"/>
                <w:szCs w:val="24"/>
                <w:highlight w:val="yellow"/>
              </w:rPr>
              <w:t>.м</w:t>
            </w:r>
            <w:proofErr w:type="spellEnd"/>
            <w:proofErr w:type="gramEnd"/>
            <w:r w:rsidRPr="004C76FF">
              <w:rPr>
                <w:color w:val="000000" w:themeColor="text1"/>
                <w:sz w:val="24"/>
                <w:szCs w:val="24"/>
                <w:highlight w:val="yellow"/>
              </w:rPr>
              <w:t>/</w:t>
            </w:r>
            <w:proofErr w:type="spellStart"/>
            <w:r w:rsidRPr="004C76FF">
              <w:rPr>
                <w:color w:val="000000" w:themeColor="text1"/>
                <w:sz w:val="24"/>
                <w:szCs w:val="24"/>
                <w:highlight w:val="yellow"/>
              </w:rPr>
              <w:t>сут</w:t>
            </w:r>
            <w:proofErr w:type="spellEnd"/>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6"/>
              <w:spacing w:after="0"/>
              <w:rPr>
                <w:color w:val="000000" w:themeColor="text1"/>
                <w:highlight w:val="yellow"/>
              </w:rPr>
            </w:pPr>
            <w:r w:rsidRPr="004C76FF">
              <w:rPr>
                <w:color w:val="000000" w:themeColor="text1"/>
                <w:sz w:val="24"/>
                <w:szCs w:val="24"/>
                <w:highlight w:val="yellow"/>
              </w:rPr>
              <w:t xml:space="preserve">Размер земельного участка, </w:t>
            </w:r>
            <w:proofErr w:type="gramStart"/>
            <w:r w:rsidRPr="004C76FF">
              <w:rPr>
                <w:color w:val="000000" w:themeColor="text1"/>
                <w:sz w:val="24"/>
                <w:szCs w:val="24"/>
                <w:highlight w:val="yellow"/>
              </w:rPr>
              <w:t>га</w:t>
            </w:r>
            <w:proofErr w:type="gramEnd"/>
          </w:p>
          <w:p w:rsidR="004C76FF" w:rsidRPr="004C76FF" w:rsidRDefault="004C76FF" w:rsidP="00972CBE">
            <w:pPr>
              <w:pStyle w:val="affff6"/>
              <w:spacing w:after="0"/>
              <w:rPr>
                <w:color w:val="000000" w:themeColor="text1"/>
                <w:highlight w:val="yellow"/>
              </w:rPr>
            </w:pP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до 0,1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0,1</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0,1 до 0,2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0,25</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0,2 до 0,4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0,4</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0,4 до 0,8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1,0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0,8 до 12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2,0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12 до 32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3,0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lastRenderedPageBreak/>
              <w:t xml:space="preserve">свыше 32 до 80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4,0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80 до 125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6,0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125 до 250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12,0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250 до 400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18,0</w:t>
            </w:r>
          </w:p>
        </w:tc>
      </w:tr>
      <w:tr w:rsidR="004C76FF" w:rsidRPr="004C76FF" w:rsidTr="00972CBE">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color w:val="000000" w:themeColor="text1"/>
                <w:highlight w:val="yellow"/>
              </w:rPr>
            </w:pPr>
            <w:r w:rsidRPr="004C76FF">
              <w:rPr>
                <w:color w:val="000000" w:themeColor="text1"/>
                <w:sz w:val="24"/>
                <w:szCs w:val="24"/>
                <w:highlight w:val="yellow"/>
              </w:rPr>
              <w:t xml:space="preserve">свыше 400 до 800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color w:val="000000" w:themeColor="text1"/>
                <w:highlight w:val="yellow"/>
              </w:rPr>
            </w:pPr>
            <w:r w:rsidRPr="004C76FF">
              <w:rPr>
                <w:color w:val="000000" w:themeColor="text1"/>
                <w:sz w:val="24"/>
                <w:szCs w:val="24"/>
                <w:highlight w:val="yellow"/>
              </w:rPr>
              <w:t>24,0</w:t>
            </w:r>
          </w:p>
        </w:tc>
      </w:tr>
    </w:tbl>
    <w:p w:rsidR="004C76FF" w:rsidRPr="004C76FF" w:rsidRDefault="004C76FF" w:rsidP="004C76FF">
      <w:pPr>
        <w:pStyle w:val="a2"/>
        <w:spacing w:after="0"/>
        <w:ind w:firstLine="567"/>
        <w:jc w:val="both"/>
        <w:rPr>
          <w:color w:val="000000" w:themeColor="text1"/>
          <w:highlight w:val="yellow"/>
        </w:rPr>
      </w:pPr>
    </w:p>
    <w:p w:rsidR="004C76FF" w:rsidRPr="004C76FF" w:rsidRDefault="004C76FF" w:rsidP="004C76FF">
      <w:pPr>
        <w:pStyle w:val="a2"/>
        <w:spacing w:after="0"/>
        <w:ind w:firstLine="709"/>
        <w:jc w:val="both"/>
        <w:rPr>
          <w:color w:val="000000" w:themeColor="text1"/>
          <w:highlight w:val="yellow"/>
        </w:rPr>
      </w:pPr>
      <w:r w:rsidRPr="004C76FF">
        <w:rPr>
          <w:color w:val="000000" w:themeColor="text1"/>
          <w:highlight w:val="yellow"/>
        </w:rPr>
        <w:t>При расчете удельного водопотребления следует применять удельные показатели водопотребления,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4C76FF" w:rsidRPr="004C76FF" w:rsidRDefault="004C76FF" w:rsidP="004C76FF">
      <w:pPr>
        <w:pStyle w:val="3"/>
        <w:keepLines w:val="0"/>
        <w:numPr>
          <w:ilvl w:val="2"/>
          <w:numId w:val="12"/>
        </w:numPr>
        <w:tabs>
          <w:tab w:val="left" w:pos="1276"/>
        </w:tabs>
        <w:suppressAutoHyphens/>
        <w:overflowPunct w:val="0"/>
        <w:spacing w:before="120" w:line="276" w:lineRule="auto"/>
        <w:jc w:val="both"/>
        <w:rPr>
          <w:rFonts w:eastAsia="Calibri"/>
          <w:highlight w:val="yellow"/>
        </w:rPr>
      </w:pPr>
      <w:bookmarkStart w:id="16" w:name="_Toc404938164"/>
      <w:r w:rsidRPr="004C76FF">
        <w:rPr>
          <w:color w:val="000000" w:themeColor="text1"/>
          <w:highlight w:val="yellow"/>
        </w:rPr>
        <w:t>Расчетные показатели минимально допустимого уровня  обесп</w:t>
      </w:r>
      <w:r w:rsidRPr="004C76FF">
        <w:rPr>
          <w:highlight w:val="yellow"/>
        </w:rPr>
        <w:t xml:space="preserve">еченности объектами местного значения в области </w:t>
      </w:r>
      <w:bookmarkEnd w:id="16"/>
      <w:r w:rsidRPr="004C76FF">
        <w:rPr>
          <w:rFonts w:eastAsia="Calibri"/>
          <w:highlight w:val="yellow"/>
        </w:rPr>
        <w:t>водоотведения</w:t>
      </w:r>
    </w:p>
    <w:p w:rsidR="004C76FF" w:rsidRPr="004C76FF" w:rsidRDefault="004C76FF" w:rsidP="004C76FF">
      <w:pPr>
        <w:pStyle w:val="a2"/>
        <w:spacing w:after="0" w:line="240" w:lineRule="auto"/>
        <w:ind w:firstLine="709"/>
        <w:jc w:val="both"/>
        <w:rPr>
          <w:highlight w:val="yellow"/>
        </w:rPr>
      </w:pPr>
      <w:r w:rsidRPr="004C76FF">
        <w:rPr>
          <w:highlight w:val="yellow"/>
        </w:rPr>
        <w:t xml:space="preserve">Расчетные показатели минимально допустимого уровня  обеспеченности объектами местного значения сельского поселения населения </w:t>
      </w:r>
      <w:proofErr w:type="spellStart"/>
      <w:r w:rsidRPr="004C76FF">
        <w:rPr>
          <w:color w:val="FF0000"/>
          <w:highlight w:val="yellow"/>
        </w:rPr>
        <w:t>Беноковского</w:t>
      </w:r>
      <w:proofErr w:type="spellEnd"/>
      <w:r w:rsidRPr="004C76FF">
        <w:rPr>
          <w:highlight w:val="yellow"/>
        </w:rPr>
        <w:t xml:space="preserve"> сельского поселения в области </w:t>
      </w:r>
      <w:r w:rsidRPr="004C76FF">
        <w:rPr>
          <w:rFonts w:eastAsia="Calibri"/>
          <w:highlight w:val="yellow"/>
        </w:rPr>
        <w:t xml:space="preserve">водоотведения (канализации) </w:t>
      </w:r>
      <w:r w:rsidRPr="004C76FF">
        <w:rPr>
          <w:rFonts w:eastAsia="Calibri"/>
          <w:highlight w:val="yellow"/>
          <w:lang w:eastAsia="en-US"/>
        </w:rPr>
        <w:t xml:space="preserve">установлены с учетом </w:t>
      </w:r>
      <w:r w:rsidRPr="004C76FF">
        <w:rPr>
          <w:highlight w:val="yellow"/>
        </w:rPr>
        <w:t xml:space="preserve">Федерального закона «О водоснабжении и водоотведении» и «Программы комплексного развития систем коммунальной инфраструктуры </w:t>
      </w:r>
      <w:proofErr w:type="spellStart"/>
      <w:r w:rsidRPr="004C76FF">
        <w:rPr>
          <w:color w:val="FF0000"/>
          <w:highlight w:val="yellow"/>
        </w:rPr>
        <w:t>Беноковского</w:t>
      </w:r>
      <w:proofErr w:type="spellEnd"/>
      <w:r w:rsidRPr="004C76FF">
        <w:rPr>
          <w:highlight w:val="yellow"/>
        </w:rPr>
        <w:t xml:space="preserve"> сельского поселения </w:t>
      </w:r>
      <w:proofErr w:type="gramStart"/>
      <w:r w:rsidRPr="004C76FF">
        <w:rPr>
          <w:highlight w:val="yellow"/>
        </w:rPr>
        <w:t>на</w:t>
      </w:r>
      <w:proofErr w:type="gramEnd"/>
      <w:r w:rsidRPr="004C76FF">
        <w:rPr>
          <w:highlight w:val="yellow"/>
        </w:rPr>
        <w:t>».</w:t>
      </w:r>
    </w:p>
    <w:p w:rsidR="004C76FF" w:rsidRPr="004C76FF" w:rsidRDefault="004C76FF" w:rsidP="004C76FF">
      <w:pPr>
        <w:ind w:firstLine="720"/>
        <w:rPr>
          <w:color w:val="FF0000"/>
          <w:highlight w:val="yellow"/>
        </w:rPr>
      </w:pPr>
      <w:r w:rsidRPr="004C76FF">
        <w:rPr>
          <w:color w:val="FF0000"/>
          <w:highlight w:val="yellow"/>
        </w:rPr>
        <w:t>Основные цели развития системы водоотведения:</w:t>
      </w:r>
    </w:p>
    <w:p w:rsidR="004C76FF" w:rsidRPr="004C76FF" w:rsidRDefault="004C76FF" w:rsidP="004C76FF">
      <w:pPr>
        <w:numPr>
          <w:ilvl w:val="0"/>
          <w:numId w:val="9"/>
        </w:numPr>
        <w:tabs>
          <w:tab w:val="clear" w:pos="1429"/>
        </w:tabs>
        <w:ind w:left="0"/>
        <w:jc w:val="both"/>
        <w:rPr>
          <w:color w:val="FF0000"/>
          <w:highlight w:val="yellow"/>
        </w:rPr>
      </w:pPr>
      <w:r w:rsidRPr="004C76FF">
        <w:rPr>
          <w:color w:val="FF0000"/>
          <w:highlight w:val="yellow"/>
        </w:rPr>
        <w:t xml:space="preserve">обеспечение надежного и доступного предоставления услуг водоотведения, удовлетворяющего потребности </w:t>
      </w:r>
      <w:proofErr w:type="spellStart"/>
      <w:r w:rsidRPr="004C76FF">
        <w:rPr>
          <w:color w:val="FF0000"/>
          <w:highlight w:val="yellow"/>
        </w:rPr>
        <w:t>Беноковского</w:t>
      </w:r>
      <w:proofErr w:type="spellEnd"/>
      <w:r w:rsidRPr="004C76FF">
        <w:rPr>
          <w:color w:val="FF0000"/>
          <w:highlight w:val="yellow"/>
        </w:rPr>
        <w:t xml:space="preserve"> СП с учетом перспектив развития до 2030 г;</w:t>
      </w:r>
    </w:p>
    <w:p w:rsidR="004C76FF" w:rsidRPr="004C76FF" w:rsidRDefault="004C76FF" w:rsidP="004C76FF">
      <w:pPr>
        <w:numPr>
          <w:ilvl w:val="0"/>
          <w:numId w:val="9"/>
        </w:numPr>
        <w:tabs>
          <w:tab w:val="clear" w:pos="1429"/>
        </w:tabs>
        <w:ind w:left="0"/>
        <w:jc w:val="both"/>
        <w:rPr>
          <w:color w:val="FF0000"/>
          <w:highlight w:val="yellow"/>
        </w:rPr>
      </w:pPr>
      <w:r w:rsidRPr="004C76FF">
        <w:rPr>
          <w:color w:val="FF0000"/>
          <w:highlight w:val="yellow"/>
        </w:rPr>
        <w:t xml:space="preserve">создание эффективной, устойчивой и надежной системы  водоотведения населенных пунктов </w:t>
      </w:r>
      <w:proofErr w:type="spellStart"/>
      <w:r w:rsidRPr="004C76FF">
        <w:rPr>
          <w:color w:val="FF0000"/>
          <w:highlight w:val="yellow"/>
        </w:rPr>
        <w:t>Беноковского</w:t>
      </w:r>
      <w:proofErr w:type="spellEnd"/>
      <w:r w:rsidRPr="004C76FF">
        <w:rPr>
          <w:color w:val="FF0000"/>
          <w:highlight w:val="yellow"/>
        </w:rPr>
        <w:t xml:space="preserve"> СП;</w:t>
      </w:r>
    </w:p>
    <w:p w:rsidR="004C76FF" w:rsidRPr="004C76FF" w:rsidRDefault="004C76FF" w:rsidP="004C76FF">
      <w:pPr>
        <w:numPr>
          <w:ilvl w:val="0"/>
          <w:numId w:val="9"/>
        </w:numPr>
        <w:tabs>
          <w:tab w:val="clear" w:pos="1429"/>
        </w:tabs>
        <w:ind w:left="0"/>
        <w:jc w:val="both"/>
        <w:rPr>
          <w:color w:val="FF0000"/>
          <w:highlight w:val="yellow"/>
        </w:rPr>
      </w:pPr>
      <w:r w:rsidRPr="004C76FF">
        <w:rPr>
          <w:color w:val="FF0000"/>
          <w:highlight w:val="yellow"/>
        </w:rPr>
        <w:t xml:space="preserve">улучшение экологической и санитарной обстановки территории </w:t>
      </w:r>
      <w:proofErr w:type="spellStart"/>
      <w:r w:rsidRPr="004C76FF">
        <w:rPr>
          <w:color w:val="FF0000"/>
          <w:highlight w:val="yellow"/>
        </w:rPr>
        <w:t>Беноковского</w:t>
      </w:r>
      <w:proofErr w:type="spellEnd"/>
      <w:r w:rsidRPr="004C76FF">
        <w:rPr>
          <w:color w:val="FF0000"/>
          <w:highlight w:val="yellow"/>
        </w:rPr>
        <w:t xml:space="preserve"> СП.</w:t>
      </w:r>
    </w:p>
    <w:p w:rsidR="004C76FF" w:rsidRPr="004C76FF" w:rsidRDefault="004C76FF" w:rsidP="004C76FF">
      <w:pPr>
        <w:ind w:firstLine="709"/>
        <w:rPr>
          <w:color w:val="FF0000"/>
          <w:highlight w:val="yellow"/>
        </w:rPr>
      </w:pPr>
      <w:r w:rsidRPr="004C76FF">
        <w:rPr>
          <w:color w:val="FF0000"/>
          <w:highlight w:val="yellow"/>
        </w:rPr>
        <w:t>Основные задачи программы комплексного развития системы водоотведения:</w:t>
      </w:r>
    </w:p>
    <w:p w:rsidR="004C76FF" w:rsidRPr="004C76FF" w:rsidRDefault="004C76FF" w:rsidP="004C76FF">
      <w:pPr>
        <w:ind w:firstLine="709"/>
        <w:rPr>
          <w:color w:val="FF0000"/>
          <w:highlight w:val="yellow"/>
        </w:rPr>
      </w:pPr>
      <w:r w:rsidRPr="004C76FF">
        <w:rPr>
          <w:color w:val="FF0000"/>
          <w:highlight w:val="yellow"/>
        </w:rPr>
        <w:t xml:space="preserve">Строительство канализационных сетей для подключения всех потребителей населенных пунктов </w:t>
      </w:r>
      <w:proofErr w:type="spellStart"/>
      <w:r w:rsidRPr="004C76FF">
        <w:rPr>
          <w:color w:val="FF0000"/>
          <w:highlight w:val="yellow"/>
        </w:rPr>
        <w:t>Беноковского</w:t>
      </w:r>
      <w:proofErr w:type="spellEnd"/>
      <w:r w:rsidRPr="004C76FF">
        <w:rPr>
          <w:color w:val="FF0000"/>
          <w:highlight w:val="yellow"/>
        </w:rPr>
        <w:t xml:space="preserve"> СП в соответствии с Генеральным планом.</w:t>
      </w:r>
    </w:p>
    <w:p w:rsidR="004C76FF" w:rsidRPr="004C76FF" w:rsidRDefault="004C76FF" w:rsidP="004C76FF">
      <w:pPr>
        <w:jc w:val="both"/>
        <w:rPr>
          <w:color w:val="FF0000"/>
          <w:highlight w:val="yellow"/>
        </w:rPr>
      </w:pPr>
      <w:r w:rsidRPr="004C76FF">
        <w:rPr>
          <w:color w:val="FF0000"/>
          <w:highlight w:val="yellow"/>
        </w:rPr>
        <w:t>Строительство канализационных насосных станций для уменьшения глубины заложения канализационных сетей.</w:t>
      </w:r>
    </w:p>
    <w:p w:rsidR="004C76FF" w:rsidRPr="004C76FF" w:rsidRDefault="004C76FF" w:rsidP="004C76FF">
      <w:pPr>
        <w:jc w:val="both"/>
        <w:rPr>
          <w:color w:val="FF0000"/>
          <w:highlight w:val="yellow"/>
        </w:rPr>
      </w:pPr>
      <w:r w:rsidRPr="004C76FF">
        <w:rPr>
          <w:color w:val="FF0000"/>
          <w:highlight w:val="yellow"/>
        </w:rPr>
        <w:t>Строительство очистных сооружений канализации для полной биологической очистки хозяйственно-бытовых и близких им по составу стоков.</w:t>
      </w:r>
    </w:p>
    <w:p w:rsidR="004C76FF" w:rsidRPr="004C76FF" w:rsidRDefault="004C76FF" w:rsidP="004C76FF">
      <w:pPr>
        <w:jc w:val="both"/>
        <w:rPr>
          <w:color w:val="FF0000"/>
          <w:highlight w:val="yellow"/>
        </w:rPr>
      </w:pPr>
      <w:r w:rsidRPr="004C76FF">
        <w:rPr>
          <w:color w:val="FF0000"/>
          <w:highlight w:val="yellow"/>
        </w:rPr>
        <w:t xml:space="preserve">Строительство сооружений доочистки и обеззараживания сточных вод с целью выпуска их в водоемы </w:t>
      </w:r>
      <w:proofErr w:type="spellStart"/>
      <w:r w:rsidRPr="004C76FF">
        <w:rPr>
          <w:color w:val="FF0000"/>
          <w:highlight w:val="yellow"/>
        </w:rPr>
        <w:t>рыбохозяйственного</w:t>
      </w:r>
      <w:proofErr w:type="spellEnd"/>
      <w:r w:rsidRPr="004C76FF">
        <w:rPr>
          <w:color w:val="FF0000"/>
          <w:highlight w:val="yellow"/>
        </w:rPr>
        <w:t xml:space="preserve"> значения.</w:t>
      </w:r>
    </w:p>
    <w:p w:rsidR="004C76FF" w:rsidRPr="004C76FF" w:rsidRDefault="004C76FF" w:rsidP="004C76FF">
      <w:pPr>
        <w:widowControl w:val="0"/>
        <w:jc w:val="both"/>
        <w:rPr>
          <w:color w:val="FF0000"/>
          <w:highlight w:val="yellow"/>
        </w:rPr>
      </w:pPr>
      <w:r w:rsidRPr="004C76FF">
        <w:rPr>
          <w:color w:val="FF0000"/>
          <w:highlight w:val="yellow"/>
        </w:rPr>
        <w:t xml:space="preserve">Создание системы управления балансом и режимом приема и распределения сточных вод для повышения </w:t>
      </w:r>
      <w:proofErr w:type="spellStart"/>
      <w:r w:rsidRPr="004C76FF">
        <w:rPr>
          <w:color w:val="FF0000"/>
          <w:highlight w:val="yellow"/>
        </w:rPr>
        <w:t>энергоэффективности</w:t>
      </w:r>
      <w:proofErr w:type="spellEnd"/>
      <w:r w:rsidRPr="004C76FF">
        <w:rPr>
          <w:color w:val="FF0000"/>
          <w:highlight w:val="yellow"/>
        </w:rPr>
        <w:t xml:space="preserve"> и эффективного </w:t>
      </w:r>
      <w:proofErr w:type="gramStart"/>
      <w:r w:rsidRPr="004C76FF">
        <w:rPr>
          <w:color w:val="FF0000"/>
          <w:highlight w:val="yellow"/>
        </w:rPr>
        <w:t>контроля за</w:t>
      </w:r>
      <w:proofErr w:type="gramEnd"/>
      <w:r w:rsidRPr="004C76FF">
        <w:rPr>
          <w:color w:val="FF0000"/>
          <w:highlight w:val="yellow"/>
        </w:rPr>
        <w:t xml:space="preserve"> очисткой.</w:t>
      </w:r>
    </w:p>
    <w:p w:rsidR="004C76FF" w:rsidRPr="004C76FF" w:rsidRDefault="004C76FF" w:rsidP="004C76FF">
      <w:pPr>
        <w:pStyle w:val="a2"/>
        <w:spacing w:after="0"/>
        <w:ind w:firstLine="709"/>
        <w:jc w:val="both"/>
        <w:rPr>
          <w:highlight w:val="yellow"/>
        </w:rPr>
      </w:pPr>
      <w:r w:rsidRPr="004C76FF">
        <w:rPr>
          <w:highlight w:val="yellow"/>
        </w:rPr>
        <w:t xml:space="preserve">  В соответствии  </w:t>
      </w:r>
      <w:r w:rsidRPr="004C76FF">
        <w:rPr>
          <w:color w:val="FF0000"/>
          <w:highlight w:val="yellow"/>
        </w:rPr>
        <w:t>с требованиями подраздела 5.4.2. «Канализация» раздела 5.4. «Зоны инженерной инфраструктуры»,</w:t>
      </w:r>
      <w:r w:rsidRPr="004C76FF">
        <w:rPr>
          <w:highlight w:val="yellow"/>
        </w:rPr>
        <w:t xml:space="preserve"> </w:t>
      </w:r>
      <w:r w:rsidRPr="004C76FF">
        <w:rPr>
          <w:color w:val="FF0000"/>
          <w:highlight w:val="yellow"/>
        </w:rPr>
        <w:t xml:space="preserve">таблицы 59 </w:t>
      </w:r>
      <w:r w:rsidRPr="004C76FF">
        <w:rPr>
          <w:highlight w:val="yellow"/>
        </w:rPr>
        <w:t>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2).</w:t>
      </w:r>
    </w:p>
    <w:p w:rsidR="004C76FF" w:rsidRPr="004C76FF" w:rsidRDefault="004C76FF" w:rsidP="004C76FF">
      <w:pPr>
        <w:pStyle w:val="affff6"/>
        <w:spacing w:after="0"/>
        <w:jc w:val="both"/>
        <w:rPr>
          <w:highlight w:val="yellow"/>
        </w:rPr>
      </w:pPr>
    </w:p>
    <w:p w:rsidR="004C76FF" w:rsidRPr="004C76FF" w:rsidRDefault="004C76FF" w:rsidP="004C76FF">
      <w:pPr>
        <w:pStyle w:val="affff6"/>
        <w:spacing w:after="0"/>
        <w:jc w:val="both"/>
        <w:rPr>
          <w:highlight w:val="yellow"/>
        </w:rPr>
      </w:pPr>
      <w:r w:rsidRPr="004C76FF">
        <w:rPr>
          <w:sz w:val="24"/>
          <w:szCs w:val="24"/>
          <w:highlight w:val="yellow"/>
        </w:rPr>
        <w:t>Таблица</w:t>
      </w:r>
      <w:proofErr w:type="gramStart"/>
      <w:r w:rsidRPr="004C76FF">
        <w:rPr>
          <w:sz w:val="24"/>
          <w:szCs w:val="24"/>
          <w:highlight w:val="yellow"/>
        </w:rPr>
        <w:t>2</w:t>
      </w:r>
      <w:proofErr w:type="gramEnd"/>
      <w:r w:rsidRPr="004C76FF">
        <w:rPr>
          <w:sz w:val="24"/>
          <w:szCs w:val="24"/>
          <w:highlight w:val="yellow"/>
        </w:rPr>
        <w:t xml:space="preserve">  Размер земельного участка для размещения канализационных очистных сооружений  в зависимости от их производительности</w:t>
      </w:r>
    </w:p>
    <w:p w:rsidR="004C76FF" w:rsidRPr="004C76FF" w:rsidRDefault="004C76FF" w:rsidP="004C76FF">
      <w:pPr>
        <w:pStyle w:val="affff6"/>
        <w:spacing w:after="0"/>
        <w:jc w:val="both"/>
        <w:rPr>
          <w:highlight w:val="yellow"/>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003"/>
        <w:gridCol w:w="1667"/>
        <w:gridCol w:w="1560"/>
        <w:gridCol w:w="2232"/>
      </w:tblGrid>
      <w:tr w:rsidR="004C76FF" w:rsidRPr="004C76FF" w:rsidTr="00972CBE">
        <w:trPr>
          <w:cantSplit/>
          <w:trHeight w:val="277"/>
          <w:tblHeader/>
        </w:trPr>
        <w:tc>
          <w:tcPr>
            <w:tcW w:w="400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4"/>
              <w:spacing w:after="0"/>
              <w:rPr>
                <w:b w:val="0"/>
                <w:highlight w:val="yellow"/>
              </w:rPr>
            </w:pPr>
            <w:r w:rsidRPr="004C76FF">
              <w:rPr>
                <w:b w:val="0"/>
                <w:sz w:val="24"/>
                <w:highlight w:val="yellow"/>
              </w:rPr>
              <w:t xml:space="preserve">Производительность канализационных очистных сооружений, </w:t>
            </w:r>
            <w:r w:rsidRPr="004C76FF">
              <w:rPr>
                <w:rFonts w:eastAsia="Calibri"/>
                <w:b w:val="0"/>
                <w:sz w:val="24"/>
                <w:highlight w:val="yellow"/>
                <w:lang w:eastAsia="en-US"/>
              </w:rPr>
              <w:t>тыс. куб. м/</w:t>
            </w:r>
            <w:proofErr w:type="spellStart"/>
            <w:r w:rsidRPr="004C76FF">
              <w:rPr>
                <w:rFonts w:eastAsia="Calibri"/>
                <w:b w:val="0"/>
                <w:sz w:val="24"/>
                <w:highlight w:val="yellow"/>
                <w:lang w:eastAsia="en-US"/>
              </w:rPr>
              <w:t>сут</w:t>
            </w:r>
            <w:proofErr w:type="spellEnd"/>
            <w:r w:rsidRPr="004C76FF">
              <w:rPr>
                <w:rFonts w:eastAsia="Calibri"/>
                <w:b w:val="0"/>
                <w:sz w:val="24"/>
                <w:highlight w:val="yellow"/>
                <w:lang w:eastAsia="en-US"/>
              </w:rPr>
              <w:t>.</w:t>
            </w:r>
          </w:p>
        </w:tc>
        <w:tc>
          <w:tcPr>
            <w:tcW w:w="5459"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4"/>
              <w:spacing w:after="0"/>
              <w:ind w:firstLine="0"/>
              <w:rPr>
                <w:b w:val="0"/>
                <w:sz w:val="24"/>
                <w:highlight w:val="yellow"/>
              </w:rPr>
            </w:pPr>
            <w:r w:rsidRPr="004C76FF">
              <w:rPr>
                <w:b w:val="0"/>
                <w:sz w:val="24"/>
                <w:highlight w:val="yellow"/>
              </w:rPr>
              <w:t xml:space="preserve">Размер земельного участка, </w:t>
            </w:r>
            <w:proofErr w:type="gramStart"/>
            <w:r w:rsidRPr="004C76FF">
              <w:rPr>
                <w:b w:val="0"/>
                <w:sz w:val="24"/>
                <w:highlight w:val="yellow"/>
              </w:rPr>
              <w:t>га</w:t>
            </w:r>
            <w:proofErr w:type="gramEnd"/>
          </w:p>
        </w:tc>
      </w:tr>
      <w:tr w:rsidR="004C76FF" w:rsidRPr="004C76FF" w:rsidTr="00972CBE">
        <w:trPr>
          <w:cantSplit/>
          <w:trHeight w:val="840"/>
          <w:tblHeader/>
        </w:trPr>
        <w:tc>
          <w:tcPr>
            <w:tcW w:w="400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4"/>
              <w:spacing w:after="0"/>
              <w:rPr>
                <w:b w:val="0"/>
                <w:sz w:val="24"/>
                <w:highlight w:val="yellow"/>
              </w:rPr>
            </w:pPr>
          </w:p>
        </w:tc>
        <w:tc>
          <w:tcPr>
            <w:tcW w:w="1667"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4"/>
              <w:spacing w:after="0"/>
              <w:ind w:firstLine="0"/>
              <w:jc w:val="left"/>
              <w:rPr>
                <w:b w:val="0"/>
                <w:sz w:val="24"/>
                <w:highlight w:val="yellow"/>
              </w:rPr>
            </w:pPr>
            <w:r w:rsidRPr="004C76FF">
              <w:rPr>
                <w:b w:val="0"/>
                <w:sz w:val="24"/>
                <w:highlight w:val="yellow"/>
              </w:rPr>
              <w:t>очистных сооружений</w:t>
            </w:r>
          </w:p>
        </w:tc>
        <w:tc>
          <w:tcPr>
            <w:tcW w:w="1560" w:type="dxa"/>
            <w:tcBorders>
              <w:top w:val="single" w:sz="4" w:space="0" w:color="auto"/>
              <w:left w:val="single" w:sz="4" w:space="0" w:color="00000A"/>
              <w:bottom w:val="single" w:sz="4" w:space="0" w:color="00000A"/>
              <w:right w:val="single" w:sz="4" w:space="0" w:color="00000A"/>
            </w:tcBorders>
            <w:shd w:val="clear" w:color="auto" w:fill="FFFFFF"/>
          </w:tcPr>
          <w:p w:rsidR="004C76FF" w:rsidRPr="004C76FF" w:rsidRDefault="004C76FF" w:rsidP="00972CBE">
            <w:pPr>
              <w:pStyle w:val="104"/>
              <w:spacing w:after="0"/>
              <w:ind w:firstLine="0"/>
              <w:rPr>
                <w:b w:val="0"/>
                <w:sz w:val="24"/>
                <w:highlight w:val="yellow"/>
              </w:rPr>
            </w:pPr>
          </w:p>
          <w:p w:rsidR="004C76FF" w:rsidRPr="004C76FF" w:rsidRDefault="004C76FF" w:rsidP="00972CBE">
            <w:pPr>
              <w:pStyle w:val="104"/>
              <w:spacing w:after="0"/>
              <w:ind w:firstLine="0"/>
              <w:jc w:val="left"/>
              <w:rPr>
                <w:b w:val="0"/>
                <w:sz w:val="24"/>
                <w:highlight w:val="yellow"/>
              </w:rPr>
            </w:pPr>
            <w:r w:rsidRPr="004C76FF">
              <w:rPr>
                <w:b w:val="0"/>
                <w:sz w:val="24"/>
                <w:highlight w:val="yellow"/>
              </w:rPr>
              <w:t>иловых площадок</w:t>
            </w:r>
          </w:p>
        </w:tc>
        <w:tc>
          <w:tcPr>
            <w:tcW w:w="2232" w:type="dxa"/>
            <w:tcBorders>
              <w:top w:val="single" w:sz="4" w:space="0" w:color="auto"/>
              <w:left w:val="single" w:sz="4" w:space="0" w:color="00000A"/>
              <w:bottom w:val="single" w:sz="4" w:space="0" w:color="00000A"/>
              <w:right w:val="single" w:sz="4" w:space="0" w:color="00000A"/>
            </w:tcBorders>
            <w:shd w:val="clear" w:color="auto" w:fill="FFFFFF"/>
          </w:tcPr>
          <w:p w:rsidR="004C76FF" w:rsidRPr="004C76FF" w:rsidRDefault="004C76FF" w:rsidP="00972CBE">
            <w:pPr>
              <w:pStyle w:val="104"/>
              <w:spacing w:after="0"/>
              <w:ind w:firstLine="0"/>
              <w:rPr>
                <w:b w:val="0"/>
                <w:sz w:val="24"/>
                <w:highlight w:val="yellow"/>
              </w:rPr>
            </w:pPr>
            <w:r w:rsidRPr="004C76FF">
              <w:rPr>
                <w:b w:val="0"/>
                <w:sz w:val="24"/>
                <w:highlight w:val="yellow"/>
              </w:rPr>
              <w:t>биологических прудов глубокой очистки сточных вод</w:t>
            </w:r>
          </w:p>
        </w:tc>
      </w:tr>
      <w:tr w:rsidR="004C76FF" w:rsidRPr="004C76FF" w:rsidTr="00972CBE">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до 0,7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0,5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0,2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pStyle w:val="102"/>
              <w:rPr>
                <w:rFonts w:eastAsia="Calibri"/>
                <w:sz w:val="24"/>
                <w:highlight w:val="yellow"/>
                <w:lang w:eastAsia="en-US"/>
              </w:rPr>
            </w:pPr>
          </w:p>
        </w:tc>
      </w:tr>
      <w:tr w:rsidR="004C76FF" w:rsidRPr="004C76FF" w:rsidTr="00972CBE">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свыше 0,7 до 17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3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3 </w:t>
            </w:r>
          </w:p>
        </w:tc>
      </w:tr>
      <w:tr w:rsidR="004C76FF" w:rsidRPr="004C76FF" w:rsidTr="00972CBE">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proofErr w:type="spellStart"/>
            <w:proofErr w:type="gramStart"/>
            <w:r w:rsidRPr="004C76FF">
              <w:rPr>
                <w:rFonts w:eastAsia="Calibri"/>
                <w:sz w:val="24"/>
                <w:highlight w:val="yellow"/>
                <w:lang w:eastAsia="en-US"/>
              </w:rPr>
              <w:t>c</w:t>
            </w:r>
            <w:proofErr w:type="gramEnd"/>
            <w:r w:rsidRPr="004C76FF">
              <w:rPr>
                <w:rFonts w:eastAsia="Calibri"/>
                <w:sz w:val="24"/>
                <w:highlight w:val="yellow"/>
                <w:lang w:eastAsia="en-US"/>
              </w:rPr>
              <w:t>выше</w:t>
            </w:r>
            <w:proofErr w:type="spellEnd"/>
            <w:r w:rsidRPr="004C76FF">
              <w:rPr>
                <w:rFonts w:eastAsia="Calibri"/>
                <w:sz w:val="24"/>
                <w:highlight w:val="yellow"/>
                <w:lang w:eastAsia="en-US"/>
              </w:rPr>
              <w:t xml:space="preserve"> 17 до 40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9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6 </w:t>
            </w:r>
          </w:p>
        </w:tc>
      </w:tr>
      <w:tr w:rsidR="004C76FF" w:rsidRPr="004C76FF" w:rsidTr="00972CBE">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свыше 40 до 130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25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20 </w:t>
            </w:r>
          </w:p>
        </w:tc>
      </w:tr>
      <w:tr w:rsidR="004C76FF" w:rsidRPr="004C76FF" w:rsidTr="00972CBE">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свыше 130 до 175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30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30 </w:t>
            </w:r>
          </w:p>
        </w:tc>
      </w:tr>
      <w:tr w:rsidR="004C76FF" w:rsidRPr="004C76FF" w:rsidTr="00972CBE">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свыше 175 до 280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autoSpaceDE w:val="0"/>
              <w:autoSpaceDN w:val="0"/>
              <w:adjustRightInd w:val="0"/>
              <w:jc w:val="center"/>
              <w:rPr>
                <w:bCs/>
                <w:highlight w:val="yellow"/>
              </w:rPr>
            </w:pPr>
            <w:r w:rsidRPr="004C76FF">
              <w:rPr>
                <w:bCs/>
                <w:highlight w:val="yellow"/>
              </w:rPr>
              <w:t xml:space="preserve">55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4C76FF" w:rsidRPr="004C76FF" w:rsidRDefault="004C76FF" w:rsidP="00972CBE">
            <w:pPr>
              <w:pStyle w:val="102"/>
              <w:rPr>
                <w:rFonts w:eastAsia="Calibri"/>
                <w:sz w:val="24"/>
                <w:highlight w:val="yellow"/>
                <w:lang w:eastAsia="en-US"/>
              </w:rPr>
            </w:pPr>
          </w:p>
        </w:tc>
      </w:tr>
    </w:tbl>
    <w:p w:rsidR="004C76FF" w:rsidRPr="004C76FF" w:rsidRDefault="004C76FF" w:rsidP="004C76FF">
      <w:pPr>
        <w:pStyle w:val="a2"/>
        <w:spacing w:after="0"/>
        <w:ind w:firstLine="567"/>
        <w:jc w:val="both"/>
        <w:rPr>
          <w:highlight w:val="yellow"/>
        </w:rPr>
      </w:pPr>
    </w:p>
    <w:p w:rsidR="004C76FF" w:rsidRPr="004C76FF" w:rsidRDefault="004C76FF" w:rsidP="004C76FF">
      <w:pPr>
        <w:pStyle w:val="a2"/>
        <w:spacing w:after="0"/>
        <w:ind w:firstLine="709"/>
        <w:jc w:val="both"/>
        <w:rPr>
          <w:highlight w:val="yellow"/>
        </w:rPr>
      </w:pPr>
      <w:r w:rsidRPr="004C76FF">
        <w:rPr>
          <w:highlight w:val="yellow"/>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4C76FF" w:rsidRPr="004C76FF" w:rsidRDefault="004C76FF" w:rsidP="004C76FF">
      <w:pPr>
        <w:pStyle w:val="3"/>
        <w:keepLines w:val="0"/>
        <w:numPr>
          <w:ilvl w:val="2"/>
          <w:numId w:val="12"/>
        </w:numPr>
        <w:tabs>
          <w:tab w:val="left" w:pos="1276"/>
        </w:tabs>
        <w:suppressAutoHyphens/>
        <w:overflowPunct w:val="0"/>
        <w:spacing w:before="120" w:line="276" w:lineRule="auto"/>
        <w:jc w:val="both"/>
        <w:rPr>
          <w:highlight w:val="yellow"/>
        </w:rPr>
      </w:pPr>
      <w:bookmarkStart w:id="17" w:name="_Toc404938165"/>
      <w:bookmarkEnd w:id="17"/>
      <w:r w:rsidRPr="004C76FF">
        <w:rPr>
          <w:highlight w:val="yellow"/>
        </w:rPr>
        <w:t>Расчетные показатели минимально допустимого уровня  обеспеченности объектами местного значения в области теплоснабжения</w:t>
      </w:r>
    </w:p>
    <w:p w:rsidR="004C76FF" w:rsidRPr="004C76FF" w:rsidRDefault="004C76FF" w:rsidP="004C76FF">
      <w:pPr>
        <w:pStyle w:val="a2"/>
        <w:spacing w:after="0" w:line="240" w:lineRule="auto"/>
        <w:ind w:firstLine="709"/>
        <w:jc w:val="both"/>
        <w:rPr>
          <w:highlight w:val="yellow"/>
        </w:rPr>
      </w:pPr>
      <w:r w:rsidRPr="004C76FF">
        <w:rPr>
          <w:highlight w:val="yellow"/>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4C76FF" w:rsidRPr="004C76FF" w:rsidRDefault="004C76FF" w:rsidP="004C76FF">
      <w:pPr>
        <w:tabs>
          <w:tab w:val="left" w:pos="567"/>
        </w:tabs>
        <w:ind w:right="540"/>
        <w:jc w:val="both"/>
        <w:rPr>
          <w:color w:val="000000" w:themeColor="text1"/>
          <w:highlight w:val="yellow"/>
          <w:lang w:eastAsia="ar-SA"/>
        </w:rPr>
      </w:pPr>
      <w:r w:rsidRPr="004C76FF">
        <w:rPr>
          <w:color w:val="FF0000"/>
          <w:highlight w:val="yellow"/>
          <w:lang w:eastAsia="ar-SA"/>
        </w:rPr>
        <w:tab/>
      </w:r>
      <w:r w:rsidRPr="004C76FF">
        <w:rPr>
          <w:color w:val="000000" w:themeColor="text1"/>
          <w:highlight w:val="yellow"/>
          <w:lang w:eastAsia="ar-SA"/>
        </w:rPr>
        <w:t xml:space="preserve">Целью программы комплексного развития систем коммунальной инфраструктуры </w:t>
      </w:r>
      <w:proofErr w:type="spellStart"/>
      <w:r w:rsidRPr="004C76FF">
        <w:rPr>
          <w:color w:val="000000" w:themeColor="text1"/>
          <w:highlight w:val="yellow"/>
          <w:lang w:eastAsia="ar-SA"/>
        </w:rPr>
        <w:t>Беноковского</w:t>
      </w:r>
      <w:proofErr w:type="spellEnd"/>
      <w:r w:rsidRPr="004C76FF">
        <w:rPr>
          <w:color w:val="000000" w:themeColor="text1"/>
          <w:highlight w:val="yellow"/>
          <w:lang w:eastAsia="ar-SA"/>
        </w:rPr>
        <w:t xml:space="preserve"> сельского поселения является обеспечение наиболее экономичным образом качественного и надёжного теплоснабжения потребителей при соответствии требованиям экологических стандартов. </w:t>
      </w:r>
    </w:p>
    <w:p w:rsidR="004C76FF" w:rsidRPr="004C76FF" w:rsidRDefault="004C76FF" w:rsidP="004C76FF">
      <w:pPr>
        <w:tabs>
          <w:tab w:val="left" w:pos="567"/>
        </w:tabs>
        <w:ind w:right="540"/>
        <w:jc w:val="both"/>
        <w:rPr>
          <w:color w:val="000000" w:themeColor="text1"/>
          <w:highlight w:val="yellow"/>
          <w:lang w:eastAsia="ar-SA"/>
        </w:rPr>
      </w:pPr>
      <w:r w:rsidRPr="004C76FF">
        <w:rPr>
          <w:color w:val="000000" w:themeColor="text1"/>
          <w:highlight w:val="yellow"/>
          <w:lang w:eastAsia="ar-SA"/>
        </w:rPr>
        <w:t>Основные цели программы:</w:t>
      </w:r>
    </w:p>
    <w:p w:rsidR="004C76FF" w:rsidRPr="004C76FF" w:rsidRDefault="004C76FF" w:rsidP="004C76FF">
      <w:pPr>
        <w:tabs>
          <w:tab w:val="left" w:pos="567"/>
        </w:tabs>
        <w:ind w:right="540"/>
        <w:jc w:val="both"/>
        <w:rPr>
          <w:color w:val="000000" w:themeColor="text1"/>
          <w:highlight w:val="yellow"/>
          <w:lang w:eastAsia="ar-SA"/>
        </w:rPr>
      </w:pPr>
      <w:r w:rsidRPr="004C76FF">
        <w:rPr>
          <w:color w:val="000000" w:themeColor="text1"/>
          <w:highlight w:val="yellow"/>
          <w:lang w:eastAsia="ar-SA"/>
        </w:rPr>
        <w:t>- Разработка перечня мероприятий, реализация которых обеспечит снабжение населения теплом и горячей водой;</w:t>
      </w:r>
    </w:p>
    <w:p w:rsidR="004C76FF" w:rsidRPr="004C76FF" w:rsidRDefault="004C76FF" w:rsidP="004C76FF">
      <w:pPr>
        <w:tabs>
          <w:tab w:val="left" w:pos="567"/>
        </w:tabs>
        <w:ind w:right="540"/>
        <w:jc w:val="both"/>
        <w:rPr>
          <w:color w:val="000000" w:themeColor="text1"/>
          <w:highlight w:val="yellow"/>
          <w:lang w:eastAsia="ar-SA"/>
        </w:rPr>
      </w:pPr>
      <w:r w:rsidRPr="004C76FF">
        <w:rPr>
          <w:color w:val="000000" w:themeColor="text1"/>
          <w:highlight w:val="yellow"/>
          <w:lang w:eastAsia="ar-SA"/>
        </w:rPr>
        <w:t>- Разработка технологических схем, которые обеспечивают оптимизацию затрат на производство и транспорт тепловой энергии на отопление и горячее водоснабжение.</w:t>
      </w:r>
    </w:p>
    <w:p w:rsidR="004C76FF" w:rsidRPr="004C76FF" w:rsidRDefault="004C76FF" w:rsidP="004C76FF">
      <w:pPr>
        <w:tabs>
          <w:tab w:val="left" w:pos="567"/>
        </w:tabs>
        <w:ind w:right="540"/>
        <w:jc w:val="both"/>
        <w:rPr>
          <w:color w:val="000000" w:themeColor="text1"/>
          <w:highlight w:val="yellow"/>
          <w:lang w:eastAsia="ar-SA"/>
        </w:rPr>
      </w:pPr>
      <w:r w:rsidRPr="004C76FF">
        <w:rPr>
          <w:color w:val="000000" w:themeColor="text1"/>
          <w:highlight w:val="yellow"/>
          <w:lang w:eastAsia="ar-SA"/>
        </w:rPr>
        <w:t xml:space="preserve">- Обеспечение оптимизации тарифов, обеспечивающих финансовые потребности предприятий, необходимые для реализации инвестиционной и производственной </w:t>
      </w:r>
      <w:proofErr w:type="gramStart"/>
      <w:r w:rsidRPr="004C76FF">
        <w:rPr>
          <w:color w:val="000000" w:themeColor="text1"/>
          <w:highlight w:val="yellow"/>
          <w:lang w:eastAsia="ar-SA"/>
        </w:rPr>
        <w:t>программ</w:t>
      </w:r>
      <w:proofErr w:type="gramEnd"/>
      <w:r w:rsidRPr="004C76FF">
        <w:rPr>
          <w:color w:val="000000" w:themeColor="text1"/>
          <w:highlight w:val="yellow"/>
          <w:lang w:eastAsia="ar-SA"/>
        </w:rPr>
        <w:t xml:space="preserve"> а соответствии с законом № 210 от 30.12.2004г. «Об основах регулирования тарифов организаций коммунального комплекса»</w:t>
      </w:r>
    </w:p>
    <w:p w:rsidR="004C76FF" w:rsidRPr="004C76FF" w:rsidRDefault="004C76FF" w:rsidP="004C76FF">
      <w:pPr>
        <w:tabs>
          <w:tab w:val="left" w:pos="567"/>
        </w:tabs>
        <w:ind w:right="540"/>
        <w:jc w:val="both"/>
        <w:rPr>
          <w:color w:val="000000" w:themeColor="text1"/>
          <w:highlight w:val="yellow"/>
          <w:lang w:eastAsia="ar-SA"/>
        </w:rPr>
      </w:pPr>
      <w:r w:rsidRPr="004C76FF">
        <w:rPr>
          <w:color w:val="000000" w:themeColor="text1"/>
          <w:highlight w:val="yellow"/>
          <w:lang w:eastAsia="ar-SA"/>
        </w:rPr>
        <w:t>- Создание условий, необходимых для привлечения инвестиций для развития и модернизации систем теплоснабжения.</w:t>
      </w:r>
    </w:p>
    <w:p w:rsidR="004C76FF" w:rsidRPr="004C76FF" w:rsidRDefault="004C76FF" w:rsidP="004C76FF">
      <w:pPr>
        <w:pStyle w:val="a2"/>
        <w:spacing w:after="0" w:line="240" w:lineRule="auto"/>
        <w:ind w:firstLine="709"/>
        <w:jc w:val="both"/>
        <w:rPr>
          <w:highlight w:val="yellow"/>
        </w:rPr>
      </w:pPr>
      <w:r w:rsidRPr="004C76FF">
        <w:rPr>
          <w:color w:val="000000" w:themeColor="text1"/>
          <w:highlight w:val="yellow"/>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w:t>
      </w:r>
      <w:r w:rsidRPr="004C76FF">
        <w:rPr>
          <w:highlight w:val="yellow"/>
        </w:rPr>
        <w:t xml:space="preserve"> или квартире.</w:t>
      </w:r>
    </w:p>
    <w:p w:rsidR="004C76FF" w:rsidRPr="004C76FF" w:rsidRDefault="004C76FF" w:rsidP="004C76FF">
      <w:pPr>
        <w:pStyle w:val="a2"/>
        <w:spacing w:after="0" w:line="240" w:lineRule="auto"/>
        <w:ind w:firstLine="709"/>
        <w:jc w:val="both"/>
        <w:rPr>
          <w:highlight w:val="yellow"/>
        </w:rPr>
      </w:pPr>
      <w:r w:rsidRPr="004C76FF">
        <w:rPr>
          <w:highlight w:val="yellow"/>
        </w:rPr>
        <w:t xml:space="preserve">Отопление общественных, культурно-бытовых и административных зданий централизованное, от наружных тепловых сетей или от автономных источников </w:t>
      </w:r>
      <w:r w:rsidRPr="004C76FF">
        <w:rPr>
          <w:highlight w:val="yellow"/>
        </w:rPr>
        <w:lastRenderedPageBreak/>
        <w:t>теплоснабжения. Источником тепла являются существующие, реконструируемые и проектируемые котельные.</w:t>
      </w:r>
    </w:p>
    <w:p w:rsidR="004C76FF" w:rsidRPr="004C76FF" w:rsidRDefault="004C76FF" w:rsidP="004C76FF">
      <w:pPr>
        <w:pStyle w:val="a2"/>
        <w:spacing w:after="0" w:line="240" w:lineRule="auto"/>
        <w:ind w:firstLine="709"/>
        <w:jc w:val="both"/>
        <w:rPr>
          <w:highlight w:val="yellow"/>
        </w:rPr>
      </w:pPr>
      <w:r w:rsidRPr="004C76FF">
        <w:rPr>
          <w:highlight w:val="yellow"/>
        </w:rPr>
        <w:t xml:space="preserve">С учетом «Программы комплексного развития систем коммунальной инфраструктуры </w:t>
      </w:r>
      <w:proofErr w:type="spellStart"/>
      <w:r w:rsidRPr="004C76FF">
        <w:rPr>
          <w:color w:val="auto"/>
          <w:highlight w:val="yellow"/>
        </w:rPr>
        <w:t>Беноковского</w:t>
      </w:r>
      <w:proofErr w:type="spellEnd"/>
      <w:r w:rsidRPr="004C76FF">
        <w:rPr>
          <w:color w:val="auto"/>
          <w:highlight w:val="yellow"/>
        </w:rPr>
        <w:t xml:space="preserve"> с</w:t>
      </w:r>
      <w:r w:rsidRPr="004C76FF">
        <w:rPr>
          <w:highlight w:val="yellow"/>
        </w:rPr>
        <w:t xml:space="preserve">ельского поселения», в соответствии с таблицей </w:t>
      </w:r>
      <w:r w:rsidRPr="004C76FF">
        <w:rPr>
          <w:color w:val="FF0000"/>
          <w:highlight w:val="yellow"/>
        </w:rPr>
        <w:t>63</w:t>
      </w:r>
      <w:r w:rsidRPr="004C76FF">
        <w:rPr>
          <w:highlight w:val="yellow"/>
        </w:rPr>
        <w:t xml:space="preserve">  РНГП Краснодарского края, с целью рационального использования территории, установлены расчетные показатели м</w:t>
      </w:r>
      <w:r w:rsidRPr="004C76FF">
        <w:rPr>
          <w:rStyle w:val="af0"/>
          <w:highlight w:val="yellow"/>
        </w:rPr>
        <w:t xml:space="preserve">инимально допустимых размеров земельных участков для </w:t>
      </w:r>
      <w:r w:rsidRPr="004C76FF">
        <w:rPr>
          <w:highlight w:val="yellow"/>
        </w:rPr>
        <w:t>отдельно стоящих отопительных котельных, располагаемых в жилых зонах,  приведенные ниже (Таблица 3).</w:t>
      </w:r>
    </w:p>
    <w:p w:rsidR="004C76FF" w:rsidRPr="004C76FF" w:rsidRDefault="004C76FF" w:rsidP="004C76FF">
      <w:pPr>
        <w:pStyle w:val="affff6"/>
        <w:spacing w:after="0"/>
        <w:rPr>
          <w:highlight w:val="yellow"/>
        </w:rPr>
      </w:pPr>
    </w:p>
    <w:p w:rsidR="004C76FF" w:rsidRPr="004C76FF" w:rsidRDefault="004C76FF" w:rsidP="004C76FF">
      <w:pPr>
        <w:pStyle w:val="affff6"/>
        <w:spacing w:after="0" w:line="240" w:lineRule="auto"/>
        <w:jc w:val="both"/>
        <w:rPr>
          <w:highlight w:val="yellow"/>
        </w:rPr>
      </w:pPr>
      <w:bookmarkStart w:id="18" w:name="_Ref393351494"/>
      <w:r w:rsidRPr="004C76FF">
        <w:rPr>
          <w:sz w:val="24"/>
          <w:szCs w:val="24"/>
          <w:highlight w:val="yellow"/>
        </w:rPr>
        <w:t>Таблица</w:t>
      </w:r>
      <w:bookmarkEnd w:id="18"/>
      <w:r w:rsidRPr="004C76FF">
        <w:rPr>
          <w:sz w:val="24"/>
          <w:szCs w:val="24"/>
          <w:highlight w:val="yellow"/>
        </w:rPr>
        <w:t xml:space="preserve"> 3 Расчетные показатели м</w:t>
      </w:r>
      <w:r w:rsidRPr="004C76FF">
        <w:rPr>
          <w:rStyle w:val="af0"/>
          <w:highlight w:val="yellow"/>
        </w:rPr>
        <w:t>инимально допустимых размеров</w:t>
      </w:r>
      <w:r w:rsidRPr="004C76FF">
        <w:rPr>
          <w:sz w:val="24"/>
          <w:szCs w:val="24"/>
          <w:highlight w:val="yellow"/>
        </w:rPr>
        <w:t xml:space="preserve"> земельного участка для отдельно стоящих котельных в зависимости от </w:t>
      </w:r>
      <w:proofErr w:type="spellStart"/>
      <w:r w:rsidRPr="004C76FF">
        <w:rPr>
          <w:sz w:val="24"/>
          <w:szCs w:val="24"/>
          <w:highlight w:val="yellow"/>
        </w:rPr>
        <w:t>теплопроизводительности</w:t>
      </w:r>
      <w:proofErr w:type="spellEnd"/>
    </w:p>
    <w:p w:rsidR="004C76FF" w:rsidRPr="004C76FF" w:rsidRDefault="004C76FF" w:rsidP="004C76FF">
      <w:pPr>
        <w:pStyle w:val="affff6"/>
        <w:spacing w:after="0"/>
        <w:rPr>
          <w:highlight w:val="yellow"/>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95"/>
        <w:gridCol w:w="4967"/>
      </w:tblGrid>
      <w:tr w:rsidR="004C76FF" w:rsidRPr="004C76FF" w:rsidTr="00972CBE">
        <w:trPr>
          <w:cantSplit/>
          <w:tblHeader/>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4"/>
              <w:spacing w:after="0"/>
              <w:rPr>
                <w:highlight w:val="yellow"/>
              </w:rPr>
            </w:pPr>
            <w:proofErr w:type="spellStart"/>
            <w:r w:rsidRPr="004C76FF">
              <w:rPr>
                <w:sz w:val="24"/>
                <w:highlight w:val="yellow"/>
              </w:rPr>
              <w:t>Теплопроизводительность</w:t>
            </w:r>
            <w:proofErr w:type="spellEnd"/>
            <w:r w:rsidRPr="004C76FF">
              <w:rPr>
                <w:sz w:val="24"/>
                <w:highlight w:val="yellow"/>
              </w:rPr>
              <w:t xml:space="preserve"> отдельно стоящих котельных, </w:t>
            </w:r>
            <w:r w:rsidRPr="004C76FF">
              <w:rPr>
                <w:rFonts w:eastAsia="Calibri"/>
                <w:sz w:val="24"/>
                <w:highlight w:val="yellow"/>
                <w:lang w:eastAsia="en-US"/>
              </w:rPr>
              <w:t>Гкал/</w:t>
            </w:r>
            <w:proofErr w:type="gramStart"/>
            <w:r w:rsidRPr="004C76FF">
              <w:rPr>
                <w:rFonts w:eastAsia="Calibri"/>
                <w:sz w:val="24"/>
                <w:highlight w:val="yellow"/>
                <w:lang w:eastAsia="en-US"/>
              </w:rPr>
              <w:t>ч</w:t>
            </w:r>
            <w:proofErr w:type="gramEnd"/>
            <w:r w:rsidRPr="004C76FF">
              <w:rPr>
                <w:rFonts w:eastAsia="Calibri"/>
                <w:sz w:val="24"/>
                <w:highlight w:val="yellow"/>
                <w:lang w:eastAsia="en-US"/>
              </w:rPr>
              <w:t>/МВт</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4"/>
              <w:spacing w:after="0"/>
              <w:rPr>
                <w:highlight w:val="yellow"/>
              </w:rPr>
            </w:pPr>
            <w:r w:rsidRPr="004C76FF">
              <w:rPr>
                <w:sz w:val="24"/>
                <w:highlight w:val="yellow"/>
              </w:rPr>
              <w:t xml:space="preserve">Размер земельного участка, </w:t>
            </w:r>
            <w:proofErr w:type="gramStart"/>
            <w:r w:rsidRPr="004C76FF">
              <w:rPr>
                <w:sz w:val="24"/>
                <w:highlight w:val="yellow"/>
              </w:rPr>
              <w:t>га</w:t>
            </w:r>
            <w:proofErr w:type="gramEnd"/>
          </w:p>
        </w:tc>
      </w:tr>
      <w:tr w:rsidR="004C76FF" w:rsidRPr="004C76FF" w:rsidTr="00972CBE">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до 5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0,7</w:t>
            </w:r>
          </w:p>
        </w:tc>
      </w:tr>
      <w:tr w:rsidR="004C76FF" w:rsidRPr="004C76FF" w:rsidTr="00972CBE">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свыше 5 до 10 (от 6 до 12)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1,0</w:t>
            </w:r>
          </w:p>
        </w:tc>
      </w:tr>
      <w:tr w:rsidR="004C76FF" w:rsidRPr="004C76FF" w:rsidTr="00972CBE">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свыше 10 до 50 (от12 до 58)</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sz w:val="24"/>
                <w:highlight w:val="yellow"/>
              </w:rPr>
              <w:t>на твердом топливе – 2,0</w:t>
            </w:r>
          </w:p>
          <w:p w:rsidR="004C76FF" w:rsidRPr="004C76FF" w:rsidRDefault="004C76FF" w:rsidP="00972CBE">
            <w:pPr>
              <w:pStyle w:val="102"/>
              <w:rPr>
                <w:highlight w:val="yellow"/>
              </w:rPr>
            </w:pPr>
            <w:r w:rsidRPr="004C76FF">
              <w:rPr>
                <w:sz w:val="24"/>
                <w:highlight w:val="yellow"/>
              </w:rPr>
              <w:t xml:space="preserve">на </w:t>
            </w:r>
            <w:proofErr w:type="spellStart"/>
            <w:r w:rsidRPr="004C76FF">
              <w:rPr>
                <w:sz w:val="24"/>
                <w:highlight w:val="yellow"/>
              </w:rPr>
              <w:t>газомазутном</w:t>
            </w:r>
            <w:proofErr w:type="spellEnd"/>
            <w:r w:rsidRPr="004C76FF">
              <w:rPr>
                <w:sz w:val="24"/>
                <w:highlight w:val="yellow"/>
              </w:rPr>
              <w:t xml:space="preserve"> топливе – 1,5</w:t>
            </w:r>
          </w:p>
        </w:tc>
      </w:tr>
      <w:tr w:rsidR="004C76FF" w:rsidRPr="004C76FF" w:rsidTr="00972CBE">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свыше 50 до 100 (от 58 до 116)</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sz w:val="24"/>
                <w:highlight w:val="yellow"/>
              </w:rPr>
              <w:t>на твердом топливе – 3,0</w:t>
            </w:r>
          </w:p>
          <w:p w:rsidR="004C76FF" w:rsidRPr="004C76FF" w:rsidRDefault="004C76FF" w:rsidP="00972CBE">
            <w:pPr>
              <w:pStyle w:val="102"/>
              <w:rPr>
                <w:highlight w:val="yellow"/>
              </w:rPr>
            </w:pPr>
            <w:r w:rsidRPr="004C76FF">
              <w:rPr>
                <w:sz w:val="24"/>
                <w:highlight w:val="yellow"/>
              </w:rPr>
              <w:t xml:space="preserve">на </w:t>
            </w:r>
            <w:proofErr w:type="spellStart"/>
            <w:r w:rsidRPr="004C76FF">
              <w:rPr>
                <w:sz w:val="24"/>
                <w:highlight w:val="yellow"/>
              </w:rPr>
              <w:t>газомазутном</w:t>
            </w:r>
            <w:proofErr w:type="spellEnd"/>
            <w:r w:rsidRPr="004C76FF">
              <w:rPr>
                <w:sz w:val="24"/>
                <w:highlight w:val="yellow"/>
              </w:rPr>
              <w:t xml:space="preserve"> топливе – 2,5</w:t>
            </w:r>
          </w:p>
        </w:tc>
      </w:tr>
      <w:tr w:rsidR="004C76FF" w:rsidRPr="004C76FF" w:rsidTr="00972CBE">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свыше 100 до 200 (от 116 до 233)</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sz w:val="24"/>
                <w:highlight w:val="yellow"/>
              </w:rPr>
              <w:t>на твердом топливе – 3,7</w:t>
            </w:r>
          </w:p>
          <w:p w:rsidR="004C76FF" w:rsidRPr="004C76FF" w:rsidRDefault="004C76FF" w:rsidP="00972CBE">
            <w:pPr>
              <w:pStyle w:val="102"/>
              <w:rPr>
                <w:highlight w:val="yellow"/>
              </w:rPr>
            </w:pPr>
            <w:r w:rsidRPr="004C76FF">
              <w:rPr>
                <w:sz w:val="24"/>
                <w:highlight w:val="yellow"/>
              </w:rPr>
              <w:t xml:space="preserve">на </w:t>
            </w:r>
            <w:proofErr w:type="spellStart"/>
            <w:r w:rsidRPr="004C76FF">
              <w:rPr>
                <w:sz w:val="24"/>
                <w:highlight w:val="yellow"/>
              </w:rPr>
              <w:t>газомазутном</w:t>
            </w:r>
            <w:proofErr w:type="spellEnd"/>
            <w:r w:rsidRPr="004C76FF">
              <w:rPr>
                <w:sz w:val="24"/>
                <w:highlight w:val="yellow"/>
              </w:rPr>
              <w:t xml:space="preserve"> топливе – 3,0</w:t>
            </w:r>
          </w:p>
        </w:tc>
      </w:tr>
      <w:tr w:rsidR="004C76FF" w:rsidRPr="004C76FF" w:rsidTr="00972CBE">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rFonts w:eastAsia="Calibri"/>
                <w:sz w:val="24"/>
                <w:highlight w:val="yellow"/>
                <w:lang w:eastAsia="en-US"/>
              </w:rPr>
              <w:t xml:space="preserve">свыше 200 до 400 </w:t>
            </w:r>
            <w:proofErr w:type="gramStart"/>
            <w:r w:rsidRPr="004C76FF">
              <w:rPr>
                <w:rFonts w:eastAsia="Calibri"/>
                <w:sz w:val="24"/>
                <w:highlight w:val="yellow"/>
                <w:lang w:eastAsia="en-US"/>
              </w:rPr>
              <w:t xml:space="preserve">( </w:t>
            </w:r>
            <w:proofErr w:type="gramEnd"/>
            <w:r w:rsidRPr="004C76FF">
              <w:rPr>
                <w:rFonts w:eastAsia="Calibri"/>
                <w:sz w:val="24"/>
                <w:highlight w:val="yellow"/>
                <w:lang w:eastAsia="en-US"/>
              </w:rPr>
              <w:t>от233 до 466)</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102"/>
              <w:rPr>
                <w:highlight w:val="yellow"/>
              </w:rPr>
            </w:pPr>
            <w:r w:rsidRPr="004C76FF">
              <w:rPr>
                <w:sz w:val="24"/>
                <w:highlight w:val="yellow"/>
              </w:rPr>
              <w:t>на твердом топливе – 4,3</w:t>
            </w:r>
          </w:p>
          <w:p w:rsidR="004C76FF" w:rsidRPr="004C76FF" w:rsidRDefault="004C76FF" w:rsidP="00972CBE">
            <w:pPr>
              <w:pStyle w:val="102"/>
              <w:rPr>
                <w:highlight w:val="yellow"/>
              </w:rPr>
            </w:pPr>
            <w:r w:rsidRPr="004C76FF">
              <w:rPr>
                <w:sz w:val="24"/>
                <w:highlight w:val="yellow"/>
              </w:rPr>
              <w:t xml:space="preserve">на </w:t>
            </w:r>
            <w:proofErr w:type="spellStart"/>
            <w:r w:rsidRPr="004C76FF">
              <w:rPr>
                <w:sz w:val="24"/>
                <w:highlight w:val="yellow"/>
              </w:rPr>
              <w:t>газомазутном</w:t>
            </w:r>
            <w:proofErr w:type="spellEnd"/>
            <w:r w:rsidRPr="004C76FF">
              <w:rPr>
                <w:sz w:val="24"/>
                <w:highlight w:val="yellow"/>
              </w:rPr>
              <w:t xml:space="preserve"> топливе – 3,5</w:t>
            </w:r>
          </w:p>
        </w:tc>
      </w:tr>
    </w:tbl>
    <w:p w:rsidR="004C76FF" w:rsidRPr="004C76FF" w:rsidRDefault="004C76FF" w:rsidP="004C76FF">
      <w:pPr>
        <w:pStyle w:val="a2"/>
        <w:spacing w:after="0"/>
        <w:ind w:firstLine="567"/>
        <w:jc w:val="both"/>
        <w:rPr>
          <w:highlight w:val="yellow"/>
        </w:rPr>
      </w:pPr>
    </w:p>
    <w:p w:rsidR="004C76FF" w:rsidRPr="004C76FF" w:rsidRDefault="004C76FF" w:rsidP="004C76FF">
      <w:pPr>
        <w:pStyle w:val="a2"/>
        <w:spacing w:after="0" w:line="240" w:lineRule="auto"/>
        <w:ind w:firstLine="709"/>
        <w:jc w:val="both"/>
        <w:rPr>
          <w:highlight w:val="yellow"/>
        </w:rPr>
      </w:pPr>
      <w:r w:rsidRPr="004C76FF">
        <w:rPr>
          <w:highlight w:val="yellow"/>
        </w:rPr>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4C76FF" w:rsidRPr="004C76FF" w:rsidRDefault="004C76FF" w:rsidP="004C76FF">
      <w:pPr>
        <w:pStyle w:val="3"/>
        <w:keepLines w:val="0"/>
        <w:numPr>
          <w:ilvl w:val="2"/>
          <w:numId w:val="12"/>
        </w:numPr>
        <w:tabs>
          <w:tab w:val="left" w:pos="1276"/>
        </w:tabs>
        <w:suppressAutoHyphens/>
        <w:overflowPunct w:val="0"/>
        <w:spacing w:before="120"/>
        <w:jc w:val="both"/>
        <w:rPr>
          <w:highlight w:val="yellow"/>
        </w:rPr>
      </w:pPr>
      <w:bookmarkStart w:id="19" w:name="_Toc404938166"/>
      <w:bookmarkEnd w:id="19"/>
      <w:r w:rsidRPr="004C76FF">
        <w:rPr>
          <w:highlight w:val="yellow"/>
        </w:rPr>
        <w:t>Расчетные показатели минимально допустимого уровня  обеспеченности объектами местного значения в области газоснабжения</w:t>
      </w:r>
    </w:p>
    <w:p w:rsidR="004C76FF" w:rsidRPr="004C76FF" w:rsidRDefault="004C76FF" w:rsidP="004C76FF">
      <w:pPr>
        <w:pStyle w:val="a2"/>
        <w:spacing w:after="0" w:line="240" w:lineRule="auto"/>
        <w:ind w:firstLine="709"/>
        <w:jc w:val="both"/>
        <w:rPr>
          <w:highlight w:val="yellow"/>
        </w:rPr>
      </w:pPr>
      <w:r w:rsidRPr="004C76FF">
        <w:rPr>
          <w:highlight w:val="yellow"/>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4C76FF" w:rsidRPr="004C76FF" w:rsidRDefault="004C76FF" w:rsidP="004C76FF">
      <w:pPr>
        <w:pStyle w:val="a2"/>
        <w:spacing w:after="0" w:line="240" w:lineRule="auto"/>
        <w:ind w:firstLine="709"/>
        <w:jc w:val="both"/>
        <w:rPr>
          <w:highlight w:val="yellow"/>
        </w:rPr>
      </w:pPr>
      <w:r w:rsidRPr="004C76FF">
        <w:rPr>
          <w:highlight w:val="yellow"/>
        </w:rPr>
        <w:t xml:space="preserve">Для обеспечения благоприятных условий жизнедеятельности населения на территории </w:t>
      </w:r>
      <w:proofErr w:type="spellStart"/>
      <w:r w:rsidRPr="004C76FF">
        <w:rPr>
          <w:color w:val="FF0000"/>
          <w:highlight w:val="yellow"/>
        </w:rPr>
        <w:t>Беноковского</w:t>
      </w:r>
      <w:proofErr w:type="spellEnd"/>
      <w:r w:rsidRPr="004C76FF">
        <w:rPr>
          <w:highlight w:val="yellow"/>
        </w:rPr>
        <w:t xml:space="preserve">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В соответствии с «Программой комплексного развития систем коммунальной инфраструктуры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4C76FF" w:rsidRPr="004C76FF" w:rsidRDefault="004C76FF" w:rsidP="004C76FF">
      <w:pPr>
        <w:pStyle w:val="a2"/>
        <w:spacing w:after="0" w:line="240" w:lineRule="auto"/>
        <w:ind w:firstLine="567"/>
        <w:jc w:val="both"/>
        <w:rPr>
          <w:color w:val="000000" w:themeColor="text1"/>
          <w:highlight w:val="yellow"/>
        </w:rPr>
      </w:pPr>
      <w:r w:rsidRPr="004C76FF">
        <w:rPr>
          <w:color w:val="000000" w:themeColor="text1"/>
          <w:highlight w:val="yellow"/>
        </w:rPr>
        <w:t>Направления использования газа:</w:t>
      </w:r>
    </w:p>
    <w:p w:rsidR="004C76FF" w:rsidRPr="004C76FF" w:rsidRDefault="004C76FF" w:rsidP="004C76FF">
      <w:pPr>
        <w:pStyle w:val="a2"/>
        <w:spacing w:after="0" w:line="240" w:lineRule="auto"/>
        <w:ind w:firstLine="567"/>
        <w:jc w:val="both"/>
        <w:rPr>
          <w:b/>
          <w:color w:val="000000" w:themeColor="text1"/>
          <w:highlight w:val="yellow"/>
        </w:rPr>
      </w:pPr>
      <w:r w:rsidRPr="004C76FF">
        <w:rPr>
          <w:color w:val="000000" w:themeColor="text1"/>
          <w:highlight w:val="yellow"/>
        </w:rPr>
        <w:lastRenderedPageBreak/>
        <w:t>-технологические нужды промышленности;</w:t>
      </w:r>
    </w:p>
    <w:p w:rsidR="004C76FF" w:rsidRPr="004C76FF" w:rsidRDefault="004C76FF" w:rsidP="004C76FF">
      <w:pPr>
        <w:pStyle w:val="a2"/>
        <w:spacing w:after="0" w:line="240" w:lineRule="auto"/>
        <w:ind w:firstLine="567"/>
        <w:jc w:val="both"/>
        <w:rPr>
          <w:color w:val="000000" w:themeColor="text1"/>
          <w:highlight w:val="yellow"/>
        </w:rPr>
      </w:pPr>
      <w:r w:rsidRPr="004C76FF">
        <w:rPr>
          <w:color w:val="000000" w:themeColor="text1"/>
          <w:highlight w:val="yellow"/>
        </w:rPr>
        <w:t>-хозяйственно-бытовые нужды населения;</w:t>
      </w:r>
    </w:p>
    <w:p w:rsidR="004C76FF" w:rsidRPr="004C76FF" w:rsidRDefault="004C76FF" w:rsidP="004C76FF">
      <w:pPr>
        <w:pStyle w:val="a2"/>
        <w:spacing w:after="0" w:line="240" w:lineRule="auto"/>
        <w:ind w:firstLine="567"/>
        <w:jc w:val="both"/>
        <w:rPr>
          <w:color w:val="000000" w:themeColor="text1"/>
          <w:highlight w:val="yellow"/>
        </w:rPr>
      </w:pPr>
      <w:r w:rsidRPr="004C76FF">
        <w:rPr>
          <w:color w:val="000000" w:themeColor="text1"/>
          <w:highlight w:val="yellow"/>
        </w:rPr>
        <w:t>-энергоноситель для теплоисточников.</w:t>
      </w:r>
    </w:p>
    <w:p w:rsidR="004C76FF" w:rsidRPr="004C76FF" w:rsidRDefault="004C76FF" w:rsidP="004C76FF">
      <w:pPr>
        <w:pStyle w:val="a2"/>
        <w:spacing w:after="0" w:line="240" w:lineRule="auto"/>
        <w:ind w:firstLine="567"/>
        <w:jc w:val="both"/>
        <w:rPr>
          <w:highlight w:val="yellow"/>
        </w:rPr>
      </w:pPr>
      <w:r w:rsidRPr="004C76FF">
        <w:rPr>
          <w:highlight w:val="yellow"/>
        </w:rPr>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C76FF">
        <w:rPr>
          <w:rStyle w:val="af0"/>
          <w:highlight w:val="yellow"/>
        </w:rPr>
        <w:t xml:space="preserve">инимально допустимых размеров </w:t>
      </w:r>
      <w:r w:rsidRPr="004C76FF">
        <w:rPr>
          <w:highlight w:val="yellow"/>
        </w:rPr>
        <w:t>земельных участков для газонаполнительных станций (ГНС), приведенные ниже   (Таблица 4).</w:t>
      </w:r>
    </w:p>
    <w:p w:rsidR="004C76FF" w:rsidRPr="004C76FF" w:rsidRDefault="004C76FF" w:rsidP="004C76FF">
      <w:pPr>
        <w:pStyle w:val="a2"/>
        <w:spacing w:after="0"/>
        <w:ind w:firstLine="567"/>
        <w:jc w:val="both"/>
        <w:rPr>
          <w:highlight w:val="yellow"/>
        </w:rPr>
      </w:pPr>
    </w:p>
    <w:p w:rsidR="004C76FF" w:rsidRPr="004C76FF" w:rsidRDefault="004C76FF" w:rsidP="004C76FF">
      <w:pPr>
        <w:pStyle w:val="affff6"/>
        <w:spacing w:after="0" w:line="240" w:lineRule="auto"/>
        <w:jc w:val="both"/>
        <w:rPr>
          <w:highlight w:val="yellow"/>
        </w:rPr>
      </w:pPr>
      <w:bookmarkStart w:id="20" w:name="_Ref393351898"/>
      <w:r w:rsidRPr="004C76FF">
        <w:rPr>
          <w:sz w:val="24"/>
          <w:szCs w:val="24"/>
          <w:highlight w:val="yellow"/>
        </w:rPr>
        <w:t xml:space="preserve">Таблица </w:t>
      </w:r>
      <w:bookmarkEnd w:id="20"/>
      <w:r w:rsidRPr="004C76FF">
        <w:rPr>
          <w:sz w:val="24"/>
          <w:szCs w:val="24"/>
          <w:highlight w:val="yellow"/>
        </w:rPr>
        <w:t>4 Расчетные показатели м</w:t>
      </w:r>
      <w:r w:rsidRPr="004C76FF">
        <w:rPr>
          <w:rStyle w:val="af0"/>
          <w:highlight w:val="yellow"/>
        </w:rPr>
        <w:t xml:space="preserve">инимально допустимых размеров </w:t>
      </w:r>
      <w:r w:rsidRPr="004C76FF">
        <w:rPr>
          <w:sz w:val="24"/>
          <w:szCs w:val="24"/>
          <w:highlight w:val="yellow"/>
        </w:rPr>
        <w:t>земельного участка для размещения газонаполнительных станций в зависимости от производительности</w:t>
      </w:r>
    </w:p>
    <w:p w:rsidR="004C76FF" w:rsidRPr="004C76FF" w:rsidRDefault="004C76FF" w:rsidP="004C76FF">
      <w:pPr>
        <w:pStyle w:val="affff6"/>
        <w:spacing w:after="0"/>
        <w:rPr>
          <w:highlight w:val="yellow"/>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36"/>
        <w:gridCol w:w="4926"/>
      </w:tblGrid>
      <w:tr w:rsidR="004C76FF" w:rsidRPr="004C76FF" w:rsidTr="00972CBE">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6"/>
              <w:spacing w:after="0"/>
              <w:rPr>
                <w:highlight w:val="yellow"/>
              </w:rPr>
            </w:pPr>
            <w:r w:rsidRPr="004C76FF">
              <w:rPr>
                <w:sz w:val="24"/>
                <w:szCs w:val="24"/>
                <w:highlight w:val="yellow"/>
              </w:rPr>
              <w:t>Производительность газонаполнительной станции, тыс. т/год</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6"/>
              <w:spacing w:after="0"/>
              <w:rPr>
                <w:highlight w:val="yellow"/>
              </w:rPr>
            </w:pPr>
            <w:r w:rsidRPr="004C76FF">
              <w:rPr>
                <w:sz w:val="24"/>
                <w:szCs w:val="24"/>
                <w:highlight w:val="yellow"/>
              </w:rPr>
              <w:t xml:space="preserve">Размер земельного участка, </w:t>
            </w:r>
            <w:proofErr w:type="gramStart"/>
            <w:r w:rsidRPr="004C76FF">
              <w:rPr>
                <w:sz w:val="24"/>
                <w:szCs w:val="24"/>
                <w:highlight w:val="yellow"/>
              </w:rPr>
              <w:t>га</w:t>
            </w:r>
            <w:proofErr w:type="gramEnd"/>
          </w:p>
        </w:tc>
      </w:tr>
      <w:tr w:rsidR="004C76FF" w:rsidRPr="004C76FF" w:rsidTr="00972CBE">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highlight w:val="yellow"/>
              </w:rPr>
            </w:pPr>
            <w:r w:rsidRPr="004C76FF">
              <w:rPr>
                <w:sz w:val="24"/>
                <w:szCs w:val="24"/>
                <w:highlight w:val="yellow"/>
              </w:rPr>
              <w:t xml:space="preserve">при 10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highlight w:val="yellow"/>
              </w:rPr>
            </w:pPr>
            <w:r w:rsidRPr="004C76FF">
              <w:rPr>
                <w:sz w:val="24"/>
                <w:szCs w:val="24"/>
                <w:highlight w:val="yellow"/>
              </w:rPr>
              <w:t>6,0</w:t>
            </w:r>
          </w:p>
        </w:tc>
      </w:tr>
      <w:tr w:rsidR="004C76FF" w:rsidRPr="004C76FF" w:rsidTr="00972CBE">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highlight w:val="yellow"/>
              </w:rPr>
            </w:pPr>
            <w:r w:rsidRPr="004C76FF">
              <w:rPr>
                <w:sz w:val="24"/>
                <w:szCs w:val="24"/>
                <w:highlight w:val="yellow"/>
              </w:rPr>
              <w:t xml:space="preserve">при 20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highlight w:val="yellow"/>
              </w:rPr>
            </w:pPr>
            <w:r w:rsidRPr="004C76FF">
              <w:rPr>
                <w:sz w:val="24"/>
                <w:szCs w:val="24"/>
                <w:highlight w:val="yellow"/>
              </w:rPr>
              <w:t>7,0</w:t>
            </w:r>
          </w:p>
        </w:tc>
      </w:tr>
      <w:tr w:rsidR="004C76FF" w:rsidRPr="004C76FF" w:rsidTr="00972CBE">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highlight w:val="yellow"/>
              </w:rPr>
            </w:pPr>
            <w:r w:rsidRPr="004C76FF">
              <w:rPr>
                <w:sz w:val="24"/>
                <w:szCs w:val="24"/>
                <w:highlight w:val="yellow"/>
              </w:rPr>
              <w:t xml:space="preserve">при 40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highlight w:val="yellow"/>
              </w:rPr>
            </w:pPr>
            <w:r w:rsidRPr="004C76FF">
              <w:rPr>
                <w:sz w:val="24"/>
                <w:szCs w:val="24"/>
                <w:highlight w:val="yellow"/>
              </w:rPr>
              <w:t>8,0</w:t>
            </w:r>
          </w:p>
        </w:tc>
      </w:tr>
    </w:tbl>
    <w:p w:rsidR="004C76FF" w:rsidRPr="004C76FF" w:rsidRDefault="004C76FF" w:rsidP="004C76FF">
      <w:pPr>
        <w:pStyle w:val="a2"/>
        <w:spacing w:after="0"/>
        <w:jc w:val="both"/>
        <w:rPr>
          <w:highlight w:val="yellow"/>
        </w:rPr>
      </w:pPr>
    </w:p>
    <w:p w:rsidR="004C76FF" w:rsidRPr="004C76FF" w:rsidRDefault="004C76FF" w:rsidP="004C76FF">
      <w:pPr>
        <w:pStyle w:val="a2"/>
        <w:spacing w:after="0" w:line="240" w:lineRule="auto"/>
        <w:ind w:firstLine="567"/>
        <w:jc w:val="both"/>
        <w:rPr>
          <w:highlight w:val="yellow"/>
        </w:rPr>
      </w:pPr>
      <w:proofErr w:type="gramStart"/>
      <w:r w:rsidRPr="004C76FF">
        <w:rPr>
          <w:highlight w:val="yellow"/>
        </w:rPr>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4C76FF" w:rsidRPr="004C76FF" w:rsidRDefault="004C76FF" w:rsidP="004C76FF">
      <w:pPr>
        <w:pStyle w:val="3"/>
        <w:keepLines w:val="0"/>
        <w:numPr>
          <w:ilvl w:val="2"/>
          <w:numId w:val="12"/>
        </w:numPr>
        <w:tabs>
          <w:tab w:val="left" w:pos="1276"/>
        </w:tabs>
        <w:suppressAutoHyphens/>
        <w:overflowPunct w:val="0"/>
        <w:spacing w:before="120" w:line="276" w:lineRule="auto"/>
        <w:jc w:val="both"/>
        <w:rPr>
          <w:highlight w:val="yellow"/>
        </w:rPr>
      </w:pPr>
      <w:bookmarkStart w:id="21" w:name="_Toc404938167"/>
      <w:bookmarkEnd w:id="21"/>
      <w:r w:rsidRPr="004C76FF">
        <w:rPr>
          <w:highlight w:val="yellow"/>
        </w:rPr>
        <w:t>Расчетные показатели минимально допустимого уровня обеспеченности объектами местного значения в области электроснабжения</w:t>
      </w:r>
    </w:p>
    <w:p w:rsidR="004C76FF" w:rsidRPr="004C76FF" w:rsidRDefault="004C76FF" w:rsidP="004C76FF">
      <w:pPr>
        <w:pStyle w:val="a1"/>
        <w:spacing w:after="0"/>
        <w:rPr>
          <w:highlight w:val="yellow"/>
        </w:rPr>
      </w:pPr>
      <w:r w:rsidRPr="004C76FF">
        <w:rPr>
          <w:highlight w:val="yellow"/>
        </w:rPr>
        <w:t xml:space="preserve">Расчетные показатели минимально допустимого уровня  обеспеченности объектами местного значения сельского поселения населения </w:t>
      </w:r>
      <w:proofErr w:type="spellStart"/>
      <w:r w:rsidRPr="004C76FF">
        <w:rPr>
          <w:color w:val="FF0000"/>
          <w:highlight w:val="yellow"/>
        </w:rPr>
        <w:t>Беноковского</w:t>
      </w:r>
      <w:proofErr w:type="spellEnd"/>
      <w:r w:rsidRPr="004C76FF">
        <w:rPr>
          <w:highlight w:val="yellow"/>
        </w:rPr>
        <w:t xml:space="preserve"> сельского поселения в области </w:t>
      </w:r>
      <w:r w:rsidRPr="004C76FF">
        <w:rPr>
          <w:rFonts w:eastAsia="Calibri"/>
          <w:highlight w:val="yellow"/>
        </w:rPr>
        <w:t xml:space="preserve">электроснабжения </w:t>
      </w:r>
      <w:r w:rsidRPr="004C76FF">
        <w:rPr>
          <w:rFonts w:eastAsia="Calibri"/>
          <w:highlight w:val="yellow"/>
          <w:lang w:eastAsia="en-US"/>
        </w:rPr>
        <w:t xml:space="preserve">установлены с учетом </w:t>
      </w:r>
      <w:r w:rsidRPr="004C76FF">
        <w:rPr>
          <w:highlight w:val="yellow"/>
        </w:rPr>
        <w:t xml:space="preserve">Федерального закона от 26.03.2003 № 35-ФЗ «Об электроэнергетике» и «Программы комплексного развития систем коммунальной инфраструктуры муниципального образования  </w:t>
      </w:r>
      <w:proofErr w:type="spellStart"/>
      <w:r w:rsidRPr="004C76FF">
        <w:rPr>
          <w:color w:val="FF0000"/>
          <w:highlight w:val="yellow"/>
        </w:rPr>
        <w:t>Беноковское</w:t>
      </w:r>
      <w:proofErr w:type="spellEnd"/>
      <w:r w:rsidRPr="004C76FF">
        <w:rPr>
          <w:highlight w:val="yellow"/>
        </w:rPr>
        <w:t xml:space="preserve"> сельское поселение».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4C76FF" w:rsidRPr="004C76FF" w:rsidRDefault="004C76FF" w:rsidP="004C76FF">
      <w:pPr>
        <w:pStyle w:val="a2"/>
        <w:spacing w:after="0" w:line="240" w:lineRule="auto"/>
        <w:ind w:firstLine="567"/>
        <w:jc w:val="both"/>
        <w:rPr>
          <w:highlight w:val="yellow"/>
        </w:rPr>
      </w:pPr>
      <w:r w:rsidRPr="004C76FF">
        <w:rPr>
          <w:highlight w:val="yellow"/>
        </w:rPr>
        <w:t xml:space="preserve">Расчетные показатели минимально допустимого уровня  обеспеченности создадут </w:t>
      </w:r>
      <w:r w:rsidRPr="004C76FF">
        <w:rPr>
          <w:rFonts w:eastAsia="Calibri"/>
          <w:highlight w:val="yellow"/>
          <w:lang w:eastAsia="en-US"/>
        </w:rPr>
        <w:t>равные условия доступа к объектам электросетевого хозяйства населения</w:t>
      </w:r>
      <w:r w:rsidRPr="004C76FF">
        <w:rPr>
          <w:highlight w:val="yellow"/>
        </w:rP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4C76FF" w:rsidRPr="004C76FF" w:rsidRDefault="004C76FF" w:rsidP="004C76FF">
      <w:pPr>
        <w:pStyle w:val="a2"/>
        <w:spacing w:after="0" w:line="240" w:lineRule="auto"/>
        <w:ind w:firstLine="567"/>
        <w:jc w:val="both"/>
        <w:rPr>
          <w:highlight w:val="yellow"/>
        </w:rPr>
      </w:pPr>
      <w:r w:rsidRPr="004C76FF">
        <w:rPr>
          <w:highlight w:val="yellow"/>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4C76FF" w:rsidRPr="004C76FF" w:rsidRDefault="004C76FF" w:rsidP="004C76FF">
      <w:pPr>
        <w:pStyle w:val="a2"/>
        <w:spacing w:after="0" w:line="240" w:lineRule="auto"/>
        <w:ind w:firstLine="567"/>
        <w:jc w:val="both"/>
        <w:rPr>
          <w:color w:val="000000" w:themeColor="text1"/>
          <w:highlight w:val="yellow"/>
        </w:rPr>
      </w:pPr>
      <w:r w:rsidRPr="004C76FF">
        <w:rPr>
          <w:color w:val="000000" w:themeColor="text1"/>
          <w:highlight w:val="yellow"/>
        </w:rPr>
        <w:t xml:space="preserve">Основными направлениями развития электроснабжения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в соответствии с «Программой комплексного развития систем коммунальной инфраструктуры муниципального образования  </w:t>
      </w:r>
      <w:proofErr w:type="spellStart"/>
      <w:r w:rsidRPr="004C76FF">
        <w:rPr>
          <w:color w:val="000000" w:themeColor="text1"/>
          <w:highlight w:val="yellow"/>
        </w:rPr>
        <w:t>Беноковское</w:t>
      </w:r>
      <w:proofErr w:type="spellEnd"/>
      <w:r w:rsidRPr="004C76FF">
        <w:rPr>
          <w:color w:val="000000" w:themeColor="text1"/>
          <w:highlight w:val="yellow"/>
        </w:rPr>
        <w:t xml:space="preserve"> сельское поселение» на перспективный период являются:</w:t>
      </w:r>
    </w:p>
    <w:p w:rsidR="004C76FF" w:rsidRPr="004C76FF" w:rsidRDefault="004C76FF" w:rsidP="004C76FF">
      <w:pPr>
        <w:pStyle w:val="a2"/>
        <w:numPr>
          <w:ilvl w:val="0"/>
          <w:numId w:val="7"/>
        </w:numPr>
        <w:spacing w:after="0" w:line="240" w:lineRule="auto"/>
        <w:jc w:val="both"/>
        <w:rPr>
          <w:color w:val="000000" w:themeColor="text1"/>
          <w:highlight w:val="yellow"/>
        </w:rPr>
      </w:pPr>
      <w:r w:rsidRPr="004C76FF">
        <w:rPr>
          <w:color w:val="000000" w:themeColor="text1"/>
          <w:highlight w:val="yellow"/>
        </w:rPr>
        <w:t xml:space="preserve">снижение потерь электрической энергии при передаче, трансформации и потреблении; </w:t>
      </w:r>
    </w:p>
    <w:p w:rsidR="004C76FF" w:rsidRPr="004C76FF" w:rsidRDefault="004C76FF" w:rsidP="004C76FF">
      <w:pPr>
        <w:pStyle w:val="a2"/>
        <w:numPr>
          <w:ilvl w:val="0"/>
          <w:numId w:val="7"/>
        </w:numPr>
        <w:spacing w:after="0" w:line="240" w:lineRule="auto"/>
        <w:jc w:val="both"/>
        <w:rPr>
          <w:color w:val="000000" w:themeColor="text1"/>
          <w:highlight w:val="yellow"/>
        </w:rPr>
      </w:pPr>
      <w:r w:rsidRPr="004C76FF">
        <w:rPr>
          <w:color w:val="000000" w:themeColor="text1"/>
          <w:highlight w:val="yellow"/>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4C76FF" w:rsidRPr="004C76FF" w:rsidRDefault="004C76FF" w:rsidP="004C76FF">
      <w:pPr>
        <w:pStyle w:val="a2"/>
        <w:spacing w:after="0" w:line="240" w:lineRule="auto"/>
        <w:jc w:val="both"/>
        <w:rPr>
          <w:highlight w:val="yellow"/>
        </w:rPr>
      </w:pPr>
      <w:r w:rsidRPr="004C76FF">
        <w:rPr>
          <w:highlight w:val="yellow"/>
        </w:rPr>
        <w:lastRenderedPageBreak/>
        <w:t>5.5.5.1.В соответствии с ВСН 14278 тм-т1 «Нормы отвода земель для электрических сетей напряжением 0,38 – 750 кВ», установлены расчетные показатели м</w:t>
      </w:r>
      <w:r w:rsidRPr="004C76FF">
        <w:rPr>
          <w:rStyle w:val="af0"/>
          <w:highlight w:val="yellow"/>
        </w:rPr>
        <w:t xml:space="preserve">инимально допустимых размеров </w:t>
      </w:r>
      <w:r w:rsidRPr="004C76FF">
        <w:rPr>
          <w:highlight w:val="yellow"/>
        </w:rPr>
        <w:t>земельных участков под объекты местного значения сельского поселения в области электроснабжения, приведенные ниже (Таблица 5).</w:t>
      </w:r>
    </w:p>
    <w:p w:rsidR="004C76FF" w:rsidRPr="004C76FF" w:rsidRDefault="004C76FF" w:rsidP="004C76FF">
      <w:pPr>
        <w:pStyle w:val="a2"/>
        <w:spacing w:after="0" w:line="240" w:lineRule="auto"/>
        <w:ind w:firstLine="567"/>
        <w:jc w:val="both"/>
        <w:rPr>
          <w:highlight w:val="yellow"/>
        </w:rPr>
      </w:pPr>
    </w:p>
    <w:p w:rsidR="004C76FF" w:rsidRPr="004C76FF" w:rsidRDefault="004C76FF" w:rsidP="004C76FF">
      <w:pPr>
        <w:pStyle w:val="affff6"/>
        <w:spacing w:after="0" w:line="240" w:lineRule="auto"/>
        <w:jc w:val="left"/>
        <w:rPr>
          <w:highlight w:val="yellow"/>
        </w:rPr>
      </w:pPr>
      <w:bookmarkStart w:id="22" w:name="_Ref393352380"/>
      <w:r w:rsidRPr="004C76FF">
        <w:rPr>
          <w:sz w:val="24"/>
          <w:szCs w:val="24"/>
          <w:highlight w:val="yellow"/>
        </w:rPr>
        <w:t xml:space="preserve">Таблица </w:t>
      </w:r>
      <w:bookmarkEnd w:id="22"/>
      <w:r w:rsidRPr="004C76FF">
        <w:rPr>
          <w:sz w:val="24"/>
          <w:szCs w:val="24"/>
          <w:highlight w:val="yellow"/>
        </w:rPr>
        <w:t>5 Расчетные показатели м</w:t>
      </w:r>
      <w:r w:rsidRPr="004C76FF">
        <w:rPr>
          <w:rStyle w:val="af0"/>
          <w:highlight w:val="yellow"/>
        </w:rPr>
        <w:t>инимально допустимых размеров</w:t>
      </w:r>
      <w:r w:rsidRPr="004C76FF">
        <w:rPr>
          <w:sz w:val="24"/>
          <w:szCs w:val="24"/>
          <w:highlight w:val="yellow"/>
        </w:rPr>
        <w:t xml:space="preserve"> земельных участков, отводимых для размещения объектов электросетевого хозяйства</w:t>
      </w:r>
    </w:p>
    <w:p w:rsidR="004C76FF" w:rsidRPr="004C76FF" w:rsidRDefault="004C76FF" w:rsidP="004C76FF">
      <w:pPr>
        <w:pStyle w:val="affff6"/>
        <w:spacing w:after="0"/>
        <w:rPr>
          <w:highlight w:val="yellow"/>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29"/>
        <w:gridCol w:w="4933"/>
      </w:tblGrid>
      <w:tr w:rsidR="004C76FF" w:rsidRPr="004C76FF" w:rsidTr="00972CBE">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6"/>
              <w:spacing w:after="0"/>
              <w:rPr>
                <w:highlight w:val="yellow"/>
              </w:rPr>
            </w:pPr>
            <w:r w:rsidRPr="004C76FF">
              <w:rPr>
                <w:sz w:val="24"/>
                <w:szCs w:val="24"/>
                <w:highlight w:val="yellow"/>
              </w:rPr>
              <w:t>Вид объекта</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6"/>
              <w:spacing w:after="0"/>
              <w:rPr>
                <w:highlight w:val="yellow"/>
              </w:rPr>
            </w:pPr>
            <w:r w:rsidRPr="004C76FF">
              <w:rPr>
                <w:sz w:val="24"/>
                <w:szCs w:val="24"/>
                <w:highlight w:val="yellow"/>
              </w:rPr>
              <w:t>Размер земельного участка, кв</w:t>
            </w:r>
            <w:proofErr w:type="gramStart"/>
            <w:r w:rsidRPr="004C76FF">
              <w:rPr>
                <w:sz w:val="24"/>
                <w:szCs w:val="24"/>
                <w:highlight w:val="yellow"/>
              </w:rPr>
              <w:t>.м</w:t>
            </w:r>
            <w:proofErr w:type="gramEnd"/>
          </w:p>
        </w:tc>
      </w:tr>
      <w:tr w:rsidR="004C76FF" w:rsidRPr="004C76FF" w:rsidTr="00972CBE">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highlight w:val="yellow"/>
              </w:rPr>
            </w:pPr>
            <w:r w:rsidRPr="004C76FF">
              <w:rPr>
                <w:sz w:val="24"/>
                <w:szCs w:val="24"/>
                <w:highlight w:val="yellow"/>
              </w:rPr>
              <w:t>трансформаторные подстанции с высшим напряжением от 6 кВ до 10 кВ*</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highlight w:val="yellow"/>
              </w:rPr>
            </w:pPr>
            <w:r w:rsidRPr="004C76FF">
              <w:rPr>
                <w:sz w:val="24"/>
                <w:szCs w:val="24"/>
                <w:highlight w:val="yellow"/>
              </w:rPr>
              <w:t>не более 150</w:t>
            </w:r>
          </w:p>
        </w:tc>
      </w:tr>
      <w:tr w:rsidR="004C76FF" w:rsidRPr="004C76FF" w:rsidTr="00972CBE">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f"/>
              <w:spacing w:after="0"/>
              <w:rPr>
                <w:highlight w:val="yellow"/>
              </w:rPr>
            </w:pPr>
            <w:r w:rsidRPr="004C76FF">
              <w:rPr>
                <w:rFonts w:eastAsia="Calibri"/>
                <w:sz w:val="24"/>
                <w:szCs w:val="24"/>
                <w:highlight w:val="yellow"/>
                <w:lang w:eastAsia="en-US"/>
              </w:rPr>
              <w:t xml:space="preserve">подстанции и переключательные пункты </w:t>
            </w:r>
            <w:r w:rsidRPr="004C76FF">
              <w:rPr>
                <w:sz w:val="24"/>
                <w:szCs w:val="24"/>
                <w:highlight w:val="yellow"/>
              </w:rPr>
              <w:t>напряжением от 20 кВ до 35 кВ</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ffff7"/>
              <w:spacing w:after="0"/>
              <w:rPr>
                <w:highlight w:val="yellow"/>
              </w:rPr>
            </w:pPr>
            <w:r w:rsidRPr="004C76FF">
              <w:rPr>
                <w:sz w:val="24"/>
                <w:szCs w:val="24"/>
                <w:highlight w:val="yellow"/>
              </w:rPr>
              <w:t>не более 5000</w:t>
            </w:r>
          </w:p>
        </w:tc>
      </w:tr>
    </w:tbl>
    <w:p w:rsidR="004C76FF" w:rsidRPr="004C76FF" w:rsidRDefault="004C76FF" w:rsidP="004C76FF">
      <w:pPr>
        <w:pStyle w:val="a2"/>
        <w:spacing w:after="0" w:line="240" w:lineRule="auto"/>
        <w:ind w:firstLine="709"/>
        <w:jc w:val="both"/>
        <w:rPr>
          <w:i/>
          <w:highlight w:val="yellow"/>
        </w:rPr>
      </w:pPr>
      <w:r w:rsidRPr="004C76FF">
        <w:rPr>
          <w:rFonts w:eastAsia="Batang"/>
          <w:i/>
          <w:highlight w:val="yellow"/>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4C76FF">
        <w:rPr>
          <w:i/>
          <w:highlight w:val="yellow"/>
        </w:rPr>
        <w:t>ВСН 14278 тм-т1. </w:t>
      </w:r>
    </w:p>
    <w:p w:rsidR="004C76FF" w:rsidRPr="004C76FF" w:rsidRDefault="004C76FF" w:rsidP="004C76FF">
      <w:pPr>
        <w:pStyle w:val="a2"/>
        <w:spacing w:after="0" w:line="240" w:lineRule="auto"/>
        <w:ind w:firstLine="709"/>
        <w:jc w:val="both"/>
        <w:rPr>
          <w:color w:val="auto"/>
          <w:highlight w:val="yellow"/>
        </w:rPr>
      </w:pPr>
      <w:r w:rsidRPr="004C76FF">
        <w:rPr>
          <w:highlight w:val="yellow"/>
        </w:rPr>
        <w:t>5.5.5.2</w:t>
      </w:r>
      <w:r w:rsidRPr="004C76FF">
        <w:rPr>
          <w:color w:val="auto"/>
          <w:highlight w:val="yellow"/>
        </w:rPr>
        <w:t>.В соответствии с подразделом 5.4.7 «Электроснабжение» раздела</w:t>
      </w:r>
      <w:r w:rsidRPr="004C76FF">
        <w:rPr>
          <w:i/>
          <w:color w:val="auto"/>
          <w:highlight w:val="yellow"/>
        </w:rPr>
        <w:t xml:space="preserve"> </w:t>
      </w:r>
      <w:r w:rsidRPr="004C76FF">
        <w:rPr>
          <w:color w:val="auto"/>
          <w:highlight w:val="yellow"/>
        </w:rPr>
        <w:t>5.4. «Зоны инженерной инфраструктуры</w:t>
      </w:r>
      <w:proofErr w:type="gramStart"/>
      <w:r w:rsidRPr="004C76FF">
        <w:rPr>
          <w:color w:val="auto"/>
          <w:highlight w:val="yellow"/>
        </w:rPr>
        <w:t>»Р</w:t>
      </w:r>
      <w:proofErr w:type="gramEnd"/>
      <w:r w:rsidRPr="004C76FF">
        <w:rPr>
          <w:color w:val="auto"/>
          <w:highlight w:val="yellow"/>
        </w:rPr>
        <w:t>НГП Краснодарского края:</w:t>
      </w:r>
    </w:p>
    <w:p w:rsidR="004C76FF" w:rsidRPr="004C76FF" w:rsidRDefault="004C76FF" w:rsidP="004C76FF">
      <w:pPr>
        <w:pStyle w:val="a2"/>
        <w:spacing w:after="0" w:line="240" w:lineRule="auto"/>
        <w:ind w:firstLine="709"/>
        <w:jc w:val="both"/>
        <w:rPr>
          <w:color w:val="auto"/>
          <w:highlight w:val="yellow"/>
        </w:rPr>
      </w:pPr>
      <w:r w:rsidRPr="004C76FF">
        <w:rPr>
          <w:color w:val="auto"/>
          <w:highlight w:val="yellow"/>
        </w:rPr>
        <w:t xml:space="preserve">Выбор, предоставление и использование земель для размещения электрических сетей осуществляется в соответствии с Земельным </w:t>
      </w:r>
      <w:hyperlink r:id="rId9" w:history="1">
        <w:r w:rsidRPr="004C76FF">
          <w:rPr>
            <w:color w:val="auto"/>
            <w:highlight w:val="yellow"/>
          </w:rPr>
          <w:t>кодексом</w:t>
        </w:r>
      </w:hyperlink>
      <w:r w:rsidRPr="004C76FF">
        <w:rPr>
          <w:color w:val="auto"/>
          <w:highlight w:val="yellow"/>
        </w:rPr>
        <w:t xml:space="preserve"> Российской Федерации, </w:t>
      </w:r>
      <w:hyperlink r:id="rId10" w:history="1">
        <w:r w:rsidRPr="004C76FF">
          <w:rPr>
            <w:color w:val="auto"/>
            <w:highlight w:val="yellow"/>
          </w:rPr>
          <w:t>Постановлением</w:t>
        </w:r>
      </w:hyperlink>
      <w:r w:rsidRPr="004C76FF">
        <w:rPr>
          <w:color w:val="auto"/>
          <w:highlight w:val="yellow"/>
        </w:rPr>
        <w:t xml:space="preserve"> Правительства Российской Федерации от 11 августа 2003 года N 486 и СН 465-74.</w:t>
      </w:r>
    </w:p>
    <w:p w:rsidR="004C76FF" w:rsidRPr="004C76FF" w:rsidRDefault="004C76FF" w:rsidP="004C76FF">
      <w:pPr>
        <w:autoSpaceDE w:val="0"/>
        <w:autoSpaceDN w:val="0"/>
        <w:adjustRightInd w:val="0"/>
        <w:ind w:firstLine="709"/>
        <w:jc w:val="both"/>
        <w:rPr>
          <w:highlight w:val="yellow"/>
        </w:rPr>
      </w:pPr>
      <w:r w:rsidRPr="004C76FF">
        <w:rPr>
          <w:highlight w:val="yellow"/>
        </w:rPr>
        <w:t>5.5.5.3.Минимальный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4C76FF" w:rsidRPr="004C76FF" w:rsidRDefault="004C76FF" w:rsidP="004C76FF">
      <w:pPr>
        <w:autoSpaceDE w:val="0"/>
        <w:autoSpaceDN w:val="0"/>
        <w:adjustRightInd w:val="0"/>
        <w:ind w:firstLine="709"/>
        <w:jc w:val="both"/>
        <w:rPr>
          <w:highlight w:val="yellow"/>
        </w:rPr>
      </w:pPr>
      <w:r w:rsidRPr="004C76FF">
        <w:rPr>
          <w:highlight w:val="yellow"/>
        </w:rPr>
        <w:t>5.5.5.4.Минимальный размер земельного участка для установки опоры воздушной линии электропередачи напряжением свыше 10 кВ определяется как:</w:t>
      </w:r>
    </w:p>
    <w:p w:rsidR="004C76FF" w:rsidRPr="004C76FF" w:rsidRDefault="004C76FF" w:rsidP="004C76FF">
      <w:pPr>
        <w:autoSpaceDE w:val="0"/>
        <w:autoSpaceDN w:val="0"/>
        <w:adjustRightInd w:val="0"/>
        <w:ind w:firstLine="709"/>
        <w:jc w:val="both"/>
        <w:rPr>
          <w:highlight w:val="yellow"/>
        </w:rPr>
      </w:pPr>
      <w:r w:rsidRPr="004C76FF">
        <w:rPr>
          <w:highlight w:val="yellow"/>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4C76FF" w:rsidRPr="004C76FF" w:rsidRDefault="004C76FF" w:rsidP="004C76FF">
      <w:pPr>
        <w:autoSpaceDE w:val="0"/>
        <w:autoSpaceDN w:val="0"/>
        <w:adjustRightInd w:val="0"/>
        <w:ind w:firstLine="709"/>
        <w:jc w:val="both"/>
        <w:rPr>
          <w:highlight w:val="yellow"/>
        </w:rPr>
      </w:pPr>
      <w:proofErr w:type="gramStart"/>
      <w:r w:rsidRPr="004C76FF">
        <w:rPr>
          <w:highlight w:val="yellow"/>
        </w:rPr>
        <w:t>5.5.5.5.Для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w:t>
      </w:r>
      <w:proofErr w:type="gramEnd"/>
      <w:r w:rsidRPr="004C76FF">
        <w:rPr>
          <w:highlight w:val="yellow"/>
        </w:rPr>
        <w:t xml:space="preserve"> воздушной линии:</w:t>
      </w:r>
    </w:p>
    <w:p w:rsidR="004C76FF" w:rsidRPr="004C76FF" w:rsidRDefault="004C76FF" w:rsidP="004C76FF">
      <w:pPr>
        <w:autoSpaceDE w:val="0"/>
        <w:autoSpaceDN w:val="0"/>
        <w:adjustRightInd w:val="0"/>
        <w:ind w:firstLine="709"/>
        <w:jc w:val="both"/>
        <w:rPr>
          <w:highlight w:val="yellow"/>
        </w:rPr>
      </w:pPr>
      <w:r w:rsidRPr="004C76FF">
        <w:rPr>
          <w:highlight w:val="yellow"/>
        </w:rPr>
        <w:t>20 м - для линий напряжением 330 кВ;</w:t>
      </w:r>
    </w:p>
    <w:p w:rsidR="004C76FF" w:rsidRPr="004C76FF" w:rsidRDefault="004C76FF" w:rsidP="004C76FF">
      <w:pPr>
        <w:autoSpaceDE w:val="0"/>
        <w:autoSpaceDN w:val="0"/>
        <w:adjustRightInd w:val="0"/>
        <w:ind w:firstLine="709"/>
        <w:jc w:val="both"/>
        <w:rPr>
          <w:highlight w:val="yellow"/>
        </w:rPr>
      </w:pPr>
      <w:r w:rsidRPr="004C76FF">
        <w:rPr>
          <w:highlight w:val="yellow"/>
        </w:rPr>
        <w:t>30 м - для линий напряжением 500 кВ;</w:t>
      </w:r>
    </w:p>
    <w:p w:rsidR="004C76FF" w:rsidRPr="004C76FF" w:rsidRDefault="004C76FF" w:rsidP="004C76FF">
      <w:pPr>
        <w:autoSpaceDE w:val="0"/>
        <w:autoSpaceDN w:val="0"/>
        <w:adjustRightInd w:val="0"/>
        <w:ind w:firstLine="709"/>
        <w:jc w:val="both"/>
        <w:rPr>
          <w:highlight w:val="yellow"/>
        </w:rPr>
      </w:pPr>
      <w:r w:rsidRPr="004C76FF">
        <w:rPr>
          <w:highlight w:val="yellow"/>
        </w:rPr>
        <w:t>40 м - для линий напряжением 750 кВ;</w:t>
      </w:r>
    </w:p>
    <w:p w:rsidR="004C76FF" w:rsidRPr="004C76FF" w:rsidRDefault="004C76FF" w:rsidP="004C76FF">
      <w:pPr>
        <w:autoSpaceDE w:val="0"/>
        <w:autoSpaceDN w:val="0"/>
        <w:adjustRightInd w:val="0"/>
        <w:ind w:firstLine="709"/>
        <w:jc w:val="both"/>
        <w:rPr>
          <w:highlight w:val="yellow"/>
        </w:rPr>
      </w:pPr>
      <w:r w:rsidRPr="004C76FF">
        <w:rPr>
          <w:highlight w:val="yellow"/>
        </w:rPr>
        <w:t>55 м - для линий напряжением 1150 кВ.</w:t>
      </w:r>
    </w:p>
    <w:p w:rsidR="004C76FF" w:rsidRPr="004C76FF" w:rsidRDefault="004C76FF" w:rsidP="004C76FF">
      <w:pPr>
        <w:autoSpaceDE w:val="0"/>
        <w:autoSpaceDN w:val="0"/>
        <w:adjustRightInd w:val="0"/>
        <w:ind w:firstLine="709"/>
        <w:jc w:val="both"/>
        <w:rPr>
          <w:highlight w:val="yellow"/>
        </w:rPr>
      </w:pPr>
      <w:r w:rsidRPr="004C76FF">
        <w:rPr>
          <w:highlight w:val="yellow"/>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4C76FF" w:rsidRPr="004C76FF" w:rsidRDefault="004C76FF" w:rsidP="004C76FF">
      <w:pPr>
        <w:autoSpaceDE w:val="0"/>
        <w:autoSpaceDN w:val="0"/>
        <w:adjustRightInd w:val="0"/>
        <w:ind w:firstLine="709"/>
        <w:jc w:val="both"/>
        <w:rPr>
          <w:highlight w:val="yellow"/>
        </w:rPr>
      </w:pPr>
      <w:r w:rsidRPr="004C76FF">
        <w:rPr>
          <w:highlight w:val="yellow"/>
        </w:rPr>
        <w:t>5.5.5.6.</w:t>
      </w:r>
      <w:hyperlink r:id="rId11" w:history="1">
        <w:r w:rsidRPr="004C76FF">
          <w:rPr>
            <w:highlight w:val="yellow"/>
          </w:rPr>
          <w:t>Правила</w:t>
        </w:r>
      </w:hyperlink>
      <w:r w:rsidRPr="004C76FF">
        <w:rPr>
          <w:highlight w:val="yellow"/>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4C76FF" w:rsidRPr="004C76FF" w:rsidRDefault="004C76FF" w:rsidP="004C76FF">
      <w:pPr>
        <w:autoSpaceDE w:val="0"/>
        <w:autoSpaceDN w:val="0"/>
        <w:adjustRightInd w:val="0"/>
        <w:ind w:firstLine="709"/>
        <w:jc w:val="both"/>
        <w:rPr>
          <w:highlight w:val="yellow"/>
        </w:rPr>
      </w:pPr>
      <w:r w:rsidRPr="004C76FF">
        <w:rPr>
          <w:highlight w:val="yellow"/>
        </w:rPr>
        <w:t>5.5.5.7.Воздушная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4C76FF" w:rsidRPr="004C76FF" w:rsidRDefault="004C76FF" w:rsidP="004C76FF">
      <w:pPr>
        <w:autoSpaceDE w:val="0"/>
        <w:autoSpaceDN w:val="0"/>
        <w:adjustRightInd w:val="0"/>
        <w:ind w:firstLine="709"/>
        <w:jc w:val="both"/>
        <w:rPr>
          <w:highlight w:val="yellow"/>
        </w:rPr>
      </w:pPr>
      <w:r w:rsidRPr="004C76FF">
        <w:rPr>
          <w:highlight w:val="yellow"/>
        </w:rPr>
        <w:lastRenderedPageBreak/>
        <w:t>5.5.5.8.Обособленные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4C76FF" w:rsidRPr="004C76FF" w:rsidRDefault="004C76FF" w:rsidP="004C76FF">
      <w:pPr>
        <w:autoSpaceDE w:val="0"/>
        <w:autoSpaceDN w:val="0"/>
        <w:adjustRightInd w:val="0"/>
        <w:ind w:firstLine="709"/>
        <w:jc w:val="both"/>
        <w:rPr>
          <w:highlight w:val="yellow"/>
        </w:rPr>
      </w:pPr>
      <w:r w:rsidRPr="004C76FF">
        <w:rPr>
          <w:highlight w:val="yellow"/>
        </w:rPr>
        <w:t>5.5.5.9.Минимальный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4C76FF" w:rsidRPr="004C76FF" w:rsidRDefault="004C76FF" w:rsidP="004C76FF">
      <w:pPr>
        <w:autoSpaceDE w:val="0"/>
        <w:autoSpaceDN w:val="0"/>
        <w:adjustRightInd w:val="0"/>
        <w:ind w:firstLine="709"/>
        <w:jc w:val="both"/>
        <w:rPr>
          <w:highlight w:val="yellow"/>
        </w:rPr>
      </w:pPr>
      <w:r w:rsidRPr="004C76FF">
        <w:rPr>
          <w:highlight w:val="yellow"/>
        </w:rPr>
        <w:t>5.5.5.10.Минимальный размер земельного участка для установки опоры воздушной линии электропередачи напряжением свыше 10 кВ определяется как:</w:t>
      </w:r>
    </w:p>
    <w:p w:rsidR="004C76FF" w:rsidRPr="004C76FF" w:rsidRDefault="004C76FF" w:rsidP="004C76FF">
      <w:pPr>
        <w:autoSpaceDE w:val="0"/>
        <w:autoSpaceDN w:val="0"/>
        <w:adjustRightInd w:val="0"/>
        <w:ind w:firstLine="709"/>
        <w:jc w:val="both"/>
        <w:rPr>
          <w:highlight w:val="yellow"/>
        </w:rPr>
      </w:pPr>
      <w:r w:rsidRPr="004C76FF">
        <w:rPr>
          <w:highlight w:val="yellow"/>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4C76FF" w:rsidRPr="004C76FF" w:rsidRDefault="004C76FF" w:rsidP="004C76FF">
      <w:pPr>
        <w:autoSpaceDE w:val="0"/>
        <w:autoSpaceDN w:val="0"/>
        <w:adjustRightInd w:val="0"/>
        <w:ind w:firstLine="709"/>
        <w:jc w:val="both"/>
        <w:rPr>
          <w:highlight w:val="yellow"/>
        </w:rPr>
      </w:pPr>
      <w:proofErr w:type="gramStart"/>
      <w:r w:rsidRPr="004C76FF">
        <w:rPr>
          <w:highlight w:val="yellow"/>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4C76FF" w:rsidRPr="004C76FF" w:rsidRDefault="004C76FF" w:rsidP="004C76FF">
      <w:pPr>
        <w:autoSpaceDE w:val="0"/>
        <w:autoSpaceDN w:val="0"/>
        <w:adjustRightInd w:val="0"/>
        <w:ind w:firstLine="709"/>
        <w:jc w:val="both"/>
        <w:rPr>
          <w:highlight w:val="yellow"/>
        </w:rPr>
      </w:pPr>
      <w:proofErr w:type="gramStart"/>
      <w:r w:rsidRPr="004C76FF">
        <w:rPr>
          <w:highlight w:val="yellow"/>
        </w:rPr>
        <w:t>5.5.5.11.Минимальные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4C76FF">
        <w:rPr>
          <w:highlight w:val="yellow"/>
        </w:rPr>
        <w:t xml:space="preserve"> 1,5 метра - для земельных участков, граничащих с земельными участками сельскохозяйственного назначения.</w:t>
      </w:r>
    </w:p>
    <w:p w:rsidR="004C76FF" w:rsidRPr="004C76FF" w:rsidRDefault="004C76FF" w:rsidP="004C76FF">
      <w:pPr>
        <w:autoSpaceDE w:val="0"/>
        <w:autoSpaceDN w:val="0"/>
        <w:adjustRightInd w:val="0"/>
        <w:ind w:firstLine="709"/>
        <w:jc w:val="both"/>
        <w:rPr>
          <w:highlight w:val="yellow"/>
        </w:rPr>
      </w:pPr>
      <w:r w:rsidRPr="004C76FF">
        <w:rPr>
          <w:highlight w:val="yellow"/>
        </w:rPr>
        <w:t>5.5.5.12.Конкретные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4C76FF" w:rsidRPr="004C76FF" w:rsidRDefault="004C76FF" w:rsidP="004C76FF">
      <w:pPr>
        <w:autoSpaceDE w:val="0"/>
        <w:autoSpaceDN w:val="0"/>
        <w:adjustRightInd w:val="0"/>
        <w:ind w:firstLine="709"/>
        <w:jc w:val="both"/>
        <w:rPr>
          <w:highlight w:val="yellow"/>
        </w:rPr>
      </w:pPr>
      <w:r w:rsidRPr="004C76FF">
        <w:rPr>
          <w:highlight w:val="yellow"/>
        </w:rPr>
        <w:t>5.5.5.13.Земельные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4C76FF" w:rsidRPr="004C76FF" w:rsidRDefault="004C76FF" w:rsidP="004C76FF">
      <w:pPr>
        <w:autoSpaceDE w:val="0"/>
        <w:autoSpaceDN w:val="0"/>
        <w:adjustRightInd w:val="0"/>
        <w:ind w:firstLine="709"/>
        <w:jc w:val="both"/>
        <w:rPr>
          <w:highlight w:val="yellow"/>
        </w:rPr>
      </w:pPr>
      <w:r w:rsidRPr="004C76FF">
        <w:rPr>
          <w:highlight w:val="yellow"/>
        </w:rPr>
        <w:t>5.5.5.14.Земельные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4C76FF" w:rsidRPr="004C76FF" w:rsidRDefault="004C76FF" w:rsidP="004C76FF">
      <w:pPr>
        <w:pStyle w:val="a2"/>
        <w:spacing w:after="0" w:line="240" w:lineRule="auto"/>
        <w:ind w:firstLine="709"/>
        <w:jc w:val="both"/>
        <w:rPr>
          <w:color w:val="auto"/>
          <w:highlight w:val="yellow"/>
        </w:rPr>
      </w:pPr>
      <w:proofErr w:type="gramStart"/>
      <w:r w:rsidRPr="004C76FF">
        <w:rPr>
          <w:color w:val="auto"/>
          <w:highlight w:val="yellow"/>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4C76FF" w:rsidRPr="004C76FF" w:rsidRDefault="004C76FF" w:rsidP="004C76FF">
      <w:pPr>
        <w:pStyle w:val="a2"/>
        <w:spacing w:after="0" w:line="240" w:lineRule="auto"/>
        <w:ind w:firstLine="709"/>
        <w:jc w:val="both"/>
        <w:rPr>
          <w:color w:val="auto"/>
          <w:highlight w:val="yellow"/>
        </w:rPr>
      </w:pPr>
    </w:p>
    <w:p w:rsidR="004C76FF" w:rsidRPr="004C76FF" w:rsidRDefault="004C76FF" w:rsidP="004C76FF">
      <w:pPr>
        <w:pStyle w:val="2"/>
        <w:keepLines w:val="0"/>
        <w:numPr>
          <w:ilvl w:val="1"/>
          <w:numId w:val="12"/>
        </w:numPr>
        <w:tabs>
          <w:tab w:val="left" w:pos="1134"/>
          <w:tab w:val="left" w:pos="1276"/>
        </w:tabs>
        <w:suppressAutoHyphens/>
        <w:overflowPunct w:val="0"/>
        <w:spacing w:before="0" w:line="276" w:lineRule="auto"/>
        <w:jc w:val="both"/>
        <w:rPr>
          <w:i/>
          <w:highlight w:val="yellow"/>
        </w:rPr>
      </w:pPr>
      <w:bookmarkStart w:id="23" w:name="_Toc404938168"/>
      <w:bookmarkEnd w:id="23"/>
      <w:r w:rsidRPr="004C76FF">
        <w:rPr>
          <w:sz w:val="24"/>
          <w:szCs w:val="24"/>
          <w:highlight w:val="yellow"/>
        </w:rPr>
        <w:t>В области автомобильных дорог местного значения</w:t>
      </w:r>
    </w:p>
    <w:p w:rsidR="004C76FF" w:rsidRPr="004C76FF" w:rsidRDefault="004C76FF" w:rsidP="004C76FF">
      <w:pPr>
        <w:pStyle w:val="a2"/>
        <w:spacing w:after="0"/>
        <w:ind w:firstLine="540"/>
        <w:jc w:val="both"/>
        <w:rPr>
          <w:highlight w:val="yellow"/>
        </w:rPr>
      </w:pPr>
      <w:proofErr w:type="gramStart"/>
      <w:r w:rsidRPr="004C76FF">
        <w:rPr>
          <w:rFonts w:cs="Calibri"/>
          <w:highlight w:val="yellow"/>
        </w:rPr>
        <w:t xml:space="preserve">Согласно статье 14 Федерального закона «Об общих принципах организации местного самоуправления в Российской Федерации», </w:t>
      </w:r>
      <w:r w:rsidRPr="004C76FF">
        <w:rPr>
          <w:color w:val="FF0000"/>
          <w:highlight w:val="yellow"/>
        </w:rPr>
        <w:t>статье 38 Устава</w:t>
      </w:r>
      <w:r w:rsidRPr="004C76FF">
        <w:rPr>
          <w:highlight w:val="yellow"/>
        </w:rPr>
        <w:t xml:space="preserve"> </w:t>
      </w:r>
      <w:proofErr w:type="spellStart"/>
      <w:r w:rsidRPr="004C76FF">
        <w:rPr>
          <w:color w:val="FF0000"/>
          <w:highlight w:val="yellow"/>
        </w:rPr>
        <w:t>Беноковского</w:t>
      </w:r>
      <w:proofErr w:type="spellEnd"/>
      <w:r w:rsidRPr="004C76FF">
        <w:rPr>
          <w:highlight w:val="yellow"/>
        </w:rPr>
        <w:t xml:space="preserve"> сельского поселения </w:t>
      </w:r>
      <w:r w:rsidRPr="004C76FF">
        <w:rPr>
          <w:rFonts w:cs="Calibri"/>
          <w:highlight w:val="yellow"/>
        </w:rPr>
        <w:t xml:space="preserve">к полномочиям </w:t>
      </w:r>
      <w:r w:rsidRPr="004C76FF">
        <w:rPr>
          <w:highlight w:val="yellow"/>
        </w:rPr>
        <w:t xml:space="preserve">органов местного самоуправления </w:t>
      </w:r>
      <w:proofErr w:type="spellStart"/>
      <w:r w:rsidRPr="004C76FF">
        <w:rPr>
          <w:color w:val="FF0000"/>
          <w:highlight w:val="yellow"/>
        </w:rPr>
        <w:t>Беноковского</w:t>
      </w:r>
      <w:proofErr w:type="spellEnd"/>
      <w:r w:rsidRPr="004C76FF">
        <w:rPr>
          <w:highlight w:val="yellow"/>
        </w:rPr>
        <w:t xml:space="preserve"> сельского поселения </w:t>
      </w:r>
      <w:r w:rsidRPr="004C76FF">
        <w:rPr>
          <w:rFonts w:cs="Calibri"/>
          <w:highlight w:val="yellow"/>
        </w:rPr>
        <w:t xml:space="preserve">относится </w:t>
      </w:r>
      <w:r w:rsidRPr="004C76FF">
        <w:rPr>
          <w:highlight w:val="yellow"/>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Pr="004C76FF">
        <w:rPr>
          <w:highlight w:val="yellow"/>
        </w:rPr>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r w:rsidRPr="004C76FF">
          <w:rPr>
            <w:rStyle w:val="-"/>
            <w:highlight w:val="yellow"/>
          </w:rPr>
          <w:t>законодательством</w:t>
        </w:r>
      </w:hyperlink>
      <w:r w:rsidRPr="004C76FF">
        <w:rPr>
          <w:highlight w:val="yellow"/>
        </w:rPr>
        <w:t xml:space="preserve"> Российской Федерации.</w:t>
      </w:r>
    </w:p>
    <w:p w:rsidR="004C76FF" w:rsidRPr="004C76FF" w:rsidRDefault="004C76FF" w:rsidP="004C76FF">
      <w:pPr>
        <w:pStyle w:val="a2"/>
        <w:widowControl w:val="0"/>
        <w:spacing w:after="0"/>
        <w:ind w:firstLine="567"/>
        <w:jc w:val="both"/>
        <w:rPr>
          <w:highlight w:val="yellow"/>
        </w:rPr>
      </w:pPr>
      <w:r w:rsidRPr="004C76FF">
        <w:rPr>
          <w:rFonts w:cs="Calibri"/>
          <w:highlight w:val="yellow"/>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4C76FF" w:rsidRPr="004C76FF" w:rsidRDefault="004C76FF" w:rsidP="004C76FF">
      <w:pPr>
        <w:pStyle w:val="3"/>
        <w:keepLines w:val="0"/>
        <w:numPr>
          <w:ilvl w:val="2"/>
          <w:numId w:val="12"/>
        </w:numPr>
        <w:tabs>
          <w:tab w:val="left" w:pos="1276"/>
        </w:tabs>
        <w:suppressAutoHyphens/>
        <w:overflowPunct w:val="0"/>
        <w:spacing w:before="0"/>
        <w:jc w:val="both"/>
        <w:rPr>
          <w:highlight w:val="yellow"/>
        </w:rPr>
      </w:pPr>
      <w:bookmarkStart w:id="24" w:name="_Toc404938169"/>
      <w:bookmarkEnd w:id="24"/>
      <w:r w:rsidRPr="004C76FF">
        <w:rPr>
          <w:highlight w:val="yellow"/>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p>
    <w:p w:rsidR="004C76FF" w:rsidRPr="004C76FF" w:rsidRDefault="004C76FF" w:rsidP="004C76FF">
      <w:pPr>
        <w:pStyle w:val="a2"/>
        <w:widowControl w:val="0"/>
        <w:spacing w:after="0" w:line="240" w:lineRule="auto"/>
        <w:ind w:firstLine="709"/>
        <w:jc w:val="both"/>
        <w:rPr>
          <w:highlight w:val="yellow"/>
        </w:rPr>
      </w:pPr>
      <w:r w:rsidRPr="004C76FF">
        <w:rPr>
          <w:rFonts w:cs="Calibri"/>
          <w:highlight w:val="yellow"/>
        </w:rPr>
        <w:t>5.6.1.1.Расчетные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rsidR="004C76FF" w:rsidRPr="004C76FF" w:rsidRDefault="004C76FF" w:rsidP="004C76FF">
      <w:pPr>
        <w:pStyle w:val="a2"/>
        <w:widowControl w:val="0"/>
        <w:spacing w:after="0" w:line="240" w:lineRule="auto"/>
        <w:ind w:firstLine="709"/>
        <w:jc w:val="both"/>
        <w:rPr>
          <w:highlight w:val="yellow"/>
        </w:rPr>
      </w:pPr>
      <w:r w:rsidRPr="004C76FF">
        <w:rPr>
          <w:rFonts w:cs="Calibri"/>
          <w:highlight w:val="yellow"/>
          <w:lang w:val="en-US"/>
        </w:rPr>
        <w:t>I</w:t>
      </w:r>
      <w:r w:rsidRPr="004C76FF">
        <w:rPr>
          <w:rFonts w:cs="Calibri"/>
          <w:highlight w:val="yellow"/>
        </w:rPr>
        <w:t xml:space="preserve"> этап – 2014-2020 </w:t>
      </w:r>
      <w:proofErr w:type="gramStart"/>
      <w:r w:rsidRPr="004C76FF">
        <w:rPr>
          <w:rFonts w:cs="Calibri"/>
          <w:highlight w:val="yellow"/>
        </w:rPr>
        <w:t>гг.,</w:t>
      </w:r>
      <w:proofErr w:type="gramEnd"/>
    </w:p>
    <w:p w:rsidR="004C76FF" w:rsidRPr="004C76FF" w:rsidRDefault="004C76FF" w:rsidP="004C76FF">
      <w:pPr>
        <w:pStyle w:val="a2"/>
        <w:widowControl w:val="0"/>
        <w:spacing w:after="0" w:line="240" w:lineRule="auto"/>
        <w:ind w:firstLine="709"/>
        <w:jc w:val="both"/>
        <w:rPr>
          <w:highlight w:val="yellow"/>
        </w:rPr>
      </w:pPr>
      <w:proofErr w:type="gramStart"/>
      <w:r w:rsidRPr="004C76FF">
        <w:rPr>
          <w:rFonts w:cs="Calibri"/>
          <w:highlight w:val="yellow"/>
          <w:lang w:val="en-US"/>
        </w:rPr>
        <w:t>II</w:t>
      </w:r>
      <w:r w:rsidRPr="004C76FF">
        <w:rPr>
          <w:rFonts w:cs="Calibri"/>
          <w:highlight w:val="yellow"/>
        </w:rPr>
        <w:t xml:space="preserve"> этап – 2021-2035 гг.</w:t>
      </w:r>
      <w:proofErr w:type="gramEnd"/>
      <w:r w:rsidRPr="004C76FF">
        <w:rPr>
          <w:rFonts w:cs="Calibri"/>
          <w:highlight w:val="yellow"/>
        </w:rPr>
        <w:t xml:space="preserve"> (Таблица 6). </w:t>
      </w:r>
    </w:p>
    <w:p w:rsidR="004C76FF" w:rsidRPr="004C76FF" w:rsidRDefault="004C76FF" w:rsidP="004C76FF">
      <w:pPr>
        <w:pStyle w:val="102"/>
        <w:rPr>
          <w:highlight w:val="yellow"/>
        </w:rPr>
      </w:pPr>
    </w:p>
    <w:p w:rsidR="004C76FF" w:rsidRPr="004C76FF" w:rsidRDefault="004C76FF" w:rsidP="004C76FF">
      <w:pPr>
        <w:pStyle w:val="102"/>
        <w:rPr>
          <w:highlight w:val="yellow"/>
        </w:rPr>
      </w:pPr>
      <w:r w:rsidRPr="004C76FF">
        <w:rPr>
          <w:b/>
          <w:sz w:val="24"/>
          <w:highlight w:val="yellow"/>
        </w:rPr>
        <w:t>Таблица 6 Расчетные показатели минимально допустимого уровня автомобилизации населения по этапам</w:t>
      </w:r>
    </w:p>
    <w:p w:rsidR="004C76FF" w:rsidRPr="004C76FF" w:rsidRDefault="004C76FF" w:rsidP="004C76FF">
      <w:pPr>
        <w:pStyle w:val="102"/>
        <w:rPr>
          <w:highlight w:val="yellow"/>
        </w:rPr>
      </w:pPr>
    </w:p>
    <w:tbl>
      <w:tblPr>
        <w:tblW w:w="0" w:type="auto"/>
        <w:tblInd w:w="-216" w:type="dxa"/>
        <w:tblBorders>
          <w:top w:val="single" w:sz="6" w:space="0" w:color="00000A"/>
          <w:left w:val="single" w:sz="6" w:space="0" w:color="00000A"/>
          <w:right w:val="single" w:sz="6" w:space="0" w:color="00000A"/>
        </w:tblBorders>
        <w:tblCellMar>
          <w:left w:w="10" w:type="dxa"/>
          <w:right w:w="10" w:type="dxa"/>
        </w:tblCellMar>
        <w:tblLook w:val="0000" w:firstRow="0" w:lastRow="0" w:firstColumn="0" w:lastColumn="0" w:noHBand="0" w:noVBand="0"/>
      </w:tblPr>
      <w:tblGrid>
        <w:gridCol w:w="1415"/>
        <w:gridCol w:w="5385"/>
        <w:gridCol w:w="3125"/>
      </w:tblGrid>
      <w:tr w:rsidR="004C76FF" w:rsidRPr="004C76FF" w:rsidTr="00972CBE">
        <w:trPr>
          <w:cantSplit/>
          <w:trHeight w:val="571"/>
        </w:trPr>
        <w:tc>
          <w:tcPr>
            <w:tcW w:w="141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line="240" w:lineRule="auto"/>
              <w:jc w:val="both"/>
              <w:rPr>
                <w:highlight w:val="yellow"/>
              </w:rPr>
            </w:pPr>
            <w:r w:rsidRPr="004C76FF">
              <w:rPr>
                <w:b/>
                <w:highlight w:val="yellow"/>
              </w:rPr>
              <w:t>Этапы</w:t>
            </w:r>
          </w:p>
        </w:tc>
        <w:tc>
          <w:tcPr>
            <w:tcW w:w="538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line="240" w:lineRule="auto"/>
              <w:jc w:val="both"/>
              <w:rPr>
                <w:highlight w:val="yellow"/>
              </w:rPr>
            </w:pPr>
            <w:r w:rsidRPr="004C76FF">
              <w:rPr>
                <w:b/>
                <w:highlight w:val="yellow"/>
              </w:rPr>
              <w:t xml:space="preserve">Расчетный </w:t>
            </w:r>
            <w:r w:rsidRPr="004C76FF">
              <w:rPr>
                <w:rFonts w:cs="Calibri"/>
                <w:b/>
                <w:highlight w:val="yellow"/>
              </w:rPr>
              <w:t>показатель минимально допустимого уровня</w:t>
            </w:r>
            <w:r w:rsidRPr="004C76FF">
              <w:rPr>
                <w:b/>
                <w:highlight w:val="yellow"/>
              </w:rPr>
              <w:t xml:space="preserve"> автомобилизации, </w:t>
            </w:r>
          </w:p>
          <w:p w:rsidR="004C76FF" w:rsidRPr="004C76FF" w:rsidRDefault="004C76FF" w:rsidP="00972CBE">
            <w:pPr>
              <w:pStyle w:val="a2"/>
              <w:spacing w:after="0" w:line="240" w:lineRule="auto"/>
              <w:jc w:val="both"/>
              <w:rPr>
                <w:highlight w:val="yellow"/>
              </w:rPr>
            </w:pPr>
            <w:r w:rsidRPr="004C76FF">
              <w:rPr>
                <w:b/>
                <w:highlight w:val="yellow"/>
              </w:rPr>
              <w:t>автомобилей на 1 тыс. человек</w:t>
            </w:r>
          </w:p>
        </w:tc>
        <w:tc>
          <w:tcPr>
            <w:tcW w:w="312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line="240" w:lineRule="auto"/>
              <w:jc w:val="both"/>
              <w:rPr>
                <w:highlight w:val="yellow"/>
              </w:rPr>
            </w:pPr>
            <w:r w:rsidRPr="004C76FF">
              <w:rPr>
                <w:b/>
                <w:highlight w:val="yellow"/>
              </w:rPr>
              <w:t>Годы прохождения этапа</w:t>
            </w:r>
          </w:p>
        </w:tc>
      </w:tr>
      <w:tr w:rsidR="004C76FF" w:rsidRPr="004C76FF" w:rsidTr="00972CBE">
        <w:trPr>
          <w:cantSplit/>
          <w:trHeight w:val="240"/>
        </w:trPr>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line="240" w:lineRule="auto"/>
              <w:jc w:val="both"/>
              <w:rPr>
                <w:highlight w:val="yellow"/>
              </w:rPr>
            </w:pPr>
            <w:r w:rsidRPr="004C76FF">
              <w:rPr>
                <w:highlight w:val="yellow"/>
                <w:lang w:val="en-US"/>
              </w:rPr>
              <w:t>I</w:t>
            </w:r>
            <w:r w:rsidRPr="004C76FF">
              <w:rPr>
                <w:highlight w:val="yellow"/>
              </w:rPr>
              <w:t xml:space="preserve"> этап</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line="240" w:lineRule="auto"/>
              <w:jc w:val="both"/>
              <w:rPr>
                <w:highlight w:val="yellow"/>
              </w:rPr>
            </w:pPr>
            <w:r w:rsidRPr="004C76FF">
              <w:rPr>
                <w:highlight w:val="yellow"/>
              </w:rPr>
              <w:t>250 - 300</w:t>
            </w:r>
          </w:p>
        </w:tc>
        <w:tc>
          <w:tcPr>
            <w:tcW w:w="3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line="240" w:lineRule="auto"/>
              <w:jc w:val="both"/>
              <w:rPr>
                <w:highlight w:val="yellow"/>
              </w:rPr>
            </w:pPr>
            <w:r w:rsidRPr="004C76FF">
              <w:rPr>
                <w:highlight w:val="yellow"/>
              </w:rPr>
              <w:t>2014 – 2020 гг.</w:t>
            </w:r>
          </w:p>
        </w:tc>
      </w:tr>
      <w:tr w:rsidR="004C76FF" w:rsidRPr="004C76FF" w:rsidTr="00972CBE">
        <w:trPr>
          <w:cantSplit/>
          <w:trHeight w:val="240"/>
        </w:trPr>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line="240" w:lineRule="auto"/>
              <w:jc w:val="both"/>
              <w:rPr>
                <w:highlight w:val="yellow"/>
              </w:rPr>
            </w:pPr>
            <w:r w:rsidRPr="004C76FF">
              <w:rPr>
                <w:highlight w:val="yellow"/>
                <w:lang w:val="en-US"/>
              </w:rPr>
              <w:t>II</w:t>
            </w:r>
            <w:r w:rsidRPr="004C76FF">
              <w:rPr>
                <w:highlight w:val="yellow"/>
              </w:rPr>
              <w:t xml:space="preserve"> этап</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line="240" w:lineRule="auto"/>
              <w:jc w:val="both"/>
              <w:rPr>
                <w:highlight w:val="yellow"/>
              </w:rPr>
            </w:pPr>
            <w:r w:rsidRPr="004C76FF">
              <w:rPr>
                <w:highlight w:val="yellow"/>
              </w:rPr>
              <w:t>300 - 350</w:t>
            </w:r>
          </w:p>
        </w:tc>
        <w:tc>
          <w:tcPr>
            <w:tcW w:w="3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line="240" w:lineRule="auto"/>
              <w:jc w:val="both"/>
              <w:rPr>
                <w:highlight w:val="yellow"/>
              </w:rPr>
            </w:pPr>
            <w:r w:rsidRPr="004C76FF">
              <w:rPr>
                <w:highlight w:val="yellow"/>
              </w:rPr>
              <w:t>2021 -  2035 гг.</w:t>
            </w:r>
          </w:p>
        </w:tc>
      </w:tr>
    </w:tbl>
    <w:p w:rsidR="004C76FF" w:rsidRPr="004C76FF" w:rsidRDefault="004C76FF" w:rsidP="004C76FF">
      <w:pPr>
        <w:pStyle w:val="a2"/>
        <w:widowControl w:val="0"/>
        <w:spacing w:after="0" w:line="240" w:lineRule="auto"/>
        <w:ind w:firstLine="567"/>
        <w:jc w:val="both"/>
        <w:rPr>
          <w:highlight w:val="yellow"/>
        </w:rPr>
      </w:pPr>
    </w:p>
    <w:p w:rsidR="004C76FF" w:rsidRPr="004C76FF" w:rsidRDefault="004C76FF" w:rsidP="004C76FF">
      <w:pPr>
        <w:pStyle w:val="a2"/>
        <w:widowControl w:val="0"/>
        <w:spacing w:after="0" w:line="240" w:lineRule="auto"/>
        <w:ind w:firstLine="567"/>
        <w:jc w:val="both"/>
        <w:rPr>
          <w:rFonts w:cs="Calibri"/>
          <w:highlight w:val="yellow"/>
        </w:rPr>
      </w:pPr>
      <w:r w:rsidRPr="004C76FF">
        <w:rPr>
          <w:rFonts w:cs="Calibri"/>
          <w:highlight w:val="yellow"/>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4C76FF" w:rsidRPr="004C76FF" w:rsidRDefault="004C76FF" w:rsidP="004C76FF">
      <w:pPr>
        <w:ind w:firstLine="709"/>
        <w:jc w:val="both"/>
        <w:rPr>
          <w:color w:val="000000" w:themeColor="text1"/>
          <w:highlight w:val="yellow"/>
        </w:rPr>
      </w:pPr>
      <w:proofErr w:type="gramStart"/>
      <w:r w:rsidRPr="004C76FF">
        <w:rPr>
          <w:color w:val="000000" w:themeColor="text1"/>
          <w:highlight w:val="yellow"/>
        </w:rPr>
        <w:t xml:space="preserve">5.6.1.2.Расстояние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4C76FF">
        <w:rPr>
          <w:color w:val="000000" w:themeColor="text1"/>
          <w:highlight w:val="yellow"/>
        </w:rPr>
        <w:t>шумозащитных</w:t>
      </w:r>
      <w:proofErr w:type="spellEnd"/>
      <w:r w:rsidRPr="004C76FF">
        <w:rPr>
          <w:color w:val="000000" w:themeColor="text1"/>
          <w:highlight w:val="yellow"/>
        </w:rPr>
        <w:t xml:space="preserve"> устройств, обеспечивающих требования </w:t>
      </w:r>
      <w:hyperlink r:id="rId13" w:history="1">
        <w:r w:rsidRPr="004C76FF">
          <w:rPr>
            <w:color w:val="000000" w:themeColor="text1"/>
            <w:highlight w:val="yellow"/>
            <w:u w:val="single"/>
          </w:rPr>
          <w:t>СНиП II-12-77</w:t>
        </w:r>
      </w:hyperlink>
      <w:r w:rsidRPr="004C76FF">
        <w:rPr>
          <w:color w:val="000000" w:themeColor="text1"/>
          <w:highlight w:val="yellow"/>
        </w:rPr>
        <w:t>,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4C76FF">
        <w:rPr>
          <w:color w:val="000000" w:themeColor="text1"/>
          <w:highlight w:val="yellow"/>
        </w:rPr>
        <w:t xml:space="preserve"> предусматривать на расстоянии не ближе 5 м от линии застройки полосу шириной 6 м, пригодную для проезда пожарных машин.</w:t>
      </w:r>
    </w:p>
    <w:p w:rsidR="004C76FF" w:rsidRPr="004C76FF" w:rsidRDefault="004C76FF" w:rsidP="004C76FF">
      <w:pPr>
        <w:ind w:firstLine="709"/>
        <w:jc w:val="both"/>
        <w:rPr>
          <w:color w:val="FF0000"/>
          <w:highlight w:val="yellow"/>
        </w:rPr>
      </w:pPr>
      <w:r w:rsidRPr="004C76FF">
        <w:rPr>
          <w:color w:val="000000" w:themeColor="text1"/>
          <w:highlight w:val="yellow"/>
        </w:rPr>
        <w:t>5.6.1.3.В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4C76FF" w:rsidRPr="004C76FF" w:rsidRDefault="004C76FF" w:rsidP="004C76FF">
      <w:pPr>
        <w:pStyle w:val="a3"/>
        <w:spacing w:after="0" w:line="240" w:lineRule="auto"/>
        <w:rPr>
          <w:highlight w:val="yellow"/>
        </w:rPr>
      </w:pPr>
      <w:r w:rsidRPr="004C76FF">
        <w:rPr>
          <w:rFonts w:cs="Calibri"/>
          <w:highlight w:val="yellow"/>
        </w:rPr>
        <w:t>5.6.1.4.</w:t>
      </w:r>
      <w:r w:rsidRPr="004C76FF">
        <w:rPr>
          <w:rStyle w:val="af0"/>
          <w:highlight w:val="yellow"/>
        </w:rPr>
        <w:t>Согласно таблице 9 СНиП 2.07.01-89* «Градостроительство. Планировка и застройка городских и сельских поселений</w:t>
      </w:r>
      <w:r w:rsidRPr="004C76FF">
        <w:rPr>
          <w:highlight w:val="yellow"/>
        </w:rPr>
        <w:t xml:space="preserve">» установлены </w:t>
      </w:r>
      <w:r w:rsidRPr="004C76FF">
        <w:rPr>
          <w:rStyle w:val="af0"/>
          <w:highlight w:val="yellow"/>
        </w:rPr>
        <w:t>расчетные показатели минимально допустимого уровня параметров улиц и дорог в соответствии их классификацией для сельских поселений (Таблица 7).</w:t>
      </w:r>
    </w:p>
    <w:p w:rsidR="004C76FF" w:rsidRPr="004C76FF" w:rsidRDefault="004C76FF" w:rsidP="004C76FF">
      <w:pPr>
        <w:pStyle w:val="a3"/>
        <w:spacing w:after="0" w:line="240" w:lineRule="auto"/>
        <w:ind w:firstLine="0"/>
        <w:rPr>
          <w:highlight w:val="yellow"/>
        </w:rPr>
      </w:pPr>
    </w:p>
    <w:p w:rsidR="004C76FF" w:rsidRPr="004C76FF" w:rsidRDefault="004C76FF" w:rsidP="004C76FF">
      <w:pPr>
        <w:pStyle w:val="a3"/>
        <w:spacing w:after="0" w:line="240" w:lineRule="auto"/>
        <w:ind w:firstLine="0"/>
        <w:rPr>
          <w:highlight w:val="yellow"/>
        </w:rPr>
      </w:pPr>
      <w:r w:rsidRPr="004C76FF">
        <w:rPr>
          <w:b/>
          <w:highlight w:val="yellow"/>
        </w:rPr>
        <w:t>Таблица 7 Расчетные показатели минимально допустимого уровня параметров улиц и дорог в соответствии с их классификацией</w:t>
      </w:r>
    </w:p>
    <w:p w:rsidR="004C76FF" w:rsidRPr="004C76FF" w:rsidRDefault="004C76FF" w:rsidP="004C76FF">
      <w:pPr>
        <w:pStyle w:val="102"/>
        <w:rPr>
          <w:highlight w:val="yellow"/>
        </w:rPr>
      </w:pPr>
    </w:p>
    <w:tbl>
      <w:tblPr>
        <w:tblW w:w="0" w:type="auto"/>
        <w:tblInd w:w="-285"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2519"/>
        <w:gridCol w:w="2154"/>
        <w:gridCol w:w="1353"/>
        <w:gridCol w:w="1353"/>
        <w:gridCol w:w="1322"/>
        <w:gridCol w:w="1528"/>
      </w:tblGrid>
      <w:tr w:rsidR="004C76FF" w:rsidRPr="004C76FF" w:rsidTr="00972CBE">
        <w:trPr>
          <w:cantSplit/>
          <w:trHeight w:val="582"/>
          <w:tblHeader/>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b/>
                <w:highlight w:val="yellow"/>
              </w:rPr>
              <w:lastRenderedPageBreak/>
              <w:t xml:space="preserve">Категория </w:t>
            </w:r>
            <w:proofErr w:type="gramStart"/>
            <w:r w:rsidRPr="004C76FF">
              <w:rPr>
                <w:b/>
                <w:highlight w:val="yellow"/>
              </w:rPr>
              <w:t>сельских</w:t>
            </w:r>
            <w:proofErr w:type="gramEnd"/>
          </w:p>
          <w:p w:rsidR="004C76FF" w:rsidRPr="004C76FF" w:rsidRDefault="004C76FF" w:rsidP="00972CBE">
            <w:pPr>
              <w:pStyle w:val="a2"/>
              <w:spacing w:after="0"/>
              <w:jc w:val="center"/>
              <w:rPr>
                <w:highlight w:val="yellow"/>
              </w:rPr>
            </w:pPr>
            <w:r w:rsidRPr="004C76FF">
              <w:rPr>
                <w:b/>
                <w:highlight w:val="yellow"/>
              </w:rPr>
              <w:t>дорог и улиц</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b/>
                <w:highlight w:val="yellow"/>
              </w:rPr>
              <w:t>Основное назначение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b/>
                <w:highlight w:val="yellow"/>
              </w:rPr>
              <w:t xml:space="preserve">Расчетная скорость  движения, </w:t>
            </w:r>
            <w:proofErr w:type="gramStart"/>
            <w:r w:rsidRPr="004C76FF">
              <w:rPr>
                <w:b/>
                <w:highlight w:val="yellow"/>
              </w:rPr>
              <w:t>км</w:t>
            </w:r>
            <w:proofErr w:type="gramEnd"/>
            <w:r w:rsidRPr="004C76FF">
              <w:rPr>
                <w:b/>
                <w:highlight w:val="yellow"/>
              </w:rPr>
              <w:t>/ч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b/>
                <w:highlight w:val="yellow"/>
              </w:rPr>
              <w:t xml:space="preserve">Ширина полосы движения, </w:t>
            </w:r>
          </w:p>
          <w:p w:rsidR="004C76FF" w:rsidRPr="004C76FF" w:rsidRDefault="004C76FF" w:rsidP="00972CBE">
            <w:pPr>
              <w:pStyle w:val="a2"/>
              <w:spacing w:after="0"/>
              <w:jc w:val="center"/>
              <w:rPr>
                <w:highlight w:val="yellow"/>
              </w:rPr>
            </w:pPr>
            <w:r w:rsidRPr="004C76FF">
              <w:rPr>
                <w:b/>
                <w:highlight w:val="yellow"/>
              </w:rPr>
              <w:t>м</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b/>
                <w:highlight w:val="yellow"/>
              </w:rPr>
              <w:t>Число полос движения</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b/>
                <w:highlight w:val="yellow"/>
              </w:rPr>
              <w:t xml:space="preserve">Ширина пешеходной части тротуара, </w:t>
            </w:r>
          </w:p>
          <w:p w:rsidR="004C76FF" w:rsidRPr="004C76FF" w:rsidRDefault="004C76FF" w:rsidP="00972CBE">
            <w:pPr>
              <w:pStyle w:val="a2"/>
              <w:spacing w:after="0"/>
              <w:jc w:val="center"/>
              <w:rPr>
                <w:highlight w:val="yellow"/>
              </w:rPr>
            </w:pPr>
            <w:r w:rsidRPr="004C76FF">
              <w:rPr>
                <w:b/>
                <w:highlight w:val="yellow"/>
              </w:rPr>
              <w:t>м</w:t>
            </w:r>
          </w:p>
        </w:tc>
      </w:tr>
      <w:tr w:rsidR="004C76FF" w:rsidRPr="004C76FF" w:rsidTr="00972CBE">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jc w:val="center"/>
              <w:rPr>
                <w:highlight w:val="yellow"/>
              </w:rPr>
            </w:pPr>
            <w:r w:rsidRPr="004C76FF">
              <w:rPr>
                <w:b/>
                <w:bCs/>
                <w:highlight w:val="yellow"/>
              </w:rPr>
              <w:t>Поселковая дорога</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Связь сельского поселения с внешними дорогами общей сети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60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3,5</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 xml:space="preserve">2 </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w:t>
            </w:r>
          </w:p>
        </w:tc>
      </w:tr>
      <w:tr w:rsidR="004C76FF" w:rsidRPr="004C76FF" w:rsidTr="00972CBE">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jc w:val="center"/>
              <w:rPr>
                <w:highlight w:val="yellow"/>
              </w:rPr>
            </w:pPr>
            <w:r w:rsidRPr="004C76FF">
              <w:rPr>
                <w:b/>
                <w:bCs/>
                <w:highlight w:val="yellow"/>
              </w:rPr>
              <w:t>Главная улица</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Связь жилых территорий с общественным центром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 xml:space="preserve">40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3,5</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2</w:t>
            </w:r>
            <w:r w:rsidRPr="004C76FF">
              <w:rPr>
                <w:highlight w:val="yellow"/>
                <w:lang w:val="en-US"/>
              </w:rPr>
              <w:t>-</w:t>
            </w:r>
            <w:r w:rsidRPr="004C76FF">
              <w:rPr>
                <w:highlight w:val="yellow"/>
              </w:rPr>
              <w:t>3</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spacing w:after="0"/>
              <w:jc w:val="center"/>
              <w:rPr>
                <w:highlight w:val="yellow"/>
              </w:rPr>
            </w:pPr>
            <w:r w:rsidRPr="004C76FF">
              <w:rPr>
                <w:highlight w:val="yellow"/>
              </w:rPr>
              <w:t>1,5 – 2,25</w:t>
            </w:r>
          </w:p>
        </w:tc>
      </w:tr>
      <w:tr w:rsidR="004C76FF" w:rsidRPr="004C76FF" w:rsidTr="00972CBE">
        <w:trPr>
          <w:cantSplit/>
          <w:trHeight w:val="2436"/>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spacing w:after="0"/>
              <w:jc w:val="center"/>
              <w:rPr>
                <w:highlight w:val="yellow"/>
              </w:rPr>
            </w:pPr>
            <w:r w:rsidRPr="004C76FF">
              <w:rPr>
                <w:b/>
                <w:bCs/>
                <w:highlight w:val="yellow"/>
              </w:rPr>
              <w:t>Улица в жилой застройке:</w:t>
            </w:r>
          </w:p>
          <w:p w:rsidR="004C76FF" w:rsidRPr="004C76FF" w:rsidRDefault="004C76FF" w:rsidP="00972CBE">
            <w:pPr>
              <w:pStyle w:val="a2"/>
              <w:jc w:val="center"/>
              <w:rPr>
                <w:highlight w:val="yellow"/>
              </w:rPr>
            </w:pPr>
            <w:r w:rsidRPr="004C76FF">
              <w:rPr>
                <w:b/>
                <w:bCs/>
                <w:highlight w:val="yellow"/>
              </w:rPr>
              <w:t>основная</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roofErr w:type="gramStart"/>
            <w:r w:rsidRPr="004C76FF">
              <w:rPr>
                <w:b/>
                <w:bCs/>
                <w:highlight w:val="yellow"/>
              </w:rPr>
              <w:t>второстепенная</w:t>
            </w:r>
            <w:proofErr w:type="gramEnd"/>
            <w:r w:rsidRPr="004C76FF">
              <w:rPr>
                <w:b/>
                <w:bCs/>
                <w:highlight w:val="yellow"/>
              </w:rPr>
              <w:t xml:space="preserve"> (переулок)</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b/>
                <w:bCs/>
                <w:highlight w:val="yellow"/>
              </w:rPr>
              <w:t>проезд</w:t>
            </w:r>
          </w:p>
          <w:p w:rsidR="004C76FF" w:rsidRPr="004C76FF" w:rsidRDefault="004C76FF" w:rsidP="00972CBE">
            <w:pPr>
              <w:pStyle w:val="a2"/>
              <w:rPr>
                <w:highlight w:val="yellow"/>
              </w:rPr>
            </w:pP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 xml:space="preserve">Связь внутри жилых территорий и с главной улицей по направлениям </w:t>
            </w:r>
            <w:proofErr w:type="gramStart"/>
            <w:r w:rsidRPr="004C76FF">
              <w:rPr>
                <w:highlight w:val="yellow"/>
              </w:rPr>
              <w:t>с</w:t>
            </w:r>
            <w:proofErr w:type="gramEnd"/>
            <w:r w:rsidRPr="004C76FF">
              <w:rPr>
                <w:highlight w:val="yellow"/>
              </w:rPr>
              <w:t xml:space="preserve"> интенсивным движениям</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Связь между основными жилыми улицами</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Связь жилых домов, расположенных в глубине квартала с улицей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40</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30</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20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3,0</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2,75</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2,75 – 3,0</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2</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2</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1</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1,0 – 1,5</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1,0</w:t>
            </w: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p>
          <w:p w:rsidR="004C76FF" w:rsidRPr="004C76FF" w:rsidRDefault="004C76FF" w:rsidP="00972CBE">
            <w:pPr>
              <w:pStyle w:val="a2"/>
              <w:jc w:val="center"/>
              <w:rPr>
                <w:highlight w:val="yellow"/>
              </w:rPr>
            </w:pPr>
            <w:r w:rsidRPr="004C76FF">
              <w:rPr>
                <w:highlight w:val="yellow"/>
              </w:rPr>
              <w:t>0 – 1,0</w:t>
            </w:r>
          </w:p>
        </w:tc>
      </w:tr>
      <w:tr w:rsidR="004C76FF" w:rsidRPr="004C76FF" w:rsidTr="00972CBE">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highlight w:val="yellow"/>
              </w:rPr>
            </w:pPr>
            <w:r w:rsidRPr="004C76FF">
              <w:rPr>
                <w:b/>
                <w:bCs/>
                <w:highlight w:val="yellow"/>
              </w:rPr>
              <w:t>Хозяйственный проезд, скотопрогон</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highlight w:val="yellow"/>
              </w:rPr>
            </w:pPr>
            <w:r w:rsidRPr="004C76FF">
              <w:rPr>
                <w:highlight w:val="yellow"/>
              </w:rPr>
              <w:t>Прогон личного скота и проезд грузового транспорта к приусадебным участкам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highlight w:val="yellow"/>
              </w:rPr>
            </w:pPr>
            <w:r w:rsidRPr="004C76FF">
              <w:rPr>
                <w:highlight w:val="yellow"/>
              </w:rPr>
              <w:t>30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highlight w:val="yellow"/>
              </w:rPr>
            </w:pPr>
            <w:r w:rsidRPr="004C76FF">
              <w:rPr>
                <w:highlight w:val="yellow"/>
              </w:rPr>
              <w:t>4,50</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highlight w:val="yellow"/>
              </w:rPr>
            </w:pPr>
            <w:r w:rsidRPr="004C76FF">
              <w:rPr>
                <w:highlight w:val="yellow"/>
              </w:rPr>
              <w:t>1</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highlight w:val="yellow"/>
              </w:rPr>
            </w:pPr>
            <w:r w:rsidRPr="004C76FF">
              <w:rPr>
                <w:highlight w:val="yellow"/>
              </w:rPr>
              <w:t>-</w:t>
            </w:r>
          </w:p>
        </w:tc>
      </w:tr>
    </w:tbl>
    <w:p w:rsidR="004C76FF" w:rsidRPr="004C76FF" w:rsidRDefault="004C76FF" w:rsidP="004C76FF">
      <w:pPr>
        <w:pStyle w:val="afffffff1"/>
        <w:rPr>
          <w:highlight w:val="yellow"/>
        </w:rPr>
      </w:pPr>
    </w:p>
    <w:p w:rsidR="004C76FF" w:rsidRPr="004C76FF" w:rsidRDefault="004C76FF" w:rsidP="004C76FF">
      <w:pPr>
        <w:pStyle w:val="a2"/>
        <w:spacing w:after="0" w:line="240" w:lineRule="auto"/>
        <w:ind w:firstLine="709"/>
        <w:jc w:val="both"/>
        <w:rPr>
          <w:highlight w:val="yellow"/>
        </w:rPr>
      </w:pPr>
      <w:r w:rsidRPr="004C76FF">
        <w:rPr>
          <w:rFonts w:cs="Calibri"/>
          <w:highlight w:val="yellow"/>
        </w:rPr>
        <w:t>5.6.1.5.</w:t>
      </w:r>
      <w:r w:rsidRPr="004C76FF">
        <w:rPr>
          <w:highlight w:val="yellow"/>
        </w:rPr>
        <w:t xml:space="preserve">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тротуаров и  разделительных полос следует принимать не менее, </w:t>
      </w:r>
      <w:proofErr w:type="gramStart"/>
      <w:r w:rsidRPr="004C76FF">
        <w:rPr>
          <w:highlight w:val="yellow"/>
        </w:rPr>
        <w:t>м</w:t>
      </w:r>
      <w:proofErr w:type="gramEnd"/>
      <w:r w:rsidRPr="004C76FF">
        <w:rPr>
          <w:highlight w:val="yellow"/>
        </w:rPr>
        <w:t>:</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FF0000"/>
          <w:highlight w:val="yellow"/>
        </w:rPr>
        <w:t xml:space="preserve">     </w:t>
      </w:r>
      <w:r w:rsidRPr="004C76FF">
        <w:rPr>
          <w:color w:val="000000" w:themeColor="text1"/>
          <w:highlight w:val="yellow"/>
        </w:rPr>
        <w:t>для магистральных улиц и дорог регулируемого движения ..... 8</w:t>
      </w:r>
    </w:p>
    <w:p w:rsidR="004C76FF" w:rsidRPr="004C76FF" w:rsidRDefault="004C76FF" w:rsidP="004C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highlight w:val="yellow"/>
        </w:rPr>
      </w:pPr>
      <w:r w:rsidRPr="004C76FF">
        <w:rPr>
          <w:color w:val="000000" w:themeColor="text1"/>
          <w:highlight w:val="yellow"/>
        </w:rPr>
        <w:t xml:space="preserve">     местного значения .........................................                                 5</w:t>
      </w:r>
    </w:p>
    <w:p w:rsidR="004C76FF" w:rsidRPr="004C76FF" w:rsidRDefault="004C76FF" w:rsidP="004C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highlight w:val="yellow"/>
        </w:rPr>
      </w:pPr>
      <w:r w:rsidRPr="004C76FF">
        <w:rPr>
          <w:color w:val="000000" w:themeColor="text1"/>
          <w:highlight w:val="yellow"/>
        </w:rPr>
        <w:t xml:space="preserve">     на транспортных площадях .................................                        12</w:t>
      </w:r>
    </w:p>
    <w:p w:rsidR="004C76FF" w:rsidRPr="004C76FF" w:rsidRDefault="004C76FF" w:rsidP="004C76FF">
      <w:pPr>
        <w:ind w:firstLine="709"/>
        <w:jc w:val="both"/>
        <w:rPr>
          <w:color w:val="000000" w:themeColor="text1"/>
          <w:highlight w:val="yellow"/>
        </w:rPr>
      </w:pPr>
      <w:r w:rsidRPr="004C76FF">
        <w:rPr>
          <w:color w:val="000000" w:themeColor="text1"/>
          <w:highlight w:val="yellow"/>
        </w:rPr>
        <w:t>5.6.1.6.В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4C76FF" w:rsidRPr="004C76FF" w:rsidRDefault="004C76FF" w:rsidP="004C76FF">
      <w:pPr>
        <w:ind w:firstLine="709"/>
        <w:jc w:val="both"/>
        <w:rPr>
          <w:color w:val="000000" w:themeColor="text1"/>
          <w:highlight w:val="yellow"/>
        </w:rPr>
      </w:pPr>
      <w:r w:rsidRPr="004C76FF">
        <w:rPr>
          <w:color w:val="000000" w:themeColor="text1"/>
          <w:highlight w:val="yellow"/>
        </w:rPr>
        <w:t>5.6.1.7.При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4C76FF" w:rsidRPr="004C76FF" w:rsidRDefault="004C76FF" w:rsidP="004C76FF">
      <w:pPr>
        <w:ind w:firstLine="709"/>
        <w:jc w:val="both"/>
        <w:rPr>
          <w:color w:val="000000" w:themeColor="text1"/>
          <w:highlight w:val="yellow"/>
        </w:rPr>
      </w:pPr>
      <w:r w:rsidRPr="004C76FF">
        <w:rPr>
          <w:color w:val="000000" w:themeColor="text1"/>
          <w:highlight w:val="yellow"/>
        </w:rPr>
        <w:t>5.6.1.8.На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х 40 и 10 х 50 м.</w:t>
      </w:r>
    </w:p>
    <w:p w:rsidR="004C76FF" w:rsidRPr="004C76FF" w:rsidRDefault="004C76FF" w:rsidP="004C76FF">
      <w:pPr>
        <w:ind w:firstLine="709"/>
        <w:jc w:val="both"/>
        <w:rPr>
          <w:color w:val="000000" w:themeColor="text1"/>
          <w:highlight w:val="yellow"/>
        </w:rPr>
      </w:pPr>
      <w:r w:rsidRPr="004C76FF">
        <w:rPr>
          <w:color w:val="000000" w:themeColor="text1"/>
          <w:highlight w:val="yellow"/>
        </w:rPr>
        <w:t>5.6.1.9.В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C76FF" w:rsidRPr="004C76FF" w:rsidRDefault="004C76FF" w:rsidP="004C76FF">
      <w:pPr>
        <w:ind w:firstLine="709"/>
        <w:jc w:val="both"/>
        <w:rPr>
          <w:color w:val="000000" w:themeColor="text1"/>
          <w:highlight w:val="yellow"/>
        </w:rPr>
      </w:pPr>
      <w:r w:rsidRPr="004C76FF">
        <w:rPr>
          <w:color w:val="000000" w:themeColor="text1"/>
          <w:highlight w:val="yellow"/>
        </w:rPr>
        <w:t>5.6.1.10.В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C76FF" w:rsidRPr="004C76FF" w:rsidRDefault="004C76FF" w:rsidP="004C76FF">
      <w:pPr>
        <w:ind w:firstLine="709"/>
        <w:jc w:val="both"/>
        <w:rPr>
          <w:color w:val="000000" w:themeColor="text1"/>
          <w:highlight w:val="yellow"/>
        </w:rPr>
      </w:pPr>
      <w:r w:rsidRPr="004C76FF">
        <w:rPr>
          <w:color w:val="000000" w:themeColor="text1"/>
          <w:highlight w:val="yellow"/>
        </w:rPr>
        <w:t xml:space="preserve">5.6.1.11.Согласно п. 6.24 СНиП 2.07.01-89* «Градостроительство. Планировка и застройка городских и сельских поселений»  В селитебных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4C76FF">
        <w:rPr>
          <w:color w:val="000000" w:themeColor="text1"/>
          <w:highlight w:val="yellow"/>
        </w:rPr>
        <w:t xml:space="preserve">При этом высота вертикальных препятствий (бортовые камни, </w:t>
      </w:r>
      <w:proofErr w:type="spellStart"/>
      <w:r w:rsidRPr="004C76FF">
        <w:rPr>
          <w:color w:val="000000" w:themeColor="text1"/>
          <w:highlight w:val="yellow"/>
        </w:rPr>
        <w:t>поребрики</w:t>
      </w:r>
      <w:proofErr w:type="spellEnd"/>
      <w:r w:rsidRPr="004C76FF">
        <w:rPr>
          <w:color w:val="000000" w:themeColor="text1"/>
          <w:highlight w:val="yellow"/>
        </w:rPr>
        <w:t xml:space="preserve">) на пути следования не должна превышать 5 см; не допускаются крутые (более </w:t>
      </w:r>
      <w:r w:rsidRPr="004C76FF">
        <w:rPr>
          <w:noProof/>
          <w:color w:val="000000" w:themeColor="text1"/>
          <w:highlight w:val="yellow"/>
        </w:rPr>
        <w:drawing>
          <wp:inline distT="0" distB="0" distL="0" distR="0">
            <wp:extent cx="457200" cy="200025"/>
            <wp:effectExtent l="19050" t="0" r="0" b="0"/>
            <wp:docPr id="1" name="Рисунок 1" descr="http://base.garant.ru/files/base/2305985/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2305985/672973058.png"/>
                    <pic:cNvPicPr>
                      <a:picLocks noChangeAspect="1" noChangeArrowheads="1"/>
                    </pic:cNvPicPr>
                  </pic:nvPicPr>
                  <pic:blipFill>
                    <a:blip r:embed="rId14"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4C76FF">
        <w:rPr>
          <w:color w:val="000000" w:themeColor="text1"/>
          <w:highlight w:val="yellow"/>
        </w:rPr>
        <w:t xml:space="preserve">) короткие рампы, а также продольные уклоны тротуаров и пешеходных дорог более </w:t>
      </w:r>
      <w:r w:rsidRPr="004C76FF">
        <w:rPr>
          <w:noProof/>
          <w:color w:val="000000" w:themeColor="text1"/>
          <w:highlight w:val="yellow"/>
        </w:rPr>
        <w:drawing>
          <wp:inline distT="0" distB="0" distL="0" distR="0">
            <wp:extent cx="371475" cy="200025"/>
            <wp:effectExtent l="19050" t="0" r="9525" b="0"/>
            <wp:docPr id="2" name="Рисунок 2" descr="http://base.garant.ru/files/base/2305985/3384630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2305985/3384630287.png"/>
                    <pic:cNvPicPr>
                      <a:picLocks noChangeAspect="1" noChangeArrowheads="1"/>
                    </pic:cNvPicPr>
                  </pic:nvPicPr>
                  <pic:blipFill>
                    <a:blip r:embed="rId15"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4C76FF">
        <w:rPr>
          <w:color w:val="000000" w:themeColor="text1"/>
          <w:highlight w:val="yellow"/>
        </w:rPr>
        <w:t xml:space="preserve">. На путях с уклонами 30 - </w:t>
      </w:r>
      <w:r w:rsidRPr="004C76FF">
        <w:rPr>
          <w:noProof/>
          <w:color w:val="000000" w:themeColor="text1"/>
          <w:highlight w:val="yellow"/>
        </w:rPr>
        <w:drawing>
          <wp:inline distT="0" distB="0" distL="0" distR="0">
            <wp:extent cx="371475" cy="200025"/>
            <wp:effectExtent l="19050" t="0" r="9525" b="0"/>
            <wp:docPr id="3" name="Рисунок 3" descr="http://base.garant.ru/files/base/2305985/258611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2305985/2586110016.png"/>
                    <pic:cNvPicPr>
                      <a:picLocks noChangeAspect="1" noChangeArrowheads="1"/>
                    </pic:cNvPicPr>
                  </pic:nvPicPr>
                  <pic:blipFill>
                    <a:blip r:embed="rId16"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4C76FF">
        <w:rPr>
          <w:color w:val="000000" w:themeColor="text1"/>
          <w:highlight w:val="yellow"/>
        </w:rPr>
        <w:t>необходимо не реже чем через 100 м устраивать горизонтальные участки длиной не менее 5 м.</w:t>
      </w:r>
      <w:proofErr w:type="gramEnd"/>
    </w:p>
    <w:p w:rsidR="004C76FF" w:rsidRPr="004C76FF" w:rsidRDefault="004C76FF" w:rsidP="004C76FF">
      <w:pPr>
        <w:shd w:val="clear" w:color="auto" w:fill="FFFFFF"/>
        <w:ind w:firstLine="709"/>
        <w:jc w:val="both"/>
        <w:rPr>
          <w:color w:val="000000" w:themeColor="text1"/>
          <w:highlight w:val="yellow"/>
        </w:rPr>
      </w:pPr>
      <w:r w:rsidRPr="004C76FF">
        <w:rPr>
          <w:color w:val="000000" w:themeColor="text1"/>
          <w:highlight w:val="yellow"/>
        </w:rPr>
        <w:t xml:space="preserve">5.6.1.12.Согласно п. 6.19 СНиП 2.07.01-89* «Градостроительство. Планировка и застройка городских и сельских поселений» установлены </w:t>
      </w:r>
      <w:r w:rsidRPr="004C76FF">
        <w:rPr>
          <w:rStyle w:val="af0"/>
          <w:color w:val="000000" w:themeColor="text1"/>
          <w:highlight w:val="yellow"/>
        </w:rPr>
        <w:t xml:space="preserve">расчетные показатели минимально допустимого уровня </w:t>
      </w:r>
      <w:r w:rsidRPr="004C76FF">
        <w:rPr>
          <w:color w:val="000000" w:themeColor="text1"/>
          <w:highlight w:val="yellow"/>
        </w:rPr>
        <w:t>расстояний:</w:t>
      </w:r>
    </w:p>
    <w:p w:rsidR="004C76FF" w:rsidRPr="004C76FF" w:rsidRDefault="004C76FF" w:rsidP="004C76FF">
      <w:pPr>
        <w:pStyle w:val="a2"/>
        <w:numPr>
          <w:ilvl w:val="0"/>
          <w:numId w:val="3"/>
        </w:numPr>
        <w:tabs>
          <w:tab w:val="left" w:pos="851"/>
        </w:tabs>
        <w:spacing w:after="0" w:line="240" w:lineRule="auto"/>
        <w:ind w:left="0" w:firstLine="709"/>
        <w:contextualSpacing/>
        <w:jc w:val="both"/>
        <w:rPr>
          <w:color w:val="000000" w:themeColor="text1"/>
          <w:highlight w:val="yellow"/>
        </w:rPr>
      </w:pPr>
      <w:r w:rsidRPr="004C76FF">
        <w:rPr>
          <w:rFonts w:eastAsia="Calibri"/>
          <w:color w:val="000000" w:themeColor="text1"/>
          <w:highlight w:val="yellow"/>
          <w:lang w:eastAsia="en-US"/>
        </w:rPr>
        <w:t xml:space="preserve">от края основной проезжей части магистральных дорог до линии регулирования жилой застройки не менее 50 м и не менее 25 м при условии применения </w:t>
      </w:r>
      <w:proofErr w:type="spellStart"/>
      <w:r w:rsidRPr="004C76FF">
        <w:rPr>
          <w:rFonts w:eastAsia="Calibri"/>
          <w:color w:val="000000" w:themeColor="text1"/>
          <w:highlight w:val="yellow"/>
          <w:lang w:eastAsia="en-US"/>
        </w:rPr>
        <w:t>шумозащитных</w:t>
      </w:r>
      <w:proofErr w:type="spellEnd"/>
      <w:r w:rsidRPr="004C76FF">
        <w:rPr>
          <w:rFonts w:eastAsia="Calibri"/>
          <w:color w:val="000000" w:themeColor="text1"/>
          <w:highlight w:val="yellow"/>
          <w:lang w:eastAsia="en-US"/>
        </w:rPr>
        <w:t xml:space="preserve"> устройств - не менее 25 м.</w:t>
      </w:r>
    </w:p>
    <w:p w:rsidR="004C76FF" w:rsidRPr="004C76FF" w:rsidRDefault="004C76FF" w:rsidP="004C76FF">
      <w:pPr>
        <w:pStyle w:val="a2"/>
        <w:numPr>
          <w:ilvl w:val="0"/>
          <w:numId w:val="3"/>
        </w:numPr>
        <w:tabs>
          <w:tab w:val="left" w:pos="851"/>
        </w:tabs>
        <w:spacing w:after="0" w:line="240" w:lineRule="auto"/>
        <w:ind w:left="0" w:firstLine="709"/>
        <w:contextualSpacing/>
        <w:jc w:val="both"/>
        <w:rPr>
          <w:color w:val="000000" w:themeColor="text1"/>
          <w:highlight w:val="yellow"/>
        </w:rPr>
      </w:pPr>
      <w:r w:rsidRPr="004C76FF">
        <w:rPr>
          <w:rFonts w:eastAsia="Calibri"/>
          <w:color w:val="000000" w:themeColor="text1"/>
          <w:highlight w:val="yellow"/>
          <w:lang w:eastAsia="en-US"/>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C76FF" w:rsidRPr="004C76FF" w:rsidRDefault="004C76FF" w:rsidP="004C76FF">
      <w:pPr>
        <w:pStyle w:val="a2"/>
        <w:tabs>
          <w:tab w:val="left" w:pos="851"/>
        </w:tabs>
        <w:spacing w:after="0" w:line="240" w:lineRule="auto"/>
        <w:ind w:firstLine="709"/>
        <w:contextualSpacing/>
        <w:jc w:val="both"/>
        <w:rPr>
          <w:color w:val="000000" w:themeColor="text1"/>
          <w:highlight w:val="yellow"/>
        </w:rPr>
      </w:pPr>
      <w:r w:rsidRPr="004C76FF">
        <w:rPr>
          <w:color w:val="000000" w:themeColor="text1"/>
          <w:highlight w:val="yellow"/>
        </w:rPr>
        <w:t xml:space="preserve">Для въездов и выездов на территории кварталов и микрорайонов установлены </w:t>
      </w:r>
      <w:r w:rsidRPr="004C76FF">
        <w:rPr>
          <w:rStyle w:val="af0"/>
          <w:color w:val="000000" w:themeColor="text1"/>
          <w:highlight w:val="yellow"/>
        </w:rPr>
        <w:t xml:space="preserve">расчетные показатели минимально допустимого уровня </w:t>
      </w:r>
      <w:r w:rsidRPr="004C76FF">
        <w:rPr>
          <w:color w:val="000000" w:themeColor="text1"/>
          <w:highlight w:val="yellow"/>
        </w:rPr>
        <w:t>расстояний:</w:t>
      </w:r>
    </w:p>
    <w:p w:rsidR="004C76FF" w:rsidRPr="004C76FF" w:rsidRDefault="004C76FF" w:rsidP="004C76FF">
      <w:pPr>
        <w:pStyle w:val="a2"/>
        <w:numPr>
          <w:ilvl w:val="0"/>
          <w:numId w:val="3"/>
        </w:numPr>
        <w:tabs>
          <w:tab w:val="left" w:pos="851"/>
        </w:tabs>
        <w:spacing w:after="0" w:line="240" w:lineRule="auto"/>
        <w:ind w:left="0" w:firstLine="709"/>
        <w:contextualSpacing/>
        <w:jc w:val="both"/>
        <w:rPr>
          <w:color w:val="000000" w:themeColor="text1"/>
          <w:highlight w:val="yellow"/>
        </w:rPr>
      </w:pPr>
      <w:r w:rsidRPr="004C76FF">
        <w:rPr>
          <w:rFonts w:eastAsia="Calibri"/>
          <w:color w:val="000000" w:themeColor="text1"/>
          <w:highlight w:val="yellow"/>
          <w:lang w:eastAsia="en-US"/>
        </w:rPr>
        <w:t xml:space="preserve">от границы пересечений улиц, дорог и проездов местного значения (от </w:t>
      </w:r>
      <w:proofErr w:type="gramStart"/>
      <w:r w:rsidRPr="004C76FF">
        <w:rPr>
          <w:rFonts w:eastAsia="Calibri"/>
          <w:color w:val="000000" w:themeColor="text1"/>
          <w:highlight w:val="yellow"/>
          <w:lang w:eastAsia="en-US"/>
        </w:rPr>
        <w:t>стоп-линии</w:t>
      </w:r>
      <w:proofErr w:type="gramEnd"/>
      <w:r w:rsidRPr="004C76FF">
        <w:rPr>
          <w:rFonts w:eastAsia="Calibri"/>
          <w:color w:val="000000" w:themeColor="text1"/>
          <w:highlight w:val="yellow"/>
          <w:lang w:eastAsia="en-US"/>
        </w:rPr>
        <w:t>) - не менее 35 м;</w:t>
      </w:r>
    </w:p>
    <w:p w:rsidR="004C76FF" w:rsidRPr="004C76FF" w:rsidRDefault="004C76FF" w:rsidP="004C76FF">
      <w:pPr>
        <w:pStyle w:val="a2"/>
        <w:numPr>
          <w:ilvl w:val="0"/>
          <w:numId w:val="3"/>
        </w:numPr>
        <w:tabs>
          <w:tab w:val="left" w:pos="851"/>
        </w:tabs>
        <w:spacing w:after="0" w:line="240" w:lineRule="auto"/>
        <w:ind w:left="0" w:firstLine="709"/>
        <w:contextualSpacing/>
        <w:jc w:val="both"/>
        <w:rPr>
          <w:color w:val="000000" w:themeColor="text1"/>
          <w:highlight w:val="yellow"/>
        </w:rPr>
      </w:pPr>
      <w:r w:rsidRPr="004C76FF">
        <w:rPr>
          <w:rFonts w:eastAsia="Calibri"/>
          <w:color w:val="000000" w:themeColor="text1"/>
          <w:highlight w:val="yellow"/>
          <w:lang w:eastAsia="en-US"/>
        </w:rPr>
        <w:lastRenderedPageBreak/>
        <w:t xml:space="preserve">от остановочного пункта общественного транспорта при отсутствии островка безопасности - не менее 30 м; </w:t>
      </w:r>
    </w:p>
    <w:p w:rsidR="004C76FF" w:rsidRPr="004C76FF" w:rsidRDefault="004C76FF" w:rsidP="004C76FF">
      <w:pPr>
        <w:pStyle w:val="a2"/>
        <w:numPr>
          <w:ilvl w:val="0"/>
          <w:numId w:val="3"/>
        </w:numPr>
        <w:tabs>
          <w:tab w:val="left" w:pos="851"/>
        </w:tabs>
        <w:spacing w:after="0" w:line="240" w:lineRule="auto"/>
        <w:ind w:left="0" w:firstLine="709"/>
        <w:contextualSpacing/>
        <w:jc w:val="both"/>
        <w:rPr>
          <w:color w:val="000000" w:themeColor="text1"/>
          <w:highlight w:val="yellow"/>
        </w:rPr>
      </w:pPr>
      <w:r w:rsidRPr="004C76FF">
        <w:rPr>
          <w:rFonts w:eastAsia="Calibri"/>
          <w:color w:val="000000" w:themeColor="text1"/>
          <w:highlight w:val="yellow"/>
          <w:lang w:eastAsia="en-US"/>
        </w:rPr>
        <w:t>от остановочного пункта общественного транспорта при поднятом над уровнем проезжей части островком безопасности - не менее 20 м.</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5.6.1.13.Тупиковые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4C76FF" w:rsidRPr="004C76FF" w:rsidRDefault="004C76FF" w:rsidP="004C76FF">
      <w:pPr>
        <w:pStyle w:val="a2"/>
        <w:spacing w:after="0"/>
        <w:ind w:firstLine="709"/>
        <w:jc w:val="both"/>
        <w:rPr>
          <w:color w:val="000000" w:themeColor="text1"/>
          <w:highlight w:val="yellow"/>
        </w:rPr>
      </w:pPr>
      <w:r w:rsidRPr="004C76FF">
        <w:rPr>
          <w:color w:val="000000" w:themeColor="text1"/>
          <w:highlight w:val="yellow"/>
        </w:rPr>
        <w:t xml:space="preserve">5.6.1.14.Согласно таблице 108 РНГП Краснодарского края минимальные расчетные показатели количества </w:t>
      </w:r>
      <w:proofErr w:type="spellStart"/>
      <w:r w:rsidRPr="004C76FF">
        <w:rPr>
          <w:color w:val="000000" w:themeColor="text1"/>
          <w:highlight w:val="yellow"/>
        </w:rPr>
        <w:t>машино</w:t>
      </w:r>
      <w:proofErr w:type="spellEnd"/>
      <w:r w:rsidRPr="004C76FF">
        <w:rPr>
          <w:color w:val="000000" w:themeColor="text1"/>
          <w:highlight w:val="yellow"/>
        </w:rPr>
        <w:t>-мест для парковки легковых автомобилей у объектов, зданий и сооружений различного функционального назначения представлены ниже (Таблица 9).</w:t>
      </w:r>
    </w:p>
    <w:p w:rsidR="004C76FF" w:rsidRPr="004C76FF" w:rsidRDefault="004C76FF" w:rsidP="004C76FF">
      <w:pPr>
        <w:pStyle w:val="a2"/>
        <w:jc w:val="both"/>
        <w:rPr>
          <w:color w:val="000000" w:themeColor="text1"/>
          <w:highlight w:val="yellow"/>
        </w:rPr>
      </w:pPr>
      <w:r w:rsidRPr="004C76FF">
        <w:rPr>
          <w:b/>
          <w:color w:val="000000" w:themeColor="text1"/>
          <w:highlight w:val="yellow"/>
        </w:rPr>
        <w:t xml:space="preserve">Таблица 9 Расчетные показатели количества </w:t>
      </w:r>
      <w:proofErr w:type="spellStart"/>
      <w:r w:rsidRPr="004C76FF">
        <w:rPr>
          <w:b/>
          <w:color w:val="000000" w:themeColor="text1"/>
          <w:highlight w:val="yellow"/>
        </w:rPr>
        <w:t>машино</w:t>
      </w:r>
      <w:proofErr w:type="spellEnd"/>
      <w:r w:rsidRPr="004C76FF">
        <w:rPr>
          <w:b/>
          <w:color w:val="000000" w:themeColor="text1"/>
          <w:highlight w:val="yellow"/>
        </w:rPr>
        <w:t>-мест для парковки легковых автомобилей у объектов, зданий и сооружений различного функционального назначения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2381"/>
        <w:gridCol w:w="1474"/>
        <w:gridCol w:w="1304"/>
      </w:tblGrid>
      <w:tr w:rsidR="004C76FF" w:rsidRPr="004C76FF" w:rsidTr="00972CBE">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Рекреационные территории, объекты отдыха, здания и сооружения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Расчетная единица</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 xml:space="preserve">количество </w:t>
            </w:r>
            <w:proofErr w:type="spellStart"/>
            <w:r w:rsidRPr="004C76FF">
              <w:rPr>
                <w:color w:val="000000" w:themeColor="text1"/>
                <w:highlight w:val="yellow"/>
              </w:rPr>
              <w:t>машино</w:t>
            </w:r>
            <w:proofErr w:type="spellEnd"/>
            <w:r w:rsidRPr="004C76FF">
              <w:rPr>
                <w:color w:val="000000" w:themeColor="text1"/>
                <w:highlight w:val="yellow"/>
              </w:rPr>
              <w:t>-мест на расчетную единицу</w:t>
            </w:r>
          </w:p>
        </w:tc>
      </w:tr>
      <w:tr w:rsidR="004C76FF" w:rsidRPr="004C76FF" w:rsidTr="00972CBE">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2025</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4</w:t>
            </w:r>
          </w:p>
        </w:tc>
      </w:tr>
      <w:tr w:rsidR="004C76FF" w:rsidRPr="004C76FF" w:rsidTr="00972CBE">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outlineLvl w:val="1"/>
              <w:rPr>
                <w:color w:val="000000" w:themeColor="text1"/>
                <w:highlight w:val="yellow"/>
              </w:rPr>
            </w:pPr>
            <w:r w:rsidRPr="004C76FF">
              <w:rPr>
                <w:color w:val="000000" w:themeColor="text1"/>
                <w:highlight w:val="yellow"/>
              </w:rPr>
              <w:t>Здания и сооружения</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Административно-общественные учреждения, кредитно-финансовые и юридические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38</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Научные и проектные организации, высшие и средние специальные учебные заведения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Промышленные предприятия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работающих в двух смежных сменах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Дошкольные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Школы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8</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Больницы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коек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10</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Поликлиники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посещений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14</w:t>
            </w:r>
          </w:p>
        </w:tc>
      </w:tr>
      <w:tr w:rsidR="004C76FF" w:rsidRPr="004C76FF" w:rsidTr="00972CBE">
        <w:tc>
          <w:tcPr>
            <w:tcW w:w="4422"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Аптеки и аптечные магазины:</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p>
        </w:tc>
      </w:tr>
      <w:tr w:rsidR="004C76FF" w:rsidRPr="004C76FF" w:rsidTr="00972CBE">
        <w:tc>
          <w:tcPr>
            <w:tcW w:w="4422" w:type="dxa"/>
            <w:tcBorders>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 торговой площадью до 25 кв. м</w:t>
            </w:r>
          </w:p>
        </w:tc>
        <w:tc>
          <w:tcPr>
            <w:tcW w:w="2381" w:type="dxa"/>
            <w:tcBorders>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 объект</w:t>
            </w:r>
          </w:p>
        </w:tc>
        <w:tc>
          <w:tcPr>
            <w:tcW w:w="1474" w:type="dxa"/>
            <w:tcBorders>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w:t>
            </w:r>
          </w:p>
        </w:tc>
        <w:tc>
          <w:tcPr>
            <w:tcW w:w="1304" w:type="dxa"/>
            <w:tcBorders>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w:t>
            </w:r>
          </w:p>
        </w:tc>
      </w:tr>
      <w:tr w:rsidR="004C76FF" w:rsidRPr="004C76FF" w:rsidTr="00972CBE">
        <w:tc>
          <w:tcPr>
            <w:tcW w:w="4422"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 торговой площадью свыше 25 кв. м</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на 50 кв. м торговой пл.</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5</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Спортивные объекты с местами для зрителей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 xml:space="preserve">Спортивные тренировочные залы, </w:t>
            </w:r>
            <w:r w:rsidRPr="004C76FF">
              <w:rPr>
                <w:color w:val="000000" w:themeColor="text1"/>
                <w:highlight w:val="yellow"/>
              </w:rPr>
              <w:lastRenderedPageBreak/>
              <w:t>спортклубы, спорткомплексы (Теннис, конный спорт, горнолыжные центры)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lastRenderedPageBreak/>
              <w:t xml:space="preserve">100 единовременных </w:t>
            </w:r>
            <w:r w:rsidRPr="004C76FF">
              <w:rPr>
                <w:color w:val="000000" w:themeColor="text1"/>
                <w:highlight w:val="yellow"/>
              </w:rPr>
              <w:lastRenderedPageBreak/>
              <w:t>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lastRenderedPageBreak/>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25</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lastRenderedPageBreak/>
              <w:t>Спортивные тренажерные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кв. м общей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Театры, цирки, кинотеатры, концертные залы, музеи, выставки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30</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Дома культуры, клубы, танцевальные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15</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Парки культуры и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13</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Торговые центры, универмаги, магазины с площадью торговых залов более 200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13</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Предприятия торговли с площадью торговых залов от 50 до 200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10</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Предприятия торговли с площадью торговых залов до 50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Рынки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50 торговых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48</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Рестораны и кафе общегородского значения, клубы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Гостиницы высшей категории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24</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Гостиницы прочие в т.ч. коммунальные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Бани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18</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Объекты бытового обслуживания (парикмахерские, ателье, химчистки, прачечные, мастерские)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 рабочее место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Вокзалы всех видов транспорта, в т.ч. аэропорты, речные вокзалы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пассажиров, прибывающих в час "пик"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29</w:t>
            </w:r>
          </w:p>
        </w:tc>
      </w:tr>
      <w:tr w:rsidR="004C76FF" w:rsidRPr="004C76FF" w:rsidTr="00972CBE">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outlineLvl w:val="1"/>
              <w:rPr>
                <w:color w:val="000000" w:themeColor="text1"/>
                <w:highlight w:val="yellow"/>
              </w:rPr>
            </w:pPr>
            <w:r w:rsidRPr="004C76FF">
              <w:rPr>
                <w:color w:val="000000" w:themeColor="text1"/>
                <w:highlight w:val="yellow"/>
              </w:rPr>
              <w:t>Рекреационные территории и объекты отдыха</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Пляжи и парки в зонах отдыха (аквапарки)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38</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Лесопарки и заповедники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Базы кратковременного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lastRenderedPageBreak/>
              <w:t>Дома отдыха и санатории, санатории-профилактории, базы отдыха предприятий и туристские базы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отдыхающих и обслуживающего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10</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Гостиницы (туристские и курортные)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29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Гостевые дома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 объект</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Не менее 2</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Мотели и кемпинги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то же</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По расчетной вместимости</w:t>
            </w:r>
          </w:p>
        </w:tc>
      </w:tr>
      <w:tr w:rsidR="004C76FF" w:rsidRPr="004C76FF" w:rsidTr="00972CBE">
        <w:trPr>
          <w:trHeight w:val="1389"/>
        </w:trPr>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Предприятия общественного питания, торговли и коммунально-бытового обслуживания в зонах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100 мест в залах или единовременных посетителей и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19</w:t>
            </w:r>
          </w:p>
        </w:tc>
      </w:tr>
      <w:tr w:rsidR="004C76FF" w:rsidRPr="004C76FF" w:rsidTr="00972CB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Садоводческие товарищества (гостевые автостоянки)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10 участков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4</w:t>
            </w:r>
          </w:p>
        </w:tc>
      </w:tr>
    </w:tbl>
    <w:p w:rsidR="004C76FF" w:rsidRPr="004C76FF" w:rsidRDefault="004C76FF" w:rsidP="004C76FF">
      <w:pPr>
        <w:autoSpaceDE w:val="0"/>
        <w:autoSpaceDN w:val="0"/>
        <w:adjustRightInd w:val="0"/>
        <w:jc w:val="both"/>
        <w:rPr>
          <w:color w:val="000000" w:themeColor="text1"/>
          <w:highlight w:val="yellow"/>
        </w:rPr>
      </w:pPr>
    </w:p>
    <w:p w:rsidR="004C76FF" w:rsidRPr="004C76FF" w:rsidRDefault="004C76FF" w:rsidP="004C76FF">
      <w:pPr>
        <w:autoSpaceDE w:val="0"/>
        <w:autoSpaceDN w:val="0"/>
        <w:adjustRightInd w:val="0"/>
        <w:ind w:firstLine="709"/>
        <w:jc w:val="both"/>
        <w:rPr>
          <w:i/>
          <w:color w:val="000000" w:themeColor="text1"/>
          <w:highlight w:val="yellow"/>
        </w:rPr>
      </w:pPr>
      <w:r w:rsidRPr="004C76FF">
        <w:rPr>
          <w:i/>
          <w:color w:val="000000" w:themeColor="text1"/>
          <w:highlight w:val="yellow"/>
        </w:rPr>
        <w:t>Примечания:</w:t>
      </w:r>
    </w:p>
    <w:p w:rsidR="004C76FF" w:rsidRPr="004C76FF" w:rsidRDefault="004C76FF" w:rsidP="004C76FF">
      <w:pPr>
        <w:autoSpaceDE w:val="0"/>
        <w:autoSpaceDN w:val="0"/>
        <w:adjustRightInd w:val="0"/>
        <w:ind w:firstLine="709"/>
        <w:jc w:val="both"/>
        <w:rPr>
          <w:i/>
          <w:color w:val="000000" w:themeColor="text1"/>
          <w:highlight w:val="yellow"/>
        </w:rPr>
      </w:pPr>
      <w:proofErr w:type="spellStart"/>
      <w:r w:rsidRPr="004C76FF">
        <w:rPr>
          <w:i/>
          <w:color w:val="000000" w:themeColor="text1"/>
          <w:highlight w:val="yellow"/>
        </w:rPr>
        <w:t>Приобъектные</w:t>
      </w:r>
      <w:proofErr w:type="spellEnd"/>
      <w:r w:rsidRPr="004C76FF">
        <w:rPr>
          <w:i/>
          <w:color w:val="000000" w:themeColor="text1"/>
          <w:highlight w:val="yellow"/>
        </w:rPr>
        <w:t xml:space="preserve"> автостоянки дошкольных организаций и школ проектируются </w:t>
      </w:r>
      <w:proofErr w:type="gramStart"/>
      <w:r w:rsidRPr="004C76FF">
        <w:rPr>
          <w:i/>
          <w:color w:val="000000" w:themeColor="text1"/>
          <w:highlight w:val="yellow"/>
        </w:rPr>
        <w:t>вне территории указанных учреждений на расстоянии от границ участка в соответствии с требованиями</w:t>
      </w:r>
      <w:proofErr w:type="gramEnd"/>
      <w:r w:rsidRPr="004C76FF">
        <w:rPr>
          <w:i/>
          <w:color w:val="000000" w:themeColor="text1"/>
          <w:highlight w:val="yellow"/>
        </w:rPr>
        <w:t xml:space="preserve"> </w:t>
      </w:r>
      <w:hyperlink r:id="rId17" w:history="1">
        <w:r w:rsidRPr="004C76FF">
          <w:rPr>
            <w:i/>
            <w:color w:val="000000" w:themeColor="text1"/>
            <w:highlight w:val="yellow"/>
          </w:rPr>
          <w:t>таблицы N 107</w:t>
        </w:r>
      </w:hyperlink>
      <w:r w:rsidRPr="004C76FF">
        <w:rPr>
          <w:i/>
          <w:color w:val="000000" w:themeColor="text1"/>
          <w:highlight w:val="yellow"/>
        </w:rPr>
        <w:t xml:space="preserve"> РНГП </w:t>
      </w:r>
      <w:proofErr w:type="spellStart"/>
      <w:r w:rsidRPr="004C76FF">
        <w:rPr>
          <w:i/>
          <w:color w:val="000000" w:themeColor="text1"/>
          <w:highlight w:val="yellow"/>
        </w:rPr>
        <w:t>Кравснодарского</w:t>
      </w:r>
      <w:proofErr w:type="spellEnd"/>
      <w:r w:rsidRPr="004C76FF">
        <w:rPr>
          <w:i/>
          <w:color w:val="000000" w:themeColor="text1"/>
          <w:highlight w:val="yellow"/>
        </w:rPr>
        <w:t xml:space="preserve"> края, с учетом вместимости автостоянки.</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5.6.1.15.Согласно п. 5.5.147.РНГП Краснодарского края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5.6.1.16.Согласно п. 5.5.147.РНГП Краснодарского края 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4C76FF">
        <w:rPr>
          <w:color w:val="000000" w:themeColor="text1"/>
          <w:highlight w:val="yellow"/>
        </w:rPr>
        <w:t>машино</w:t>
      </w:r>
      <w:proofErr w:type="spellEnd"/>
      <w:r w:rsidRPr="004C76FF">
        <w:rPr>
          <w:color w:val="000000" w:themeColor="text1"/>
          <w:highlight w:val="yellow"/>
        </w:rPr>
        <w:t xml:space="preserve">-место </w:t>
      </w:r>
      <w:proofErr w:type="gramStart"/>
      <w:r w:rsidRPr="004C76FF">
        <w:rPr>
          <w:color w:val="000000" w:themeColor="text1"/>
          <w:highlight w:val="yellow"/>
        </w:rPr>
        <w:t>для</w:t>
      </w:r>
      <w:proofErr w:type="gramEnd"/>
      <w:r w:rsidRPr="004C76FF">
        <w:rPr>
          <w:color w:val="000000" w:themeColor="text1"/>
          <w:highlight w:val="yellow"/>
        </w:rPr>
        <w:t>:</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одноэтажных - 30 кв.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двухэтажных - 20 кв.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5.6.1.17.Согласно п. 5.5.163  РНГП Краснодарского края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на 2 колонки - 0,1 га;</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на 5 колонок - 0,2 га;</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на 7 колонок - 0,3 га;</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на 9 колонок - 0,35 га;</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на 11 колонок - 0,4 га.</w:t>
      </w:r>
    </w:p>
    <w:p w:rsidR="004C76FF" w:rsidRPr="004C76FF" w:rsidRDefault="004C76FF" w:rsidP="004C76FF">
      <w:pPr>
        <w:pStyle w:val="a2"/>
        <w:tabs>
          <w:tab w:val="left" w:pos="851"/>
        </w:tabs>
        <w:spacing w:after="0" w:line="240" w:lineRule="auto"/>
        <w:contextualSpacing/>
        <w:jc w:val="both"/>
        <w:rPr>
          <w:color w:val="000000" w:themeColor="text1"/>
          <w:highlight w:val="yellow"/>
        </w:rPr>
      </w:pPr>
    </w:p>
    <w:p w:rsidR="004C76FF" w:rsidRPr="004C76FF" w:rsidRDefault="004C76FF" w:rsidP="004C76FF">
      <w:pPr>
        <w:pStyle w:val="3"/>
        <w:keepLines w:val="0"/>
        <w:numPr>
          <w:ilvl w:val="2"/>
          <w:numId w:val="12"/>
        </w:numPr>
        <w:tabs>
          <w:tab w:val="left" w:pos="1276"/>
        </w:tabs>
        <w:suppressAutoHyphens/>
        <w:overflowPunct w:val="0"/>
        <w:spacing w:before="120"/>
        <w:jc w:val="both"/>
        <w:rPr>
          <w:color w:val="000000" w:themeColor="text1"/>
          <w:highlight w:val="yellow"/>
        </w:rPr>
      </w:pPr>
      <w:bookmarkStart w:id="25" w:name="_Toc404938170"/>
      <w:bookmarkEnd w:id="25"/>
      <w:r w:rsidRPr="004C76FF">
        <w:rPr>
          <w:color w:val="000000" w:themeColor="text1"/>
          <w:highlight w:val="yellow"/>
        </w:rPr>
        <w:t>Расчетные показатели максимально допустимого уровня территориальной доступности объектов местного значения в области автомобильных дорог</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Согласно п.5.5.123 РНГП Краснодарского края установлены</w:t>
      </w:r>
      <w:r w:rsidRPr="004C76FF">
        <w:rPr>
          <w:rFonts w:eastAsia="Calibri"/>
          <w:color w:val="000000" w:themeColor="text1"/>
          <w:highlight w:val="yellow"/>
          <w:lang w:eastAsia="en-US"/>
        </w:rPr>
        <w:t xml:space="preserve"> расчетные показатели м</w:t>
      </w:r>
      <w:r w:rsidRPr="004C76FF">
        <w:rPr>
          <w:rStyle w:val="af0"/>
          <w:color w:val="000000" w:themeColor="text1"/>
          <w:highlight w:val="yellow"/>
        </w:rPr>
        <w:t xml:space="preserve">аксимально допустимого уровня территориальной (пешеходной) доступности для населения </w:t>
      </w:r>
      <w:r w:rsidRPr="004C76FF">
        <w:rPr>
          <w:rFonts w:eastAsia="Calibri"/>
          <w:color w:val="000000" w:themeColor="text1"/>
          <w:highlight w:val="yellow"/>
          <w:lang w:eastAsia="en-US"/>
        </w:rPr>
        <w:t>до ближайшей остановки общественного пассажирского транспорта:</w:t>
      </w:r>
    </w:p>
    <w:p w:rsidR="004C76FF" w:rsidRPr="004C76FF" w:rsidRDefault="004C76FF" w:rsidP="004C76FF">
      <w:pPr>
        <w:pStyle w:val="a2"/>
        <w:spacing w:after="0" w:line="240" w:lineRule="auto"/>
        <w:ind w:firstLine="567"/>
        <w:jc w:val="both"/>
        <w:rPr>
          <w:color w:val="000000" w:themeColor="text1"/>
          <w:highlight w:val="yellow"/>
        </w:rPr>
      </w:pPr>
      <w:r w:rsidRPr="004C76FF">
        <w:rPr>
          <w:rFonts w:eastAsia="Calibri"/>
          <w:color w:val="000000" w:themeColor="text1"/>
          <w:highlight w:val="yellow"/>
          <w:lang w:eastAsia="en-US"/>
        </w:rPr>
        <w:t>- в районе индивидуальной жилой застройки сельских поселений - не более 800 м.</w:t>
      </w:r>
    </w:p>
    <w:p w:rsidR="004C76FF" w:rsidRPr="004C76FF" w:rsidRDefault="004C76FF" w:rsidP="004C76FF">
      <w:pPr>
        <w:pStyle w:val="a2"/>
        <w:tabs>
          <w:tab w:val="left" w:pos="2552"/>
        </w:tabs>
        <w:spacing w:after="0" w:line="240" w:lineRule="auto"/>
        <w:ind w:left="567"/>
        <w:contextualSpacing/>
        <w:jc w:val="both"/>
        <w:rPr>
          <w:color w:val="000000" w:themeColor="text1"/>
          <w:highlight w:val="yellow"/>
        </w:rPr>
      </w:pPr>
    </w:p>
    <w:p w:rsidR="004C76FF" w:rsidRPr="004C76FF" w:rsidRDefault="004C76FF" w:rsidP="004C76FF">
      <w:pPr>
        <w:pStyle w:val="2"/>
        <w:keepLines w:val="0"/>
        <w:numPr>
          <w:ilvl w:val="1"/>
          <w:numId w:val="12"/>
        </w:numPr>
        <w:tabs>
          <w:tab w:val="left" w:pos="0"/>
          <w:tab w:val="left" w:pos="1134"/>
          <w:tab w:val="left" w:pos="1276"/>
        </w:tabs>
        <w:suppressAutoHyphens/>
        <w:overflowPunct w:val="0"/>
        <w:spacing w:before="180"/>
        <w:jc w:val="both"/>
        <w:rPr>
          <w:i/>
          <w:color w:val="000000" w:themeColor="text1"/>
          <w:highlight w:val="yellow"/>
        </w:rPr>
      </w:pPr>
      <w:bookmarkStart w:id="26" w:name="_Toc404938171"/>
      <w:bookmarkEnd w:id="26"/>
      <w:r w:rsidRPr="004C76FF">
        <w:rPr>
          <w:color w:val="000000" w:themeColor="text1"/>
          <w:sz w:val="24"/>
          <w:szCs w:val="24"/>
          <w:highlight w:val="yellow"/>
        </w:rPr>
        <w:lastRenderedPageBreak/>
        <w:t>В области предупреждения и ликвидации последствий чрезвычайных ситуаций</w:t>
      </w:r>
    </w:p>
    <w:p w:rsidR="004C76FF" w:rsidRPr="004C76FF" w:rsidRDefault="004C76FF" w:rsidP="004C76FF">
      <w:pPr>
        <w:pStyle w:val="a2"/>
        <w:spacing w:after="0" w:line="240" w:lineRule="auto"/>
        <w:ind w:firstLine="709"/>
        <w:jc w:val="both"/>
        <w:rPr>
          <w:color w:val="000000" w:themeColor="text1"/>
          <w:highlight w:val="yellow"/>
        </w:rPr>
      </w:pPr>
      <w:bookmarkStart w:id="27" w:name="_Toc393372106"/>
      <w:bookmarkEnd w:id="27"/>
      <w:proofErr w:type="gramStart"/>
      <w:r w:rsidRPr="004C76FF">
        <w:rPr>
          <w:color w:val="000000" w:themeColor="text1"/>
          <w:highlight w:val="yellow"/>
        </w:rPr>
        <w:t xml:space="preserve">В соответствии со статьей 14 Федерального закона «Об общих принципах организации местного самоуправления в Российской Федерации», статьей 44,45 Устава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4C76FF" w:rsidRPr="004C76FF" w:rsidRDefault="004C76FF" w:rsidP="004C76FF">
      <w:pPr>
        <w:pStyle w:val="a2"/>
        <w:widowControl w:val="0"/>
        <w:spacing w:after="0" w:line="240" w:lineRule="auto"/>
        <w:ind w:firstLine="709"/>
        <w:jc w:val="both"/>
        <w:rPr>
          <w:color w:val="000000" w:themeColor="text1"/>
          <w:highlight w:val="yellow"/>
        </w:rPr>
      </w:pPr>
      <w:r w:rsidRPr="004C76FF">
        <w:rPr>
          <w:color w:val="000000" w:themeColor="text1"/>
          <w:highlight w:val="yellow"/>
        </w:rPr>
        <w:t xml:space="preserve">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w:t>
      </w:r>
      <w:r w:rsidRPr="004C76FF">
        <w:rPr>
          <w:rFonts w:eastAsia="Calibri"/>
          <w:color w:val="000000" w:themeColor="text1"/>
          <w:highlight w:val="yellow"/>
        </w:rPr>
        <w:t>относящиеся к области предупреждения чрезвычайных ситуаций на территории поселения и ликвидации их последствий.</w:t>
      </w:r>
    </w:p>
    <w:p w:rsidR="004C76FF" w:rsidRPr="004C76FF" w:rsidRDefault="004C76FF" w:rsidP="004C76FF">
      <w:pPr>
        <w:pStyle w:val="3"/>
        <w:keepLines w:val="0"/>
        <w:numPr>
          <w:ilvl w:val="2"/>
          <w:numId w:val="12"/>
        </w:numPr>
        <w:tabs>
          <w:tab w:val="left" w:pos="1276"/>
        </w:tabs>
        <w:suppressAutoHyphens/>
        <w:overflowPunct w:val="0"/>
        <w:spacing w:before="120"/>
        <w:jc w:val="both"/>
        <w:rPr>
          <w:color w:val="000000" w:themeColor="text1"/>
          <w:highlight w:val="yellow"/>
        </w:rPr>
      </w:pPr>
      <w:bookmarkStart w:id="28" w:name="_Toc404938172"/>
      <w:bookmarkEnd w:id="28"/>
      <w:r w:rsidRPr="004C76FF">
        <w:rPr>
          <w:color w:val="000000" w:themeColor="text1"/>
          <w:highlight w:val="yellow"/>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 xml:space="preserve">Согласно Приложению 7 </w:t>
      </w:r>
      <w:r w:rsidRPr="004C76FF">
        <w:rPr>
          <w:bCs/>
          <w:color w:val="000000" w:themeColor="text1"/>
          <w:highlight w:val="yellow"/>
        </w:rPr>
        <w:t xml:space="preserve">НПБ 101-95 «Нормы проектирования объектов пожарной охраны» установлены </w:t>
      </w:r>
      <w:r w:rsidRPr="004C76FF">
        <w:rPr>
          <w:color w:val="000000" w:themeColor="text1"/>
          <w:highlight w:val="yellow"/>
        </w:rPr>
        <w:t xml:space="preserve">расчетные показатели минимально допустимого уровня обеспеченности объектами пожарной охраны </w:t>
      </w:r>
      <w:r w:rsidRPr="004C76FF">
        <w:rPr>
          <w:bCs/>
          <w:color w:val="000000" w:themeColor="text1"/>
          <w:highlight w:val="yellow"/>
        </w:rPr>
        <w:t>для населенных пунктов с численностью населения:</w:t>
      </w:r>
    </w:p>
    <w:p w:rsidR="004C76FF" w:rsidRPr="004C76FF" w:rsidRDefault="004C76FF" w:rsidP="004C76FF">
      <w:pPr>
        <w:pStyle w:val="a2"/>
        <w:numPr>
          <w:ilvl w:val="0"/>
          <w:numId w:val="3"/>
        </w:numPr>
        <w:tabs>
          <w:tab w:val="left" w:pos="851"/>
        </w:tabs>
        <w:spacing w:after="0" w:line="240" w:lineRule="auto"/>
        <w:ind w:left="0"/>
        <w:contextualSpacing/>
        <w:jc w:val="both"/>
        <w:rPr>
          <w:color w:val="000000" w:themeColor="text1"/>
          <w:highlight w:val="yellow"/>
        </w:rPr>
      </w:pPr>
      <w:r w:rsidRPr="004C76FF">
        <w:rPr>
          <w:rFonts w:eastAsia="Calibri"/>
          <w:color w:val="000000" w:themeColor="text1"/>
          <w:highlight w:val="yellow"/>
          <w:lang w:eastAsia="en-US"/>
        </w:rPr>
        <w:t>до 5 тыс. человек – 1 пожарное депо на 2 автомобиля;</w:t>
      </w:r>
    </w:p>
    <w:p w:rsidR="004C76FF" w:rsidRPr="004C76FF" w:rsidRDefault="004C76FF" w:rsidP="004C76FF">
      <w:pPr>
        <w:pStyle w:val="a2"/>
        <w:numPr>
          <w:ilvl w:val="0"/>
          <w:numId w:val="3"/>
        </w:numPr>
        <w:tabs>
          <w:tab w:val="left" w:pos="851"/>
        </w:tabs>
        <w:spacing w:after="0" w:line="240" w:lineRule="auto"/>
        <w:ind w:left="0" w:hanging="1211"/>
        <w:contextualSpacing/>
        <w:jc w:val="both"/>
        <w:rPr>
          <w:color w:val="000000" w:themeColor="text1"/>
          <w:highlight w:val="yellow"/>
        </w:rPr>
      </w:pPr>
      <w:r w:rsidRPr="004C76FF">
        <w:rPr>
          <w:rFonts w:eastAsia="Calibri"/>
          <w:color w:val="000000" w:themeColor="text1"/>
          <w:highlight w:val="yellow"/>
          <w:lang w:eastAsia="en-US"/>
        </w:rPr>
        <w:t>от 5 до 20 тыс. человек - 1 пожарное депо на 6 автомобилей.</w:t>
      </w:r>
    </w:p>
    <w:p w:rsidR="004C76FF" w:rsidRPr="004C76FF" w:rsidRDefault="004C76FF" w:rsidP="004C76FF">
      <w:pPr>
        <w:pStyle w:val="3"/>
        <w:keepLines w:val="0"/>
        <w:numPr>
          <w:ilvl w:val="2"/>
          <w:numId w:val="12"/>
        </w:numPr>
        <w:tabs>
          <w:tab w:val="left" w:pos="1276"/>
        </w:tabs>
        <w:suppressAutoHyphens/>
        <w:overflowPunct w:val="0"/>
        <w:spacing w:before="120"/>
        <w:jc w:val="both"/>
        <w:rPr>
          <w:color w:val="000000" w:themeColor="text1"/>
          <w:highlight w:val="yellow"/>
        </w:rPr>
      </w:pPr>
      <w:bookmarkStart w:id="29" w:name="_Toc404938173"/>
      <w:bookmarkEnd w:id="29"/>
      <w:r w:rsidRPr="004C76FF">
        <w:rPr>
          <w:color w:val="000000" w:themeColor="text1"/>
          <w:highlight w:val="yellow"/>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 xml:space="preserve">Согласно п. 4 Примечания к таблице Продолжение прил. 7 к </w:t>
      </w:r>
      <w:r w:rsidRPr="004C76FF">
        <w:rPr>
          <w:bCs/>
          <w:color w:val="000000" w:themeColor="text1"/>
          <w:highlight w:val="yellow"/>
        </w:rPr>
        <w:t xml:space="preserve">НПБ 101-95 «Нормы проектирования объектов пожарной охраны» установлен </w:t>
      </w:r>
      <w:r w:rsidRPr="004C76FF">
        <w:rPr>
          <w:color w:val="000000" w:themeColor="text1"/>
          <w:highlight w:val="yellow"/>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C76FF">
        <w:rPr>
          <w:bCs/>
          <w:color w:val="000000" w:themeColor="text1"/>
          <w:highlight w:val="yellow"/>
        </w:rPr>
        <w:t xml:space="preserve">: </w:t>
      </w:r>
      <w:r w:rsidRPr="004C76FF">
        <w:rPr>
          <w:color w:val="000000" w:themeColor="text1"/>
          <w:highlight w:val="yellow"/>
        </w:rPr>
        <w:t>не более 3000 м.</w:t>
      </w:r>
    </w:p>
    <w:p w:rsidR="004C76FF" w:rsidRPr="004C76FF" w:rsidRDefault="004C76FF" w:rsidP="004C76FF">
      <w:pPr>
        <w:pStyle w:val="2"/>
        <w:keepLines w:val="0"/>
        <w:numPr>
          <w:ilvl w:val="1"/>
          <w:numId w:val="12"/>
        </w:numPr>
        <w:tabs>
          <w:tab w:val="left" w:pos="1134"/>
          <w:tab w:val="left" w:pos="1276"/>
        </w:tabs>
        <w:suppressAutoHyphens/>
        <w:overflowPunct w:val="0"/>
        <w:spacing w:before="180"/>
        <w:ind w:left="709" w:hanging="709"/>
        <w:jc w:val="both"/>
        <w:rPr>
          <w:i/>
          <w:color w:val="000000" w:themeColor="text1"/>
          <w:highlight w:val="yellow"/>
        </w:rPr>
      </w:pPr>
      <w:bookmarkStart w:id="30" w:name="_Toc404938174"/>
      <w:bookmarkStart w:id="31" w:name="_Toc3933721061"/>
      <w:bookmarkEnd w:id="30"/>
      <w:bookmarkEnd w:id="31"/>
      <w:r w:rsidRPr="004C76FF">
        <w:rPr>
          <w:color w:val="000000" w:themeColor="text1"/>
          <w:sz w:val="24"/>
          <w:szCs w:val="24"/>
          <w:highlight w:val="yellow"/>
        </w:rPr>
        <w:t>Объекты местного значения сельского поселения в иных областях</w:t>
      </w:r>
    </w:p>
    <w:p w:rsidR="004C76FF" w:rsidRPr="004C76FF" w:rsidRDefault="004C76FF" w:rsidP="004C76FF">
      <w:pPr>
        <w:pStyle w:val="3"/>
        <w:keepLines w:val="0"/>
        <w:numPr>
          <w:ilvl w:val="2"/>
          <w:numId w:val="12"/>
        </w:numPr>
        <w:tabs>
          <w:tab w:val="left" w:pos="1276"/>
        </w:tabs>
        <w:suppressAutoHyphens/>
        <w:overflowPunct w:val="0"/>
        <w:spacing w:before="120"/>
        <w:rPr>
          <w:color w:val="000000" w:themeColor="text1"/>
          <w:highlight w:val="yellow"/>
        </w:rPr>
      </w:pPr>
      <w:bookmarkStart w:id="32" w:name="_Toc404938175"/>
      <w:bookmarkEnd w:id="32"/>
      <w:r w:rsidRPr="004C76FF">
        <w:rPr>
          <w:color w:val="000000" w:themeColor="text1"/>
          <w:highlight w:val="yellow"/>
        </w:rPr>
        <w:t>В области развития жилищного строительства</w:t>
      </w:r>
    </w:p>
    <w:p w:rsidR="004C76FF" w:rsidRPr="004C76FF" w:rsidRDefault="004C76FF" w:rsidP="004C76FF">
      <w:pPr>
        <w:pStyle w:val="a1"/>
        <w:spacing w:before="0" w:after="0"/>
        <w:ind w:firstLine="709"/>
        <w:rPr>
          <w:color w:val="000000" w:themeColor="text1"/>
          <w:highlight w:val="yellow"/>
        </w:rPr>
      </w:pPr>
      <w:proofErr w:type="gramStart"/>
      <w:r w:rsidRPr="004C76FF">
        <w:rPr>
          <w:color w:val="000000" w:themeColor="text1"/>
          <w:highlight w:val="yellow"/>
        </w:rPr>
        <w:t xml:space="preserve">Согласно статье 14 Федерального закона «Об общих принципах организации местного самоуправления в Российской Федерации», статье 39 Устава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к полномочиям органов местного самоуправления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в области жилищного строительства относится </w:t>
      </w:r>
      <w:r w:rsidRPr="004C76FF">
        <w:rPr>
          <w:rFonts w:eastAsia="Calibri"/>
          <w:color w:val="000000" w:themeColor="text1"/>
          <w:highlight w:val="yellow"/>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C76FF">
        <w:rPr>
          <w:rFonts w:eastAsia="Calibri"/>
          <w:color w:val="000000" w:themeColor="text1"/>
          <w:highlight w:val="yellow"/>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4C76FF" w:rsidRPr="004C76FF" w:rsidRDefault="004C76FF" w:rsidP="004C76FF">
      <w:pPr>
        <w:pStyle w:val="ConsPlusNormal"/>
        <w:ind w:firstLine="709"/>
        <w:jc w:val="both"/>
        <w:rPr>
          <w:color w:val="000000" w:themeColor="text1"/>
          <w:highlight w:val="yellow"/>
        </w:rPr>
      </w:pPr>
      <w:r w:rsidRPr="004C76FF">
        <w:rPr>
          <w:rFonts w:ascii="Times New Roman" w:hAnsi="Times New Roman" w:cs="Times New Roman"/>
          <w:color w:val="000000" w:themeColor="text1"/>
          <w:sz w:val="24"/>
          <w:szCs w:val="24"/>
          <w:highlight w:val="yellow"/>
        </w:rPr>
        <w:t>В соответствии со статьей 23.1 Закона Краснодарского края от 21 июля 2008 г.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4C76FF" w:rsidRPr="004C76FF" w:rsidRDefault="004C76FF" w:rsidP="004C76FF">
      <w:pPr>
        <w:pStyle w:val="ConsPlusNormal"/>
        <w:ind w:firstLine="540"/>
        <w:jc w:val="both"/>
        <w:rPr>
          <w:color w:val="000000" w:themeColor="text1"/>
          <w:highlight w:val="yellow"/>
        </w:rPr>
      </w:pPr>
      <w:r w:rsidRPr="004C76FF">
        <w:rPr>
          <w:rFonts w:ascii="Times New Roman" w:hAnsi="Times New Roman" w:cs="Times New Roman"/>
          <w:color w:val="000000" w:themeColor="text1"/>
          <w:sz w:val="24"/>
          <w:szCs w:val="24"/>
          <w:highlight w:val="yellow"/>
        </w:rPr>
        <w:t>а) муниципальный жилищный фонд, в том числе специализированный;</w:t>
      </w:r>
    </w:p>
    <w:p w:rsidR="004C76FF" w:rsidRPr="004C76FF" w:rsidRDefault="004C76FF" w:rsidP="004C76FF">
      <w:pPr>
        <w:pStyle w:val="ConsPlusNormal"/>
        <w:ind w:firstLine="540"/>
        <w:jc w:val="both"/>
        <w:rPr>
          <w:color w:val="000000" w:themeColor="text1"/>
          <w:highlight w:val="yellow"/>
        </w:rPr>
      </w:pPr>
      <w:r w:rsidRPr="004C76FF">
        <w:rPr>
          <w:rFonts w:ascii="Times New Roman" w:hAnsi="Times New Roman" w:cs="Times New Roman"/>
          <w:color w:val="000000" w:themeColor="text1"/>
          <w:sz w:val="24"/>
          <w:szCs w:val="24"/>
          <w:highlight w:val="yellow"/>
        </w:rPr>
        <w:t>б) территории для комплексного освоения в целях жилищного строительства;</w:t>
      </w:r>
    </w:p>
    <w:p w:rsidR="004C76FF" w:rsidRPr="004C76FF" w:rsidRDefault="004C76FF" w:rsidP="004C76FF">
      <w:pPr>
        <w:pStyle w:val="ConsPlusNormal"/>
        <w:ind w:firstLine="540"/>
        <w:jc w:val="both"/>
        <w:rPr>
          <w:highlight w:val="yellow"/>
        </w:rPr>
      </w:pPr>
      <w:r w:rsidRPr="004C76FF">
        <w:rPr>
          <w:rFonts w:ascii="Times New Roman" w:hAnsi="Times New Roman" w:cs="Times New Roman"/>
          <w:color w:val="000000" w:themeColor="text1"/>
          <w:sz w:val="24"/>
          <w:szCs w:val="24"/>
          <w:highlight w:val="yellow"/>
        </w:rPr>
        <w:t>в) застроенная территория, в отношении которой в соответствии с Градостроительным</w:t>
      </w:r>
      <w:r w:rsidRPr="004C76FF">
        <w:rPr>
          <w:rFonts w:ascii="Times New Roman" w:hAnsi="Times New Roman" w:cs="Times New Roman"/>
          <w:sz w:val="24"/>
          <w:szCs w:val="24"/>
          <w:highlight w:val="yellow"/>
        </w:rPr>
        <w:t xml:space="preserve"> кодексом Российской Федерации органом местного самоуправления принимается решение о ее развитии.</w:t>
      </w:r>
    </w:p>
    <w:p w:rsidR="004C76FF" w:rsidRPr="004C76FF" w:rsidRDefault="004C76FF" w:rsidP="004C76FF">
      <w:pPr>
        <w:pStyle w:val="ConsPlusNormal"/>
        <w:ind w:firstLine="540"/>
        <w:jc w:val="both"/>
        <w:rPr>
          <w:highlight w:val="yellow"/>
        </w:rPr>
      </w:pPr>
    </w:p>
    <w:p w:rsidR="004C76FF" w:rsidRPr="004C76FF" w:rsidRDefault="004C76FF" w:rsidP="004C76FF">
      <w:pPr>
        <w:pStyle w:val="a1"/>
        <w:spacing w:before="0" w:after="0"/>
        <w:ind w:left="709" w:hanging="709"/>
        <w:rPr>
          <w:highlight w:val="yellow"/>
        </w:rPr>
      </w:pPr>
      <w:r w:rsidRPr="004C76FF">
        <w:rPr>
          <w:b/>
          <w:highlight w:val="yellow"/>
        </w:rPr>
        <w:t>5.8.1.1 Расчетные показатели минимально допустимого уровня средней жилищной обеспеченности</w:t>
      </w:r>
    </w:p>
    <w:p w:rsidR="004C76FF" w:rsidRPr="004C76FF" w:rsidRDefault="004C76FF" w:rsidP="004C76FF">
      <w:pPr>
        <w:pStyle w:val="a1"/>
        <w:spacing w:after="0"/>
        <w:ind w:firstLine="709"/>
        <w:rPr>
          <w:color w:val="000000" w:themeColor="text1"/>
          <w:highlight w:val="yellow"/>
        </w:rPr>
      </w:pPr>
      <w:proofErr w:type="gramStart"/>
      <w:r w:rsidRPr="004C76FF">
        <w:rPr>
          <w:color w:val="000000" w:themeColor="text1"/>
          <w:highlight w:val="yellow"/>
        </w:rPr>
        <w:lastRenderedPageBreak/>
        <w:t>Согласно раздела</w:t>
      </w:r>
      <w:proofErr w:type="gramEnd"/>
      <w:r w:rsidRPr="004C76FF">
        <w:rPr>
          <w:color w:val="000000" w:themeColor="text1"/>
          <w:highlight w:val="yellow"/>
        </w:rPr>
        <w:t xml:space="preserve"> 4 «Селитебная территория»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В таблице 31 РНГП Краснодарского края установлен норматив минимальной  жилищной обеспеченности населения к 2012 году - до 22,7 кв. м на человека.. Учитывая средний коэффициент прироста за 10-летний период -1.25, принимаем расчетный показатель минимально допустимого уровня жилищной обеспеченности – 23.0 кв</w:t>
      </w:r>
      <w:proofErr w:type="gramStart"/>
      <w:r w:rsidRPr="004C76FF">
        <w:rPr>
          <w:color w:val="000000" w:themeColor="text1"/>
          <w:highlight w:val="yellow"/>
        </w:rPr>
        <w:t>.м</w:t>
      </w:r>
      <w:proofErr w:type="gramEnd"/>
      <w:r w:rsidRPr="004C76FF">
        <w:rPr>
          <w:color w:val="000000" w:themeColor="text1"/>
          <w:highlight w:val="yellow"/>
        </w:rPr>
        <w:t xml:space="preserve"> на человека. </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 xml:space="preserve">Улучшение жилищных условий существующего населения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реконструкцию существующего жилья (уширение корпусов зданий, достройку дополнительных секций, надстройку новых этажей и мансард).</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В соответствии с таблицей 32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4C76FF" w:rsidRPr="004C76FF" w:rsidRDefault="004C76FF" w:rsidP="004C76FF">
      <w:pPr>
        <w:pStyle w:val="a1"/>
        <w:ind w:firstLine="0"/>
        <w:rPr>
          <w:color w:val="000000" w:themeColor="text1"/>
          <w:highlight w:val="yellow"/>
        </w:rPr>
      </w:pPr>
      <w:r w:rsidRPr="004C76FF">
        <w:rPr>
          <w:b/>
          <w:color w:val="000000" w:themeColor="text1"/>
          <w:highlight w:val="yellow"/>
        </w:rPr>
        <w:t xml:space="preserve">Таблица 10 Предварительное определение потребной селитебной территории сельского поселения </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068"/>
        <w:gridCol w:w="5069"/>
      </w:tblGrid>
      <w:tr w:rsidR="004C76FF" w:rsidRPr="004C76FF" w:rsidTr="00972CBE">
        <w:trPr>
          <w:cantSplit/>
        </w:trPr>
        <w:tc>
          <w:tcPr>
            <w:tcW w:w="101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При застройке домами усадебного типа с участками при доме (квартире)</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Площадь участка при доме, кв. м</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 xml:space="preserve">Расчетная площадь </w:t>
            </w:r>
            <w:proofErr w:type="gramStart"/>
            <w:r w:rsidRPr="004C76FF">
              <w:rPr>
                <w:color w:val="000000" w:themeColor="text1"/>
                <w:highlight w:val="yellow"/>
              </w:rPr>
              <w:t>селитебной</w:t>
            </w:r>
            <w:proofErr w:type="gramEnd"/>
            <w:r w:rsidRPr="004C76FF">
              <w:rPr>
                <w:color w:val="000000" w:themeColor="text1"/>
                <w:highlight w:val="yellow"/>
              </w:rPr>
              <w:t xml:space="preserve"> </w:t>
            </w:r>
          </w:p>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 xml:space="preserve">территории на одну квартиру, </w:t>
            </w:r>
            <w:proofErr w:type="gramStart"/>
            <w:r w:rsidRPr="004C76FF">
              <w:rPr>
                <w:color w:val="000000" w:themeColor="text1"/>
                <w:highlight w:val="yellow"/>
              </w:rPr>
              <w:t>га</w:t>
            </w:r>
            <w:proofErr w:type="gramEnd"/>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2000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0,25 - 0,27</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1500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0,21 - 0,23</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1200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0,17 - 0,20</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1000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0,15 - 0,17</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800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0,13 - 0,15</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600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0,11 - 0,13</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400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0,08 - 0,11</w:t>
            </w:r>
          </w:p>
        </w:tc>
      </w:tr>
      <w:tr w:rsidR="004C76FF" w:rsidRPr="004C76FF" w:rsidTr="00972CBE">
        <w:trPr>
          <w:cantSplit/>
        </w:trPr>
        <w:tc>
          <w:tcPr>
            <w:tcW w:w="101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При застройке секционными и блокированными домами без участков при квартире</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Число этажей</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 xml:space="preserve">Расчетная площадь </w:t>
            </w:r>
            <w:proofErr w:type="gramStart"/>
            <w:r w:rsidRPr="004C76FF">
              <w:rPr>
                <w:color w:val="000000" w:themeColor="text1"/>
                <w:highlight w:val="yellow"/>
              </w:rPr>
              <w:t>селитебной</w:t>
            </w:r>
            <w:proofErr w:type="gramEnd"/>
            <w:r w:rsidRPr="004C76FF">
              <w:rPr>
                <w:color w:val="000000" w:themeColor="text1"/>
                <w:highlight w:val="yellow"/>
              </w:rPr>
              <w:t xml:space="preserve"> </w:t>
            </w:r>
          </w:p>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 xml:space="preserve">территории на одну квартиру, </w:t>
            </w:r>
            <w:proofErr w:type="gramStart"/>
            <w:r w:rsidRPr="004C76FF">
              <w:rPr>
                <w:color w:val="000000" w:themeColor="text1"/>
                <w:highlight w:val="yellow"/>
              </w:rPr>
              <w:t>га</w:t>
            </w:r>
            <w:proofErr w:type="gramEnd"/>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2</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0,04</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3</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0,03</w:t>
            </w:r>
          </w:p>
        </w:tc>
      </w:tr>
      <w:tr w:rsidR="004C76FF" w:rsidRPr="004C76FF" w:rsidTr="00972CB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4</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spacing w:before="0" w:after="0"/>
              <w:ind w:firstLine="0"/>
              <w:jc w:val="center"/>
              <w:rPr>
                <w:color w:val="000000" w:themeColor="text1"/>
                <w:highlight w:val="yellow"/>
              </w:rPr>
            </w:pPr>
            <w:r w:rsidRPr="004C76FF">
              <w:rPr>
                <w:color w:val="000000" w:themeColor="text1"/>
                <w:highlight w:val="yellow"/>
              </w:rPr>
              <w:t>0,02</w:t>
            </w:r>
          </w:p>
        </w:tc>
      </w:tr>
    </w:tbl>
    <w:p w:rsidR="004C76FF" w:rsidRPr="004C76FF" w:rsidRDefault="004C76FF" w:rsidP="004C76FF">
      <w:pPr>
        <w:pStyle w:val="a1"/>
        <w:spacing w:before="0" w:after="0"/>
        <w:ind w:firstLine="709"/>
        <w:rPr>
          <w:color w:val="000000" w:themeColor="text1"/>
          <w:highlight w:val="yellow"/>
        </w:rPr>
      </w:pPr>
      <w:r w:rsidRPr="004C76FF">
        <w:rPr>
          <w:i/>
          <w:color w:val="000000" w:themeColor="text1"/>
          <w:highlight w:val="yellow"/>
        </w:rPr>
        <w:t>Примечания.</w:t>
      </w:r>
    </w:p>
    <w:p w:rsidR="004C76FF" w:rsidRPr="004C76FF" w:rsidRDefault="004C76FF" w:rsidP="004C76FF">
      <w:pPr>
        <w:pStyle w:val="a1"/>
        <w:spacing w:before="0" w:after="0"/>
        <w:ind w:firstLine="709"/>
        <w:rPr>
          <w:color w:val="000000" w:themeColor="text1"/>
          <w:highlight w:val="yellow"/>
        </w:rPr>
      </w:pPr>
      <w:r w:rsidRPr="004C76FF">
        <w:rPr>
          <w:i/>
          <w:color w:val="000000" w:themeColor="text1"/>
          <w:highlight w:val="yellow"/>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C76FF" w:rsidRPr="004C76FF" w:rsidRDefault="004C76FF" w:rsidP="004C76FF">
      <w:pPr>
        <w:pStyle w:val="a1"/>
        <w:spacing w:before="0" w:after="0"/>
        <w:ind w:firstLine="709"/>
        <w:rPr>
          <w:color w:val="000000" w:themeColor="text1"/>
          <w:highlight w:val="yellow"/>
        </w:rPr>
      </w:pPr>
      <w:r w:rsidRPr="004C76FF">
        <w:rPr>
          <w:i/>
          <w:color w:val="000000" w:themeColor="text1"/>
          <w:highlight w:val="yellow"/>
        </w:rPr>
        <w:t>2. При необходимости организации обособленных хозяйственных проездов площадь селитебной территории увеличивается на 10 процентов.</w:t>
      </w:r>
    </w:p>
    <w:p w:rsidR="004C76FF" w:rsidRPr="004C76FF" w:rsidRDefault="004C76FF" w:rsidP="004C76FF">
      <w:pPr>
        <w:pStyle w:val="a1"/>
        <w:spacing w:before="0" w:after="0"/>
        <w:ind w:firstLine="709"/>
        <w:rPr>
          <w:color w:val="000000" w:themeColor="text1"/>
          <w:highlight w:val="yellow"/>
        </w:rPr>
      </w:pPr>
      <w:r w:rsidRPr="004C76FF">
        <w:rPr>
          <w:i/>
          <w:color w:val="000000" w:themeColor="text1"/>
          <w:highlight w:val="yellow"/>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В соответствии с таблицей 42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ниже (Таблица 11).</w:t>
      </w:r>
    </w:p>
    <w:p w:rsidR="004C76FF" w:rsidRPr="004C76FF" w:rsidRDefault="004C76FF" w:rsidP="004C76FF">
      <w:pPr>
        <w:pStyle w:val="a1"/>
        <w:spacing w:before="0" w:after="0"/>
        <w:ind w:firstLine="0"/>
        <w:rPr>
          <w:color w:val="000000" w:themeColor="text1"/>
          <w:highlight w:val="yellow"/>
        </w:rPr>
      </w:pPr>
    </w:p>
    <w:p w:rsidR="004C76FF" w:rsidRPr="004C76FF" w:rsidRDefault="004C76FF" w:rsidP="004C76FF">
      <w:pPr>
        <w:pStyle w:val="a1"/>
        <w:spacing w:before="0" w:after="0"/>
        <w:ind w:firstLine="0"/>
        <w:rPr>
          <w:color w:val="000000" w:themeColor="text1"/>
          <w:highlight w:val="yellow"/>
        </w:rPr>
      </w:pPr>
      <w:r w:rsidRPr="004C76FF">
        <w:rPr>
          <w:b/>
          <w:color w:val="000000" w:themeColor="text1"/>
          <w:highlight w:val="yellow"/>
        </w:rPr>
        <w:t>Таблица 11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C76FF" w:rsidRPr="004C76FF" w:rsidRDefault="004C76FF" w:rsidP="004C76FF">
      <w:pPr>
        <w:autoSpaceDE w:val="0"/>
        <w:autoSpaceDN w:val="0"/>
        <w:adjustRightInd w:val="0"/>
        <w:jc w:val="both"/>
        <w:rPr>
          <w:color w:val="000000" w:themeColor="text1"/>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304"/>
        <w:gridCol w:w="1191"/>
        <w:gridCol w:w="2381"/>
      </w:tblGrid>
      <w:tr w:rsidR="004C76FF" w:rsidRPr="004C76FF" w:rsidTr="00972CBE">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 xml:space="preserve">Тип жилого дома </w:t>
            </w:r>
            <w:r w:rsidRPr="004C76FF">
              <w:rPr>
                <w:color w:val="000000" w:themeColor="text1"/>
                <w:highlight w:val="yellow"/>
              </w:rPr>
              <w:lastRenderedPageBreak/>
              <w:t>(этажность 1 - 3)</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lastRenderedPageBreak/>
              <w:t xml:space="preserve">Площадь </w:t>
            </w:r>
            <w:proofErr w:type="spellStart"/>
            <w:r w:rsidRPr="004C76FF">
              <w:rPr>
                <w:color w:val="000000" w:themeColor="text1"/>
                <w:highlight w:val="yellow"/>
              </w:rPr>
              <w:lastRenderedPageBreak/>
              <w:t>приквартирных</w:t>
            </w:r>
            <w:proofErr w:type="spellEnd"/>
            <w:r w:rsidRPr="004C76FF">
              <w:rPr>
                <w:color w:val="000000" w:themeColor="text1"/>
                <w:highlight w:val="yellow"/>
              </w:rPr>
              <w:t xml:space="preserve"> участков, </w:t>
            </w:r>
            <w:proofErr w:type="gramStart"/>
            <w:r w:rsidRPr="004C76FF">
              <w:rPr>
                <w:color w:val="000000" w:themeColor="text1"/>
                <w:highlight w:val="yellow"/>
              </w:rPr>
              <w:t>га</w:t>
            </w:r>
            <w:proofErr w:type="gramEnd"/>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lastRenderedPageBreak/>
              <w:t xml:space="preserve">Функционально - </w:t>
            </w:r>
            <w:r w:rsidRPr="004C76FF">
              <w:rPr>
                <w:color w:val="000000" w:themeColor="text1"/>
                <w:highlight w:val="yellow"/>
              </w:rPr>
              <w:lastRenderedPageBreak/>
              <w:t>типологические признаки участка (кроме проживания)</w:t>
            </w:r>
          </w:p>
        </w:tc>
      </w:tr>
      <w:tr w:rsidR="004C76FF" w:rsidRPr="004C76FF" w:rsidTr="00972CBE">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не менее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не более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p>
        </w:tc>
      </w:tr>
      <w:tr w:rsidR="004C76FF" w:rsidRPr="004C76FF" w:rsidTr="00972CBE">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Тип</w:t>
            </w:r>
            <w:proofErr w:type="gramStart"/>
            <w:r w:rsidRPr="004C76FF">
              <w:rPr>
                <w:color w:val="000000" w:themeColor="text1"/>
                <w:highlight w:val="yellow"/>
              </w:rPr>
              <w:t xml:space="preserve"> А</w:t>
            </w:r>
            <w:proofErr w:type="gramEnd"/>
            <w:r w:rsidRPr="004C76FF">
              <w:rPr>
                <w:color w:val="000000" w:themeColor="text1"/>
                <w:highlight w:val="yellow"/>
              </w:rPr>
              <w:t xml:space="preserve"> - отдельные жилые образования в структуре</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одно-, двухквартирные дома (включая площадь застройки)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0,04</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0,20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садоводство или цветоводство, игры детей, отдых</w:t>
            </w:r>
          </w:p>
        </w:tc>
      </w:tr>
      <w:tr w:rsidR="004C76FF" w:rsidRPr="004C76FF" w:rsidTr="00972CBE">
        <w:tc>
          <w:tcPr>
            <w:tcW w:w="19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городских округов и городских поселений</w:t>
            </w:r>
          </w:p>
        </w:tc>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 xml:space="preserve">одно-, двух- или </w:t>
            </w:r>
            <w:proofErr w:type="spellStart"/>
            <w:r w:rsidRPr="004C76FF">
              <w:rPr>
                <w:color w:val="000000" w:themeColor="text1"/>
                <w:highlight w:val="yellow"/>
              </w:rPr>
              <w:t>четырехквартирные</w:t>
            </w:r>
            <w:proofErr w:type="spellEnd"/>
            <w:r w:rsidRPr="004C76FF">
              <w:rPr>
                <w:color w:val="000000" w:themeColor="text1"/>
                <w:highlight w:val="yellow"/>
              </w:rPr>
              <w:t xml:space="preserve"> дома в условиях реконструкции (включая площадь застройки)</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0,02</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0,04</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p>
        </w:tc>
      </w:tr>
      <w:tr w:rsidR="004C76FF" w:rsidRPr="004C76FF" w:rsidTr="00972CBE">
        <w:tc>
          <w:tcPr>
            <w:tcW w:w="19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многоквартирные блокированные дома</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0,006 0,01</w:t>
            </w:r>
          </w:p>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(без учета площади застройки)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p>
        </w:tc>
      </w:tr>
      <w:tr w:rsidR="004C76FF" w:rsidRPr="004C76FF" w:rsidTr="00972CBE">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Тип</w:t>
            </w:r>
            <w:proofErr w:type="gramStart"/>
            <w:r w:rsidRPr="004C76FF">
              <w:rPr>
                <w:color w:val="000000" w:themeColor="text1"/>
                <w:highlight w:val="yellow"/>
              </w:rPr>
              <w:t xml:space="preserve"> Б</w:t>
            </w:r>
            <w:proofErr w:type="gramEnd"/>
            <w:r w:rsidRPr="004C76FF">
              <w:rPr>
                <w:color w:val="000000" w:themeColor="text1"/>
                <w:highlight w:val="yellow"/>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усадебные дома, в том числе с местами приложения труда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0,5</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C76FF" w:rsidRPr="004C76FF" w:rsidTr="00972CBE">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одно-, двухквартирные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0,35</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p>
        </w:tc>
      </w:tr>
      <w:tr w:rsidR="004C76FF" w:rsidRPr="004C76FF" w:rsidTr="00972CBE">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color w:val="000000" w:themeColor="text1"/>
                <w:highlight w:val="yellow"/>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многоквартирные блокированные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0,08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ведение ограниченного личного подсобного хозяйства, садоводство, огородничество, игры детей, отдых</w:t>
            </w:r>
          </w:p>
        </w:tc>
      </w:tr>
    </w:tbl>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Примечания.</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 xml:space="preserve">1. </w:t>
      </w:r>
      <w:proofErr w:type="gramStart"/>
      <w:r w:rsidRPr="004C76FF">
        <w:rPr>
          <w:i/>
          <w:color w:val="000000" w:themeColor="text1"/>
          <w:highlight w:val="yellow"/>
        </w:rPr>
        <w:t xml:space="preserve">В соответствии с Федеральным </w:t>
      </w:r>
      <w:hyperlink r:id="rId18" w:history="1">
        <w:r w:rsidRPr="004C76FF">
          <w:rPr>
            <w:i/>
            <w:color w:val="000000" w:themeColor="text1"/>
            <w:highlight w:val="yellow"/>
          </w:rPr>
          <w:t>законом</w:t>
        </w:r>
      </w:hyperlink>
      <w:r w:rsidRPr="004C76FF">
        <w:rPr>
          <w:i/>
          <w:color w:val="000000" w:themeColor="text1"/>
          <w:highlight w:val="yellow"/>
        </w:rPr>
        <w:t xml:space="preserve"> от 7 июля 2003 года N 112-ФЗ "О личном подсобном хозяйстве", а также с </w:t>
      </w:r>
      <w:hyperlink r:id="rId19" w:history="1">
        <w:r w:rsidRPr="004C76FF">
          <w:rPr>
            <w:i/>
            <w:color w:val="000000" w:themeColor="text1"/>
            <w:highlight w:val="yellow"/>
          </w:rPr>
          <w:t>Законом</w:t>
        </w:r>
      </w:hyperlink>
      <w:r w:rsidRPr="004C76FF">
        <w:rPr>
          <w:i/>
          <w:color w:val="000000" w:themeColor="text1"/>
          <w:highlight w:val="yellow"/>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w:t>
      </w:r>
      <w:proofErr w:type="gramEnd"/>
      <w:r w:rsidRPr="004C76FF">
        <w:rPr>
          <w:i/>
          <w:color w:val="000000" w:themeColor="text1"/>
          <w:highlight w:val="yellow"/>
        </w:rPr>
        <w:t xml:space="preserve"> границами населенного пункта (полевой земельный участок).</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 xml:space="preserve">3. </w:t>
      </w:r>
      <w:proofErr w:type="gramStart"/>
      <w:r w:rsidRPr="004C76FF">
        <w:rPr>
          <w:i/>
          <w:color w:val="000000" w:themeColor="text1"/>
          <w:highlight w:val="yellow"/>
        </w:rPr>
        <w:t xml:space="preserve">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r:id="rId20" w:history="1">
        <w:r w:rsidRPr="004C76FF">
          <w:rPr>
            <w:i/>
            <w:color w:val="000000" w:themeColor="text1"/>
            <w:highlight w:val="yellow"/>
          </w:rPr>
          <w:t>подраздела 6.4</w:t>
        </w:r>
      </w:hyperlink>
      <w:r w:rsidRPr="004C76FF">
        <w:rPr>
          <w:i/>
          <w:color w:val="000000" w:themeColor="text1"/>
          <w:highlight w:val="yellow"/>
        </w:rPr>
        <w:t xml:space="preserve"> "Зоны, предназначенные для ведения личного подсобного хозяйства" раздела 6 "Зоны сельскохозяйственного использования" РНГП Краснодарского края.</w:t>
      </w:r>
      <w:proofErr w:type="gramEnd"/>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C76FF" w:rsidRPr="004C76FF" w:rsidRDefault="004C76FF" w:rsidP="004C76FF">
      <w:pPr>
        <w:autoSpaceDE w:val="0"/>
        <w:autoSpaceDN w:val="0"/>
        <w:adjustRightInd w:val="0"/>
        <w:ind w:firstLine="540"/>
        <w:jc w:val="both"/>
        <w:rPr>
          <w:color w:val="000000" w:themeColor="text1"/>
          <w:highlight w:val="yellow"/>
        </w:rPr>
      </w:pPr>
      <w:proofErr w:type="gramStart"/>
      <w:r w:rsidRPr="004C76FF">
        <w:rPr>
          <w:color w:val="000000" w:themeColor="text1"/>
          <w:highlight w:val="yellow"/>
        </w:rPr>
        <w:t xml:space="preserve">Правовое регулирование ведения гражданами личного подсобного хозяйства осуществляется в соответствии с </w:t>
      </w:r>
      <w:hyperlink r:id="rId21" w:history="1">
        <w:r w:rsidRPr="004C76FF">
          <w:rPr>
            <w:color w:val="000000" w:themeColor="text1"/>
            <w:highlight w:val="yellow"/>
          </w:rPr>
          <w:t>Конституцией</w:t>
        </w:r>
      </w:hyperlink>
      <w:r w:rsidRPr="004C76FF">
        <w:rPr>
          <w:color w:val="000000" w:themeColor="text1"/>
          <w:highlight w:val="yellow"/>
        </w:rPr>
        <w:t xml:space="preserve"> Российской Федерации, Земельным </w:t>
      </w:r>
      <w:hyperlink r:id="rId22" w:history="1">
        <w:r w:rsidRPr="004C76FF">
          <w:rPr>
            <w:color w:val="000000" w:themeColor="text1"/>
            <w:highlight w:val="yellow"/>
          </w:rPr>
          <w:t>кодексом</w:t>
        </w:r>
      </w:hyperlink>
      <w:r w:rsidRPr="004C76FF">
        <w:rPr>
          <w:color w:val="000000" w:themeColor="text1"/>
          <w:highlight w:val="yellow"/>
        </w:rPr>
        <w:t xml:space="preserve"> Российской Федерации, Федеральным </w:t>
      </w:r>
      <w:hyperlink r:id="rId23" w:history="1">
        <w:r w:rsidRPr="004C76FF">
          <w:rPr>
            <w:color w:val="000000" w:themeColor="text1"/>
            <w:highlight w:val="yellow"/>
          </w:rPr>
          <w:t>законом</w:t>
        </w:r>
      </w:hyperlink>
      <w:r w:rsidRPr="004C76FF">
        <w:rPr>
          <w:color w:val="000000" w:themeColor="text1"/>
          <w:highlight w:val="yellow"/>
        </w:rPr>
        <w:t xml:space="preserve"> "О личном подсобном хозяйстве", другими федеральными законами, иными правовыми актами Российской Федерации, а также </w:t>
      </w:r>
      <w:hyperlink r:id="rId24" w:history="1">
        <w:r w:rsidRPr="004C76FF">
          <w:rPr>
            <w:color w:val="000000" w:themeColor="text1"/>
            <w:highlight w:val="yellow"/>
          </w:rPr>
          <w:t>Законом</w:t>
        </w:r>
      </w:hyperlink>
      <w:r w:rsidRPr="004C76FF">
        <w:rPr>
          <w:color w:val="000000" w:themeColor="text1"/>
          <w:highlight w:val="yellow"/>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w:t>
      </w:r>
      <w:proofErr w:type="gramEnd"/>
      <w:r w:rsidRPr="004C76FF">
        <w:rPr>
          <w:color w:val="000000" w:themeColor="text1"/>
          <w:highlight w:val="yellow"/>
        </w:rPr>
        <w:t xml:space="preserve"> ними законами и иными нормативными правовыми актами Краснодарского края и органов местного самоуправления.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РНГП Краснодарского края.</w:t>
      </w:r>
    </w:p>
    <w:p w:rsidR="004C76FF" w:rsidRPr="004C76FF" w:rsidRDefault="004C76FF" w:rsidP="004C76FF">
      <w:pPr>
        <w:autoSpaceDE w:val="0"/>
        <w:autoSpaceDN w:val="0"/>
        <w:adjustRightInd w:val="0"/>
        <w:ind w:firstLine="540"/>
        <w:jc w:val="both"/>
        <w:rPr>
          <w:highlight w:val="yellow"/>
        </w:rPr>
      </w:pPr>
      <w:r w:rsidRPr="004C76FF">
        <w:rPr>
          <w:color w:val="000000" w:themeColor="text1"/>
          <w:highlight w:val="yellow"/>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w:t>
      </w:r>
      <w:r w:rsidRPr="004C76FF">
        <w:rPr>
          <w:highlight w:val="yellow"/>
        </w:rPr>
        <w:t>ектара, у граждан, занимающихся виноградарством, садоводством, молочным животноводством и откормом крупного рогатого скота, - 2,5 гектара.</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Ведение гражданами личного подсобного хозяйства на территории малоэтажной застройки осуществляется в соответствии с требованиями </w:t>
      </w:r>
      <w:hyperlink r:id="rId25" w:history="1">
        <w:r w:rsidRPr="004C76FF">
          <w:rPr>
            <w:color w:val="0000FF"/>
            <w:highlight w:val="yellow"/>
          </w:rPr>
          <w:t>раздела 4</w:t>
        </w:r>
      </w:hyperlink>
      <w:r w:rsidRPr="004C76FF">
        <w:rPr>
          <w:highlight w:val="yellow"/>
        </w:rPr>
        <w:t xml:space="preserve"> "Селитебные территории" РНГП Краснодарского края.</w:t>
      </w:r>
    </w:p>
    <w:p w:rsidR="004C76FF" w:rsidRPr="004C76FF" w:rsidRDefault="004C76FF" w:rsidP="004C76FF">
      <w:pPr>
        <w:pStyle w:val="a1"/>
        <w:ind w:left="709" w:hanging="709"/>
        <w:rPr>
          <w:b/>
          <w:color w:val="000000" w:themeColor="text1"/>
          <w:highlight w:val="yellow"/>
        </w:rPr>
      </w:pPr>
      <w:r w:rsidRPr="004C76FF">
        <w:rPr>
          <w:b/>
          <w:color w:val="000000" w:themeColor="text1"/>
          <w:highlight w:val="yellow"/>
        </w:rPr>
        <w:t>5.8.1.2 Расчетные показатели минимально допустимой плотности населения на территории жилой застройки</w:t>
      </w:r>
    </w:p>
    <w:p w:rsidR="004C76FF" w:rsidRPr="004C76FF" w:rsidRDefault="004C76FF" w:rsidP="004C76FF">
      <w:pPr>
        <w:pStyle w:val="a1"/>
        <w:ind w:firstLine="709"/>
        <w:rPr>
          <w:color w:val="000000" w:themeColor="text1"/>
          <w:highlight w:val="yellow"/>
        </w:rPr>
      </w:pPr>
      <w:r w:rsidRPr="004C76FF">
        <w:rPr>
          <w:color w:val="000000" w:themeColor="text1"/>
          <w:highlight w:val="yellow"/>
        </w:rPr>
        <w:t>Согласно п.2.21*СНиП 2.07.01-89* «Градостроительство. Планировка и застройка городских и сельских поселений» установлены расчетные показатели минимально допустимой плотности населения на территории жилой застройки сельского поселения (</w:t>
      </w:r>
      <w:r w:rsidR="00972CBE">
        <w:fldChar w:fldCharType="begin"/>
      </w:r>
      <w:r w:rsidR="00972CBE">
        <w:instrText xml:space="preserve">REF _Ref393288402 \h \* MERGEFORMAT </w:instrText>
      </w:r>
      <w:r w:rsidR="00972CBE">
        <w:fldChar w:fldCharType="separate"/>
      </w:r>
      <w:r w:rsidRPr="004C76FF">
        <w:rPr>
          <w:color w:val="000000" w:themeColor="text1"/>
          <w:highlight w:val="yellow"/>
        </w:rPr>
        <w:t xml:space="preserve">Таблица </w:t>
      </w:r>
      <w:r w:rsidR="00972CBE">
        <w:fldChar w:fldCharType="end"/>
      </w:r>
      <w:r w:rsidRPr="004C76FF">
        <w:rPr>
          <w:color w:val="000000" w:themeColor="text1"/>
          <w:highlight w:val="yellow"/>
        </w:rPr>
        <w:t>12).</w:t>
      </w:r>
    </w:p>
    <w:p w:rsidR="004C76FF" w:rsidRPr="004C76FF" w:rsidRDefault="004C76FF" w:rsidP="004C76FF">
      <w:pPr>
        <w:pStyle w:val="102"/>
        <w:rPr>
          <w:color w:val="000000" w:themeColor="text1"/>
          <w:highlight w:val="yellow"/>
        </w:rPr>
      </w:pPr>
      <w:bookmarkStart w:id="33" w:name="_Ref393288402"/>
      <w:r w:rsidRPr="004C76FF">
        <w:rPr>
          <w:b/>
          <w:color w:val="000000" w:themeColor="text1"/>
          <w:sz w:val="24"/>
          <w:highlight w:val="yellow"/>
        </w:rPr>
        <w:t xml:space="preserve">Таблица </w:t>
      </w:r>
      <w:bookmarkEnd w:id="33"/>
      <w:r w:rsidRPr="004C76FF">
        <w:rPr>
          <w:b/>
          <w:color w:val="000000" w:themeColor="text1"/>
          <w:sz w:val="24"/>
          <w:highlight w:val="yellow"/>
        </w:rPr>
        <w:t>12 Расчетные показатели минимально допустимой плотности населения жилой застройки сельского поселения</w:t>
      </w:r>
    </w:p>
    <w:tbl>
      <w:tblPr>
        <w:tblW w:w="10035" w:type="dxa"/>
        <w:tblCellSpacing w:w="15" w:type="dxa"/>
        <w:tblCellMar>
          <w:top w:w="15" w:type="dxa"/>
          <w:left w:w="15" w:type="dxa"/>
          <w:bottom w:w="15" w:type="dxa"/>
          <w:right w:w="15" w:type="dxa"/>
        </w:tblCellMar>
        <w:tblLook w:val="04A0" w:firstRow="1" w:lastRow="0" w:firstColumn="1" w:lastColumn="0" w:noHBand="0" w:noVBand="1"/>
      </w:tblPr>
      <w:tblGrid>
        <w:gridCol w:w="4152"/>
        <w:gridCol w:w="834"/>
        <w:gridCol w:w="701"/>
        <w:gridCol w:w="700"/>
        <w:gridCol w:w="700"/>
        <w:gridCol w:w="700"/>
        <w:gridCol w:w="700"/>
        <w:gridCol w:w="700"/>
        <w:gridCol w:w="848"/>
      </w:tblGrid>
      <w:tr w:rsidR="004C76FF" w:rsidRPr="004C76FF" w:rsidTr="00972CBE">
        <w:trPr>
          <w:tblCellSpacing w:w="15" w:type="dxa"/>
        </w:trPr>
        <w:tc>
          <w:tcPr>
            <w:tcW w:w="4140" w:type="dxa"/>
            <w:vMerge w:val="restart"/>
            <w:tcBorders>
              <w:top w:val="single" w:sz="6" w:space="0" w:color="000000"/>
              <w:left w:val="single" w:sz="6" w:space="0" w:color="000000"/>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Тип дома</w:t>
            </w:r>
          </w:p>
        </w:tc>
        <w:tc>
          <w:tcPr>
            <w:tcW w:w="5835" w:type="dxa"/>
            <w:gridSpan w:val="8"/>
            <w:tcBorders>
              <w:top w:val="single" w:sz="6" w:space="0" w:color="000000"/>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Плотность населения, чел/</w:t>
            </w:r>
            <w:proofErr w:type="gramStart"/>
            <w:r w:rsidRPr="004C76FF">
              <w:rPr>
                <w:color w:val="000000" w:themeColor="text1"/>
                <w:highlight w:val="yellow"/>
              </w:rPr>
              <w:t>га</w:t>
            </w:r>
            <w:proofErr w:type="gramEnd"/>
            <w:r w:rsidRPr="004C76FF">
              <w:rPr>
                <w:color w:val="000000" w:themeColor="text1"/>
                <w:highlight w:val="yellow"/>
              </w:rPr>
              <w:t>, при среднем размере семьи, чел.</w:t>
            </w:r>
          </w:p>
        </w:tc>
      </w:tr>
      <w:tr w:rsidR="004C76FF" w:rsidRPr="004C76FF" w:rsidTr="00972CBE">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76FF" w:rsidRPr="004C76FF" w:rsidRDefault="004C76FF" w:rsidP="00972CBE">
            <w:pPr>
              <w:rPr>
                <w:color w:val="000000" w:themeColor="text1"/>
                <w:highlight w:val="yellow"/>
              </w:rPr>
            </w:pPr>
          </w:p>
        </w:tc>
        <w:tc>
          <w:tcPr>
            <w:tcW w:w="810"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2,5</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3,0</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3,5</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4,0</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4,5</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5,0</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5,5</w:t>
            </w:r>
          </w:p>
        </w:tc>
        <w:tc>
          <w:tcPr>
            <w:tcW w:w="810"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6,0</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rPr>
                <w:color w:val="000000" w:themeColor="text1"/>
                <w:highlight w:val="yellow"/>
              </w:rPr>
            </w:pPr>
            <w:r w:rsidRPr="004C76FF">
              <w:rPr>
                <w:color w:val="000000" w:themeColor="text1"/>
                <w:highlight w:val="yellow"/>
              </w:rPr>
              <w:t xml:space="preserve">Усадебный с </w:t>
            </w:r>
            <w:proofErr w:type="spellStart"/>
            <w:r w:rsidRPr="004C76FF">
              <w:rPr>
                <w:color w:val="000000" w:themeColor="text1"/>
                <w:highlight w:val="yellow"/>
              </w:rPr>
              <w:t>приквартирными</w:t>
            </w:r>
            <w:proofErr w:type="spellEnd"/>
            <w:r w:rsidRPr="004C76FF">
              <w:rPr>
                <w:color w:val="000000" w:themeColor="text1"/>
                <w:highlight w:val="yellow"/>
              </w:rPr>
              <w:t xml:space="preserve"> участками, м</w:t>
            </w:r>
            <w:proofErr w:type="gramStart"/>
            <w:r w:rsidRPr="004C76FF">
              <w:rPr>
                <w:color w:val="000000" w:themeColor="text1"/>
                <w:highlight w:val="yellow"/>
              </w:rPr>
              <w:t>2</w:t>
            </w:r>
            <w:proofErr w:type="gramEnd"/>
            <w:r w:rsidRPr="004C76FF">
              <w:rPr>
                <w:color w:val="000000" w:themeColor="text1"/>
                <w:highlight w:val="yellow"/>
              </w:rPr>
              <w:t>:</w:t>
            </w:r>
          </w:p>
        </w:tc>
        <w:tc>
          <w:tcPr>
            <w:tcW w:w="810"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810" w:type="dxa"/>
            <w:tcBorders>
              <w:right w:val="single" w:sz="6" w:space="0" w:color="000000"/>
            </w:tcBorders>
            <w:hideMark/>
          </w:tcPr>
          <w:p w:rsidR="004C76FF" w:rsidRPr="004C76FF" w:rsidRDefault="004C76FF" w:rsidP="00972CBE">
            <w:pPr>
              <w:rPr>
                <w:color w:val="000000" w:themeColor="text1"/>
                <w:highlight w:val="yellow"/>
              </w:rPr>
            </w:pP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2000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12</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14</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16</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18</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22</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24</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1500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13</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17</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22</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27</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30</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1200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17</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21</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23</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28</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32</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33</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37</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1000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24</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28</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32</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38</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44</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800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33</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38</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42</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45</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50</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lastRenderedPageBreak/>
              <w:t>600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33</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41</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44</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48</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60</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400</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44</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45</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54</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56</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65</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rPr>
                <w:color w:val="000000" w:themeColor="text1"/>
                <w:highlight w:val="yellow"/>
              </w:rPr>
            </w:pPr>
            <w:proofErr w:type="gramStart"/>
            <w:r w:rsidRPr="004C76FF">
              <w:rPr>
                <w:color w:val="000000" w:themeColor="text1"/>
                <w:highlight w:val="yellow"/>
              </w:rPr>
              <w:t>Секционный</w:t>
            </w:r>
            <w:proofErr w:type="gramEnd"/>
            <w:r w:rsidRPr="004C76FF">
              <w:rPr>
                <w:color w:val="000000" w:themeColor="text1"/>
                <w:highlight w:val="yellow"/>
              </w:rPr>
              <w:t xml:space="preserve"> с числом этажей:</w:t>
            </w:r>
          </w:p>
        </w:tc>
        <w:tc>
          <w:tcPr>
            <w:tcW w:w="810"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675" w:type="dxa"/>
            <w:tcBorders>
              <w:right w:val="single" w:sz="6" w:space="0" w:color="000000"/>
            </w:tcBorders>
            <w:hideMark/>
          </w:tcPr>
          <w:p w:rsidR="004C76FF" w:rsidRPr="004C76FF" w:rsidRDefault="004C76FF" w:rsidP="00972CBE">
            <w:pPr>
              <w:rPr>
                <w:color w:val="000000" w:themeColor="text1"/>
                <w:highlight w:val="yellow"/>
              </w:rPr>
            </w:pPr>
          </w:p>
        </w:tc>
        <w:tc>
          <w:tcPr>
            <w:tcW w:w="810" w:type="dxa"/>
            <w:tcBorders>
              <w:right w:val="single" w:sz="6" w:space="0" w:color="000000"/>
            </w:tcBorders>
            <w:hideMark/>
          </w:tcPr>
          <w:p w:rsidR="004C76FF" w:rsidRPr="004C76FF" w:rsidRDefault="004C76FF" w:rsidP="00972CBE">
            <w:pPr>
              <w:rPr>
                <w:color w:val="000000" w:themeColor="text1"/>
                <w:highlight w:val="yellow"/>
              </w:rPr>
            </w:pP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2</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130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r>
      <w:tr w:rsidR="004C76FF" w:rsidRPr="004C76FF" w:rsidTr="00972CBE">
        <w:trPr>
          <w:tblCellSpacing w:w="15" w:type="dxa"/>
        </w:trPr>
        <w:tc>
          <w:tcPr>
            <w:tcW w:w="4140" w:type="dxa"/>
            <w:tcBorders>
              <w:left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3</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150</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810" w:type="dxa"/>
            <w:tcBorders>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r>
      <w:tr w:rsidR="004C76FF" w:rsidRPr="004C76FF" w:rsidTr="00972CBE">
        <w:trPr>
          <w:tblCellSpacing w:w="15" w:type="dxa"/>
        </w:trPr>
        <w:tc>
          <w:tcPr>
            <w:tcW w:w="4140" w:type="dxa"/>
            <w:tcBorders>
              <w:left w:val="single" w:sz="6" w:space="0" w:color="000000"/>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4</w:t>
            </w:r>
          </w:p>
        </w:tc>
        <w:tc>
          <w:tcPr>
            <w:tcW w:w="810"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170</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675"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c>
          <w:tcPr>
            <w:tcW w:w="810" w:type="dxa"/>
            <w:tcBorders>
              <w:bottom w:val="single" w:sz="6" w:space="0" w:color="000000"/>
              <w:right w:val="single" w:sz="6" w:space="0" w:color="000000"/>
            </w:tcBorders>
            <w:hideMark/>
          </w:tcPr>
          <w:p w:rsidR="004C76FF" w:rsidRPr="004C76FF" w:rsidRDefault="004C76FF" w:rsidP="00972CBE">
            <w:pPr>
              <w:spacing w:before="100" w:beforeAutospacing="1" w:after="100" w:afterAutospacing="1"/>
              <w:jc w:val="center"/>
              <w:rPr>
                <w:color w:val="000000" w:themeColor="text1"/>
                <w:highlight w:val="yellow"/>
              </w:rPr>
            </w:pPr>
            <w:r w:rsidRPr="004C76FF">
              <w:rPr>
                <w:color w:val="000000" w:themeColor="text1"/>
                <w:highlight w:val="yellow"/>
              </w:rPr>
              <w:t>-</w:t>
            </w:r>
          </w:p>
        </w:tc>
      </w:tr>
    </w:tbl>
    <w:p w:rsidR="004C76FF" w:rsidRPr="004C76FF" w:rsidRDefault="004C76FF" w:rsidP="004C76FF">
      <w:pPr>
        <w:pStyle w:val="a1"/>
        <w:spacing w:after="0"/>
        <w:ind w:firstLine="0"/>
        <w:rPr>
          <w:color w:val="000000" w:themeColor="text1"/>
          <w:highlight w:val="yellow"/>
        </w:rPr>
      </w:pPr>
      <w:r w:rsidRPr="004C76FF">
        <w:rPr>
          <w:b/>
          <w:color w:val="000000" w:themeColor="text1"/>
          <w:highlight w:val="yellow"/>
        </w:rPr>
        <w:t>5.8.1.3 Расчетные показатели минимально допустимой плотности жилой застройки</w:t>
      </w:r>
    </w:p>
    <w:p w:rsidR="004C76FF" w:rsidRPr="004C76FF" w:rsidRDefault="004C76FF" w:rsidP="004C76FF">
      <w:pPr>
        <w:pStyle w:val="ConsPlusNormal"/>
        <w:ind w:firstLine="709"/>
        <w:jc w:val="both"/>
        <w:rPr>
          <w:color w:val="000000" w:themeColor="text1"/>
          <w:highlight w:val="yellow"/>
        </w:rPr>
      </w:pPr>
      <w:r w:rsidRPr="004C76FF">
        <w:rPr>
          <w:rFonts w:ascii="Times New Roman" w:hAnsi="Times New Roman" w:cs="Times New Roman"/>
          <w:color w:val="000000" w:themeColor="text1"/>
          <w:sz w:val="24"/>
          <w:szCs w:val="24"/>
          <w:highlight w:val="yellow"/>
        </w:rPr>
        <w:t>В соответствии с таблицей 45 РНГП Краснодарского края интенсивность использования территории сельского населенного пункта определяется коэффициентом застройки (</w:t>
      </w:r>
      <w:proofErr w:type="spellStart"/>
      <w:r w:rsidRPr="004C76FF">
        <w:rPr>
          <w:rFonts w:ascii="Times New Roman" w:hAnsi="Times New Roman" w:cs="Times New Roman"/>
          <w:color w:val="000000" w:themeColor="text1"/>
          <w:sz w:val="24"/>
          <w:szCs w:val="24"/>
          <w:highlight w:val="yellow"/>
        </w:rPr>
        <w:t>Кз</w:t>
      </w:r>
      <w:proofErr w:type="spellEnd"/>
      <w:r w:rsidRPr="004C76FF">
        <w:rPr>
          <w:rFonts w:ascii="Times New Roman" w:hAnsi="Times New Roman" w:cs="Times New Roman"/>
          <w:color w:val="000000" w:themeColor="text1"/>
          <w:sz w:val="24"/>
          <w:szCs w:val="24"/>
          <w:highlight w:val="yellow"/>
        </w:rPr>
        <w:t>) и коэффициентом плотности застройки (</w:t>
      </w:r>
      <w:proofErr w:type="spellStart"/>
      <w:r w:rsidRPr="004C76FF">
        <w:rPr>
          <w:rFonts w:ascii="Times New Roman" w:hAnsi="Times New Roman" w:cs="Times New Roman"/>
          <w:color w:val="000000" w:themeColor="text1"/>
          <w:sz w:val="24"/>
          <w:szCs w:val="24"/>
          <w:highlight w:val="yellow"/>
        </w:rPr>
        <w:t>Кпз</w:t>
      </w:r>
      <w:proofErr w:type="spellEnd"/>
      <w:r w:rsidRPr="004C76FF">
        <w:rPr>
          <w:rFonts w:ascii="Times New Roman" w:hAnsi="Times New Roman" w:cs="Times New Roman"/>
          <w:color w:val="000000" w:themeColor="text1"/>
          <w:sz w:val="24"/>
          <w:szCs w:val="24"/>
          <w:highlight w:val="yellow"/>
        </w:rPr>
        <w:t>).</w:t>
      </w:r>
    </w:p>
    <w:p w:rsidR="004C76FF" w:rsidRPr="004C76FF" w:rsidRDefault="004C76FF" w:rsidP="004C76FF">
      <w:pPr>
        <w:pStyle w:val="ConsPlusNormal"/>
        <w:widowControl/>
        <w:ind w:firstLine="709"/>
        <w:jc w:val="both"/>
        <w:rPr>
          <w:color w:val="000000" w:themeColor="text1"/>
          <w:highlight w:val="yellow"/>
        </w:rPr>
      </w:pPr>
      <w:r w:rsidRPr="004C76FF">
        <w:rPr>
          <w:rFonts w:ascii="Times New Roman" w:hAnsi="Times New Roman" w:cs="Times New Roman"/>
          <w:color w:val="000000" w:themeColor="text1"/>
          <w:sz w:val="24"/>
          <w:szCs w:val="24"/>
          <w:highlight w:val="yellow"/>
        </w:rPr>
        <w:t>Предельные параметры застройки (</w:t>
      </w:r>
      <w:proofErr w:type="spellStart"/>
      <w:r w:rsidRPr="004C76FF">
        <w:rPr>
          <w:rFonts w:ascii="Times New Roman" w:hAnsi="Times New Roman" w:cs="Times New Roman"/>
          <w:color w:val="000000" w:themeColor="text1"/>
          <w:sz w:val="24"/>
          <w:szCs w:val="24"/>
          <w:highlight w:val="yellow"/>
        </w:rPr>
        <w:t>Кз</w:t>
      </w:r>
      <w:proofErr w:type="spellEnd"/>
      <w:r w:rsidRPr="004C76FF">
        <w:rPr>
          <w:rFonts w:ascii="Times New Roman" w:hAnsi="Times New Roman" w:cs="Times New Roman"/>
          <w:color w:val="000000" w:themeColor="text1"/>
          <w:sz w:val="24"/>
          <w:szCs w:val="24"/>
          <w:highlight w:val="yellow"/>
        </w:rPr>
        <w:t xml:space="preserve"> и </w:t>
      </w:r>
      <w:proofErr w:type="spellStart"/>
      <w:r w:rsidRPr="004C76FF">
        <w:rPr>
          <w:rFonts w:ascii="Times New Roman" w:hAnsi="Times New Roman" w:cs="Times New Roman"/>
          <w:color w:val="000000" w:themeColor="text1"/>
          <w:sz w:val="24"/>
          <w:szCs w:val="24"/>
          <w:highlight w:val="yellow"/>
        </w:rPr>
        <w:t>Кпз</w:t>
      </w:r>
      <w:proofErr w:type="spellEnd"/>
      <w:r w:rsidRPr="004C76FF">
        <w:rPr>
          <w:rFonts w:ascii="Times New Roman" w:hAnsi="Times New Roman" w:cs="Times New Roman"/>
          <w:color w:val="000000" w:themeColor="text1"/>
          <w:sz w:val="24"/>
          <w:szCs w:val="24"/>
          <w:highlight w:val="yellow"/>
        </w:rPr>
        <w:t>) сельской жилой зоны (Таблица 13).</w:t>
      </w:r>
    </w:p>
    <w:p w:rsidR="004C76FF" w:rsidRPr="004C76FF" w:rsidRDefault="004C76FF" w:rsidP="004C76FF">
      <w:pPr>
        <w:pStyle w:val="a1"/>
        <w:ind w:firstLine="0"/>
        <w:rPr>
          <w:color w:val="000000" w:themeColor="text1"/>
          <w:highlight w:val="yellow"/>
        </w:rPr>
      </w:pPr>
      <w:bookmarkStart w:id="34" w:name="_Ref393288534"/>
      <w:r w:rsidRPr="004C76FF">
        <w:rPr>
          <w:b/>
          <w:color w:val="000000" w:themeColor="text1"/>
          <w:highlight w:val="yellow"/>
        </w:rPr>
        <w:t xml:space="preserve">Таблица </w:t>
      </w:r>
      <w:bookmarkEnd w:id="34"/>
      <w:r w:rsidRPr="004C76FF">
        <w:rPr>
          <w:b/>
          <w:color w:val="000000" w:themeColor="text1"/>
          <w:highlight w:val="yellow"/>
        </w:rPr>
        <w:t>13 Параметры застройки сельской жилой зоны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32"/>
        <w:gridCol w:w="1973"/>
        <w:gridCol w:w="1961"/>
        <w:gridCol w:w="1995"/>
        <w:gridCol w:w="2001"/>
      </w:tblGrid>
      <w:tr w:rsidR="004C76FF" w:rsidRPr="004C76FF" w:rsidTr="00972CBE">
        <w:trPr>
          <w:cantSplit/>
        </w:trPr>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Тип застройки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Размер земельного участка (кв</w:t>
            </w:r>
            <w:proofErr w:type="gramStart"/>
            <w:r w:rsidRPr="004C76FF">
              <w:rPr>
                <w:color w:val="000000" w:themeColor="text1"/>
                <w:highlight w:val="yellow"/>
              </w:rPr>
              <w:t>.м</w:t>
            </w:r>
            <w:proofErr w:type="gramEnd"/>
            <w:r w:rsidRPr="004C76FF">
              <w:rPr>
                <w:color w:val="000000" w:themeColor="text1"/>
                <w:highlight w:val="yellow"/>
              </w:rPr>
              <w:t>)</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Площадь жилого дома (кв. м общей площади)</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 xml:space="preserve">Коэффициент застройки </w:t>
            </w:r>
            <w:proofErr w:type="spellStart"/>
            <w:r w:rsidRPr="004C76FF">
              <w:rPr>
                <w:color w:val="000000" w:themeColor="text1"/>
                <w:highlight w:val="yellow"/>
              </w:rPr>
              <w:t>Кз</w:t>
            </w:r>
            <w:proofErr w:type="spellEnd"/>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 xml:space="preserve">Коэффициент плотности застройки </w:t>
            </w:r>
            <w:proofErr w:type="spellStart"/>
            <w:r w:rsidRPr="004C76FF">
              <w:rPr>
                <w:color w:val="000000" w:themeColor="text1"/>
                <w:highlight w:val="yellow"/>
              </w:rPr>
              <w:t>Кпз</w:t>
            </w:r>
            <w:proofErr w:type="spellEnd"/>
          </w:p>
        </w:tc>
      </w:tr>
      <w:tr w:rsidR="004C76FF" w:rsidRPr="004C76FF" w:rsidTr="00972CBE">
        <w:trPr>
          <w:cantSplit/>
        </w:trPr>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А</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1200 и более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480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0,2</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0,4</w:t>
            </w:r>
          </w:p>
        </w:tc>
      </w:tr>
      <w:tr w:rsidR="004C76FF" w:rsidRPr="004C76FF" w:rsidTr="00972CBE">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1000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400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0,2</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0,4</w:t>
            </w:r>
          </w:p>
        </w:tc>
      </w:tr>
      <w:tr w:rsidR="004C76FF" w:rsidRPr="004C76FF" w:rsidTr="00972CBE">
        <w:trPr>
          <w:cantSplit/>
        </w:trPr>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Б</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800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480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0,6</w:t>
            </w:r>
          </w:p>
        </w:tc>
      </w:tr>
      <w:tr w:rsidR="004C76FF" w:rsidRPr="004C76FF" w:rsidTr="00972CBE">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600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360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0,6</w:t>
            </w:r>
          </w:p>
        </w:tc>
      </w:tr>
      <w:tr w:rsidR="004C76FF" w:rsidRPr="004C76FF" w:rsidTr="00972CBE">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500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300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0,6</w:t>
            </w:r>
          </w:p>
        </w:tc>
      </w:tr>
      <w:tr w:rsidR="004C76FF" w:rsidRPr="004C76FF" w:rsidTr="00972CBE">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400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240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0,6</w:t>
            </w:r>
          </w:p>
        </w:tc>
      </w:tr>
      <w:tr w:rsidR="004C76FF" w:rsidRPr="004C76FF" w:rsidTr="00972CBE">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300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240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0,4</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0,8</w:t>
            </w:r>
          </w:p>
        </w:tc>
      </w:tr>
      <w:tr w:rsidR="004C76FF" w:rsidRPr="004C76FF" w:rsidTr="00972CBE">
        <w:trPr>
          <w:cantSplit/>
        </w:trPr>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В</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200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160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0,4</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1"/>
              <w:ind w:firstLine="0"/>
              <w:jc w:val="center"/>
              <w:rPr>
                <w:color w:val="000000" w:themeColor="text1"/>
                <w:highlight w:val="yellow"/>
              </w:rPr>
            </w:pPr>
            <w:r w:rsidRPr="004C76FF">
              <w:rPr>
                <w:color w:val="000000" w:themeColor="text1"/>
                <w:highlight w:val="yellow"/>
              </w:rPr>
              <w:t>0,8</w:t>
            </w:r>
          </w:p>
        </w:tc>
      </w:tr>
    </w:tbl>
    <w:p w:rsidR="004C76FF" w:rsidRPr="004C76FF" w:rsidRDefault="004C76FF" w:rsidP="004C76FF">
      <w:pPr>
        <w:pStyle w:val="a1"/>
        <w:rPr>
          <w:color w:val="000000" w:themeColor="text1"/>
          <w:highlight w:val="yellow"/>
        </w:rPr>
      </w:pPr>
      <w:r w:rsidRPr="004C76FF">
        <w:rPr>
          <w:i/>
          <w:color w:val="000000" w:themeColor="text1"/>
          <w:highlight w:val="yellow"/>
        </w:rPr>
        <w:t>Примечания.</w:t>
      </w:r>
    </w:p>
    <w:p w:rsidR="004C76FF" w:rsidRPr="004C76FF" w:rsidRDefault="004C76FF" w:rsidP="004C76FF">
      <w:pPr>
        <w:pStyle w:val="a1"/>
        <w:spacing w:before="0" w:after="0"/>
        <w:rPr>
          <w:color w:val="000000" w:themeColor="text1"/>
          <w:highlight w:val="yellow"/>
        </w:rPr>
      </w:pPr>
      <w:r w:rsidRPr="004C76FF">
        <w:rPr>
          <w:i/>
          <w:color w:val="000000" w:themeColor="text1"/>
          <w:highlight w:val="yellow"/>
        </w:rPr>
        <w:t>1. А - усадебная застройка и застройка одно-, двухквартирными домами с участком размером 1000 - 1200 кв</w:t>
      </w:r>
      <w:proofErr w:type="gramStart"/>
      <w:r w:rsidRPr="004C76FF">
        <w:rPr>
          <w:i/>
          <w:color w:val="000000" w:themeColor="text1"/>
          <w:highlight w:val="yellow"/>
        </w:rPr>
        <w:t>.м</w:t>
      </w:r>
      <w:proofErr w:type="gramEnd"/>
      <w:r w:rsidRPr="004C76FF">
        <w:rPr>
          <w:i/>
          <w:color w:val="000000" w:themeColor="text1"/>
          <w:highlight w:val="yellow"/>
        </w:rPr>
        <w:t xml:space="preserve"> и более, с развитой хозяйственной частью;</w:t>
      </w:r>
    </w:p>
    <w:p w:rsidR="004C76FF" w:rsidRPr="004C76FF" w:rsidRDefault="004C76FF" w:rsidP="004C76FF">
      <w:pPr>
        <w:pStyle w:val="a1"/>
        <w:spacing w:before="0" w:after="0"/>
        <w:rPr>
          <w:color w:val="000000" w:themeColor="text1"/>
          <w:highlight w:val="yellow"/>
        </w:rPr>
      </w:pPr>
      <w:r w:rsidRPr="004C76FF">
        <w:rPr>
          <w:i/>
          <w:color w:val="000000" w:themeColor="text1"/>
          <w:highlight w:val="yellow"/>
        </w:rPr>
        <w:t xml:space="preserve">Б - застройка коттеджного типа с участками размером не менее 400 </w:t>
      </w:r>
      <w:proofErr w:type="spellStart"/>
      <w:r w:rsidRPr="004C76FF">
        <w:rPr>
          <w:i/>
          <w:color w:val="000000" w:themeColor="text1"/>
          <w:highlight w:val="yellow"/>
        </w:rPr>
        <w:t>кв</w:t>
      </w:r>
      <w:proofErr w:type="gramStart"/>
      <w:r w:rsidRPr="004C76FF">
        <w:rPr>
          <w:i/>
          <w:color w:val="000000" w:themeColor="text1"/>
          <w:highlight w:val="yellow"/>
        </w:rPr>
        <w:t>.м</w:t>
      </w:r>
      <w:proofErr w:type="spellEnd"/>
      <w:proofErr w:type="gramEnd"/>
      <w:r w:rsidRPr="004C76FF">
        <w:rPr>
          <w:i/>
          <w:color w:val="000000" w:themeColor="text1"/>
          <w:highlight w:val="yellow"/>
        </w:rPr>
        <w:t xml:space="preserve"> и коттеджно-блокированного типа (2 - 4-квартирные сблокированные дома) с участками размером не менее 300 кв.м с минимальной хозяйственной частью;</w:t>
      </w:r>
    </w:p>
    <w:p w:rsidR="004C76FF" w:rsidRPr="004C76FF" w:rsidRDefault="004C76FF" w:rsidP="004C76FF">
      <w:pPr>
        <w:pStyle w:val="a1"/>
        <w:spacing w:before="0" w:after="0"/>
        <w:rPr>
          <w:color w:val="000000" w:themeColor="text1"/>
          <w:highlight w:val="yellow"/>
        </w:rPr>
      </w:pPr>
      <w:proofErr w:type="gramStart"/>
      <w:r w:rsidRPr="004C76FF">
        <w:rPr>
          <w:i/>
          <w:color w:val="000000" w:themeColor="text1"/>
          <w:highlight w:val="yellow"/>
        </w:rPr>
        <w:t>В</w:t>
      </w:r>
      <w:proofErr w:type="gramEnd"/>
      <w:r w:rsidRPr="004C76FF">
        <w:rPr>
          <w:i/>
          <w:color w:val="000000" w:themeColor="text1"/>
          <w:highlight w:val="yellow"/>
        </w:rPr>
        <w:t xml:space="preserve"> - многоквартирная (</w:t>
      </w:r>
      <w:proofErr w:type="spellStart"/>
      <w:r w:rsidRPr="004C76FF">
        <w:rPr>
          <w:i/>
          <w:color w:val="000000" w:themeColor="text1"/>
          <w:highlight w:val="yellow"/>
        </w:rPr>
        <w:t>среднеэтажная</w:t>
      </w:r>
      <w:proofErr w:type="spellEnd"/>
      <w:r w:rsidRPr="004C76FF">
        <w:rPr>
          <w:i/>
          <w:color w:val="000000" w:themeColor="text1"/>
          <w:highlight w:val="yellow"/>
        </w:rPr>
        <w:t xml:space="preserve">) застройка блокированного типа с </w:t>
      </w:r>
      <w:proofErr w:type="spellStart"/>
      <w:r w:rsidRPr="004C76FF">
        <w:rPr>
          <w:i/>
          <w:color w:val="000000" w:themeColor="text1"/>
          <w:highlight w:val="yellow"/>
        </w:rPr>
        <w:t>приквартирными</w:t>
      </w:r>
      <w:proofErr w:type="spellEnd"/>
      <w:r w:rsidRPr="004C76FF">
        <w:rPr>
          <w:i/>
          <w:color w:val="000000" w:themeColor="text1"/>
          <w:highlight w:val="yellow"/>
        </w:rPr>
        <w:t xml:space="preserve"> участками размером не менее 200 кв.м.</w:t>
      </w:r>
    </w:p>
    <w:p w:rsidR="004C76FF" w:rsidRPr="004C76FF" w:rsidRDefault="004C76FF" w:rsidP="004C76FF">
      <w:pPr>
        <w:pStyle w:val="a1"/>
        <w:spacing w:before="0" w:after="0"/>
        <w:rPr>
          <w:i/>
          <w:color w:val="000000" w:themeColor="text1"/>
          <w:highlight w:val="yellow"/>
        </w:rPr>
      </w:pPr>
      <w:r w:rsidRPr="004C76FF">
        <w:rPr>
          <w:i/>
          <w:color w:val="000000" w:themeColor="text1"/>
          <w:highlight w:val="yellow"/>
        </w:rPr>
        <w:t xml:space="preserve">2. При размерах </w:t>
      </w:r>
      <w:proofErr w:type="spellStart"/>
      <w:r w:rsidRPr="004C76FF">
        <w:rPr>
          <w:i/>
          <w:color w:val="000000" w:themeColor="text1"/>
          <w:highlight w:val="yellow"/>
        </w:rPr>
        <w:t>приквартирных</w:t>
      </w:r>
      <w:proofErr w:type="spellEnd"/>
      <w:r w:rsidRPr="004C76FF">
        <w:rPr>
          <w:i/>
          <w:color w:val="000000" w:themeColor="text1"/>
          <w:highlight w:val="yellow"/>
        </w:rPr>
        <w:t xml:space="preserve"> земельных участков менее 200 кв</w:t>
      </w:r>
      <w:proofErr w:type="gramStart"/>
      <w:r w:rsidRPr="004C76FF">
        <w:rPr>
          <w:i/>
          <w:color w:val="000000" w:themeColor="text1"/>
          <w:highlight w:val="yellow"/>
        </w:rPr>
        <w:t>.м</w:t>
      </w:r>
      <w:proofErr w:type="gramEnd"/>
      <w:r w:rsidRPr="004C76FF">
        <w:rPr>
          <w:i/>
          <w:color w:val="000000" w:themeColor="text1"/>
          <w:highlight w:val="yellow"/>
        </w:rPr>
        <w:t xml:space="preserve"> - коэффициент плотности застройки (</w:t>
      </w:r>
      <w:proofErr w:type="spellStart"/>
      <w:r w:rsidRPr="004C76FF">
        <w:rPr>
          <w:i/>
          <w:color w:val="000000" w:themeColor="text1"/>
          <w:highlight w:val="yellow"/>
        </w:rPr>
        <w:t>Кпз</w:t>
      </w:r>
      <w:proofErr w:type="spellEnd"/>
      <w:r w:rsidRPr="004C76FF">
        <w:rPr>
          <w:i/>
          <w:color w:val="000000" w:themeColor="text1"/>
          <w:highlight w:val="yellow"/>
        </w:rPr>
        <w:t xml:space="preserve">) не должен превышать 1,2. При этом </w:t>
      </w:r>
      <w:proofErr w:type="spellStart"/>
      <w:r w:rsidRPr="004C76FF">
        <w:rPr>
          <w:i/>
          <w:color w:val="000000" w:themeColor="text1"/>
          <w:highlight w:val="yellow"/>
        </w:rPr>
        <w:t>Кз</w:t>
      </w:r>
      <w:proofErr w:type="spellEnd"/>
      <w:r w:rsidRPr="004C76FF">
        <w:rPr>
          <w:i/>
          <w:color w:val="000000" w:themeColor="text1"/>
          <w:highlight w:val="yellow"/>
        </w:rPr>
        <w:t xml:space="preserve"> не нормируется при соблюдении санитарно-гигиенических и противопожарных требований.</w:t>
      </w:r>
    </w:p>
    <w:p w:rsidR="004C76FF" w:rsidRPr="004C76FF" w:rsidRDefault="004C76FF" w:rsidP="004C76FF">
      <w:pPr>
        <w:pStyle w:val="a1"/>
        <w:spacing w:before="0" w:after="0"/>
        <w:rPr>
          <w:i/>
          <w:color w:val="000000" w:themeColor="text1"/>
          <w:highlight w:val="yellow"/>
        </w:rPr>
      </w:pPr>
    </w:p>
    <w:p w:rsidR="004C76FF" w:rsidRPr="004C76FF" w:rsidRDefault="004C76FF" w:rsidP="004C76FF">
      <w:pPr>
        <w:pStyle w:val="a1"/>
        <w:spacing w:before="0" w:after="0"/>
        <w:ind w:left="567" w:hanging="567"/>
        <w:rPr>
          <w:color w:val="000000" w:themeColor="text1"/>
          <w:highlight w:val="yellow"/>
        </w:rPr>
      </w:pPr>
      <w:r w:rsidRPr="004C76FF">
        <w:rPr>
          <w:b/>
          <w:color w:val="000000" w:themeColor="text1"/>
          <w:highlight w:val="yellow"/>
        </w:rPr>
        <w:t>5.8.1.4 Расчетные показатели минимально допустимой площади озелененной и благоустроенной территории квартала</w:t>
      </w:r>
    </w:p>
    <w:p w:rsidR="004C76FF" w:rsidRPr="004C76FF" w:rsidRDefault="004C76FF" w:rsidP="004C76FF">
      <w:pPr>
        <w:pStyle w:val="a1"/>
        <w:ind w:firstLine="709"/>
        <w:rPr>
          <w:color w:val="000000" w:themeColor="text1"/>
          <w:highlight w:val="yellow"/>
        </w:rPr>
      </w:pPr>
      <w:r w:rsidRPr="004C76FF">
        <w:rPr>
          <w:color w:val="000000" w:themeColor="text1"/>
          <w:highlight w:val="yellow"/>
        </w:rPr>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4C76FF" w:rsidRPr="004C76FF" w:rsidRDefault="004C76FF" w:rsidP="004C76FF">
      <w:pPr>
        <w:pStyle w:val="2"/>
        <w:keepLines w:val="0"/>
        <w:numPr>
          <w:ilvl w:val="1"/>
          <w:numId w:val="12"/>
        </w:numPr>
        <w:tabs>
          <w:tab w:val="left" w:pos="1134"/>
          <w:tab w:val="left" w:pos="1276"/>
        </w:tabs>
        <w:suppressAutoHyphens/>
        <w:overflowPunct w:val="0"/>
        <w:spacing w:before="180" w:after="60" w:line="276" w:lineRule="auto"/>
        <w:jc w:val="both"/>
        <w:rPr>
          <w:i/>
          <w:color w:val="000000" w:themeColor="text1"/>
          <w:highlight w:val="yellow"/>
        </w:rPr>
      </w:pPr>
      <w:bookmarkStart w:id="35" w:name="_Toc404938176"/>
      <w:bookmarkEnd w:id="35"/>
      <w:r w:rsidRPr="004C76FF">
        <w:rPr>
          <w:color w:val="000000" w:themeColor="text1"/>
          <w:sz w:val="24"/>
          <w:szCs w:val="24"/>
          <w:highlight w:val="yellow"/>
        </w:rPr>
        <w:lastRenderedPageBreak/>
        <w:t>В области развития промышленности и сельского хозяйства</w:t>
      </w:r>
    </w:p>
    <w:p w:rsidR="004C76FF" w:rsidRPr="004C76FF" w:rsidRDefault="004C76FF" w:rsidP="004C76FF">
      <w:pPr>
        <w:pStyle w:val="a1"/>
        <w:ind w:firstLine="709"/>
        <w:rPr>
          <w:color w:val="000000" w:themeColor="text1"/>
          <w:highlight w:val="yellow"/>
        </w:rPr>
      </w:pPr>
      <w:r w:rsidRPr="004C76FF">
        <w:rPr>
          <w:color w:val="000000" w:themeColor="text1"/>
          <w:highlight w:val="yellow"/>
        </w:rPr>
        <w:t xml:space="preserve">Согласно статье 14 Федерального закона «Об общих принципах организации местного самоуправления в Российской Федерации», статье ___ Устава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к полномочиям органов местного самоуправления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4C76FF" w:rsidRPr="004C76FF" w:rsidRDefault="004C76FF" w:rsidP="004C76FF">
      <w:pPr>
        <w:pStyle w:val="a2"/>
        <w:ind w:firstLine="709"/>
        <w:jc w:val="both"/>
        <w:rPr>
          <w:color w:val="000000" w:themeColor="text1"/>
          <w:highlight w:val="yellow"/>
        </w:rPr>
      </w:pPr>
      <w:r w:rsidRPr="004C76FF">
        <w:rPr>
          <w:color w:val="000000" w:themeColor="text1"/>
          <w:highlight w:val="yellow"/>
        </w:rPr>
        <w:t xml:space="preserve">В соответствии со статьей 23.1 Закона Краснодарского края от 21 июля 2008 г.                 №1540 – </w:t>
      </w:r>
      <w:proofErr w:type="gramStart"/>
      <w:r w:rsidRPr="004C76FF">
        <w:rPr>
          <w:color w:val="000000" w:themeColor="text1"/>
          <w:highlight w:val="yellow"/>
        </w:rPr>
        <w:t>КЗ</w:t>
      </w:r>
      <w:proofErr w:type="gramEnd"/>
      <w:r w:rsidRPr="004C76FF">
        <w:rPr>
          <w:color w:val="000000" w:themeColor="text1"/>
          <w:highlight w:val="yellow"/>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sidRPr="004C76FF">
        <w:rPr>
          <w:rFonts w:eastAsia="Calibri"/>
          <w:color w:val="000000" w:themeColor="text1"/>
          <w:highlight w:val="yellow"/>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4C76FF" w:rsidRPr="004C76FF" w:rsidRDefault="004C76FF" w:rsidP="004C76FF">
      <w:pPr>
        <w:pStyle w:val="3"/>
        <w:keepLines w:val="0"/>
        <w:numPr>
          <w:ilvl w:val="2"/>
          <w:numId w:val="12"/>
        </w:numPr>
        <w:tabs>
          <w:tab w:val="left" w:pos="1276"/>
        </w:tabs>
        <w:suppressAutoHyphens/>
        <w:overflowPunct w:val="0"/>
        <w:spacing w:before="120" w:after="120"/>
        <w:jc w:val="both"/>
        <w:rPr>
          <w:color w:val="000000" w:themeColor="text1"/>
          <w:highlight w:val="yellow"/>
        </w:rPr>
      </w:pPr>
      <w:bookmarkStart w:id="36" w:name="_Toc404938177"/>
      <w:bookmarkEnd w:id="36"/>
      <w:r w:rsidRPr="004C76FF">
        <w:rPr>
          <w:color w:val="000000" w:themeColor="text1"/>
          <w:highlight w:val="yellow"/>
        </w:rPr>
        <w:t>Расчетные показатели минимально допустимого уровня обеспеченности объектами производственного и хозяйственно-складского назначения</w:t>
      </w:r>
    </w:p>
    <w:p w:rsidR="004C76FF" w:rsidRPr="004C76FF" w:rsidRDefault="004C76FF" w:rsidP="004C76FF">
      <w:pPr>
        <w:pStyle w:val="a1"/>
        <w:spacing w:before="0" w:after="0"/>
        <w:rPr>
          <w:color w:val="000000" w:themeColor="text1"/>
          <w:highlight w:val="yellow"/>
        </w:rPr>
      </w:pPr>
      <w:r w:rsidRPr="004C76FF">
        <w:rPr>
          <w:color w:val="000000" w:themeColor="text1"/>
          <w:highlight w:val="yellow"/>
        </w:rPr>
        <w:t xml:space="preserve">Местные нормативы градостроительного проектирования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4C76FF" w:rsidRPr="004C76FF" w:rsidRDefault="004C76FF" w:rsidP="004C76FF">
      <w:pPr>
        <w:pStyle w:val="a1"/>
        <w:spacing w:before="0" w:after="0"/>
        <w:rPr>
          <w:color w:val="000000" w:themeColor="text1"/>
          <w:highlight w:val="yellow"/>
        </w:rPr>
      </w:pPr>
      <w:r w:rsidRPr="004C76FF">
        <w:rPr>
          <w:b/>
          <w:bCs/>
          <w:color w:val="000000" w:themeColor="text1"/>
          <w:highlight w:val="yellow"/>
        </w:rPr>
        <w:tab/>
      </w:r>
      <w:r w:rsidRPr="004C76FF">
        <w:rPr>
          <w:color w:val="000000" w:themeColor="text1"/>
          <w:highlight w:val="yellow"/>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4C76FF" w:rsidRPr="004C76FF" w:rsidRDefault="004C76FF" w:rsidP="004C76FF">
      <w:pPr>
        <w:pStyle w:val="ConsPlusNormal"/>
        <w:widowControl/>
        <w:ind w:firstLine="709"/>
        <w:jc w:val="both"/>
        <w:rPr>
          <w:color w:val="000000" w:themeColor="text1"/>
          <w:highlight w:val="yellow"/>
        </w:rPr>
      </w:pPr>
      <w:r w:rsidRPr="004C76FF">
        <w:rPr>
          <w:rFonts w:ascii="Times New Roman" w:hAnsi="Times New Roman" w:cs="Times New Roman"/>
          <w:color w:val="000000" w:themeColor="text1"/>
          <w:sz w:val="24"/>
          <w:szCs w:val="24"/>
          <w:highlight w:val="yellow"/>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C76FF">
        <w:rPr>
          <w:color w:val="000000" w:themeColor="text1"/>
          <w:highlight w:val="yellow"/>
        </w:rPr>
        <w:t xml:space="preserve"> В</w:t>
      </w:r>
      <w:proofErr w:type="gramEnd"/>
      <w:r w:rsidRPr="004C76FF">
        <w:rPr>
          <w:color w:val="000000" w:themeColor="text1"/>
          <w:highlight w:val="yellow"/>
        </w:rPr>
        <w:t xml:space="preserve"> (обязательное)  Свода правил СП 18.13330.2011 «Генеральные планы промышленных предприятий. Актуализированная редакция СНиП II-89-80*». </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Согласно Приложению</w:t>
      </w:r>
      <w:proofErr w:type="gramStart"/>
      <w:r w:rsidRPr="004C76FF">
        <w:rPr>
          <w:color w:val="000000" w:themeColor="text1"/>
          <w:highlight w:val="yellow"/>
        </w:rPr>
        <w:t xml:space="preserve"> В</w:t>
      </w:r>
      <w:proofErr w:type="gramEnd"/>
      <w:r w:rsidRPr="004C76FF">
        <w:rPr>
          <w:color w:val="000000" w:themeColor="text1"/>
          <w:highlight w:val="yellow"/>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4C76FF" w:rsidRPr="004C76FF" w:rsidRDefault="004C76FF" w:rsidP="004C76FF">
      <w:pPr>
        <w:pStyle w:val="ConsPlusNormal"/>
        <w:widowControl/>
        <w:ind w:firstLine="567"/>
        <w:jc w:val="both"/>
        <w:rPr>
          <w:color w:val="000000" w:themeColor="text1"/>
          <w:highlight w:val="yellow"/>
        </w:rPr>
      </w:pPr>
      <w:r w:rsidRPr="004C76FF">
        <w:rPr>
          <w:rFonts w:ascii="Times New Roman" w:hAnsi="Times New Roman" w:cs="Times New Roman"/>
          <w:color w:val="000000" w:themeColor="text1"/>
          <w:sz w:val="24"/>
          <w:szCs w:val="24"/>
          <w:highlight w:val="yellow"/>
        </w:rPr>
        <w:t>Согласно Приложению</w:t>
      </w:r>
      <w:proofErr w:type="gramStart"/>
      <w:r w:rsidRPr="004C76FF">
        <w:rPr>
          <w:rFonts w:ascii="Times New Roman" w:hAnsi="Times New Roman" w:cs="Times New Roman"/>
          <w:color w:val="000000" w:themeColor="text1"/>
          <w:sz w:val="24"/>
          <w:szCs w:val="24"/>
          <w:highlight w:val="yellow"/>
        </w:rPr>
        <w:t xml:space="preserve"> Е</w:t>
      </w:r>
      <w:proofErr w:type="gramEnd"/>
      <w:r w:rsidRPr="004C76FF">
        <w:rPr>
          <w:rFonts w:ascii="Times New Roman" w:hAnsi="Times New Roman" w:cs="Times New Roman"/>
          <w:color w:val="000000" w:themeColor="text1"/>
          <w:sz w:val="24"/>
          <w:szCs w:val="24"/>
          <w:highlight w:val="yellow"/>
        </w:rPr>
        <w:t xml:space="preserve"> Свода правил СП 42.13330.2011 «Градостроительство. Планировка и застройка городских и сельских поселений. Актуализированная редакция СНиП </w:t>
      </w:r>
      <w:r w:rsidRPr="004C76FF">
        <w:rPr>
          <w:rFonts w:ascii="Times New Roman" w:hAnsi="Times New Roman" w:cs="Times New Roman"/>
          <w:color w:val="000000" w:themeColor="text1"/>
          <w:sz w:val="24"/>
          <w:szCs w:val="24"/>
          <w:highlight w:val="yellow"/>
        </w:rPr>
        <w:lastRenderedPageBreak/>
        <w:t xml:space="preserve">2.07.01-89*» установлены расчетные показатели минимально допустимых площадей и размеров земельных участков </w:t>
      </w:r>
      <w:proofErr w:type="spellStart"/>
      <w:r w:rsidRPr="004C76FF">
        <w:rPr>
          <w:rFonts w:ascii="Times New Roman" w:hAnsi="Times New Roman" w:cs="Times New Roman"/>
          <w:color w:val="000000" w:themeColor="text1"/>
          <w:sz w:val="24"/>
          <w:szCs w:val="24"/>
          <w:highlight w:val="yellow"/>
        </w:rPr>
        <w:t>общетоварных</w:t>
      </w:r>
      <w:proofErr w:type="spellEnd"/>
      <w:r w:rsidRPr="004C76FF">
        <w:rPr>
          <w:rFonts w:ascii="Times New Roman" w:hAnsi="Times New Roman" w:cs="Times New Roman"/>
          <w:color w:val="000000" w:themeColor="text1"/>
          <w:sz w:val="24"/>
          <w:szCs w:val="24"/>
          <w:highlight w:val="yellow"/>
        </w:rPr>
        <w:t xml:space="preserve"> складов для сельских поселений в соответствии со значениями, приведенными ниже (Таблица 14).</w:t>
      </w:r>
    </w:p>
    <w:p w:rsidR="004C76FF" w:rsidRPr="004C76FF" w:rsidRDefault="004C76FF" w:rsidP="004C76FF">
      <w:pPr>
        <w:pStyle w:val="102"/>
        <w:rPr>
          <w:b/>
          <w:color w:val="000000" w:themeColor="text1"/>
          <w:sz w:val="24"/>
          <w:highlight w:val="yellow"/>
        </w:rPr>
      </w:pPr>
      <w:bookmarkStart w:id="37" w:name="_Ref393294226"/>
    </w:p>
    <w:p w:rsidR="004C76FF" w:rsidRPr="004C76FF" w:rsidRDefault="004C76FF" w:rsidP="004C76FF">
      <w:pPr>
        <w:pStyle w:val="102"/>
        <w:rPr>
          <w:b/>
          <w:color w:val="000000" w:themeColor="text1"/>
          <w:sz w:val="24"/>
          <w:highlight w:val="yellow"/>
        </w:rPr>
      </w:pPr>
      <w:r w:rsidRPr="004C76FF">
        <w:rPr>
          <w:b/>
          <w:color w:val="000000" w:themeColor="text1"/>
          <w:sz w:val="24"/>
          <w:highlight w:val="yellow"/>
        </w:rPr>
        <w:t xml:space="preserve">Таблица </w:t>
      </w:r>
      <w:bookmarkEnd w:id="37"/>
      <w:r w:rsidRPr="004C76FF">
        <w:rPr>
          <w:b/>
          <w:color w:val="000000" w:themeColor="text1"/>
          <w:sz w:val="24"/>
          <w:highlight w:val="yellow"/>
        </w:rPr>
        <w:t xml:space="preserve">14 Расчетные показатели минимально допустимых площадей и размеров земельных участков </w:t>
      </w:r>
      <w:proofErr w:type="spellStart"/>
      <w:r w:rsidRPr="004C76FF">
        <w:rPr>
          <w:b/>
          <w:color w:val="000000" w:themeColor="text1"/>
          <w:sz w:val="24"/>
          <w:highlight w:val="yellow"/>
        </w:rPr>
        <w:t>общетоварных</w:t>
      </w:r>
      <w:proofErr w:type="spellEnd"/>
      <w:r w:rsidRPr="004C76FF">
        <w:rPr>
          <w:b/>
          <w:color w:val="000000" w:themeColor="text1"/>
          <w:sz w:val="24"/>
          <w:highlight w:val="yellow"/>
        </w:rPr>
        <w:t xml:space="preserve"> складов для сельских поселений</w:t>
      </w:r>
    </w:p>
    <w:p w:rsidR="004C76FF" w:rsidRPr="004C76FF" w:rsidRDefault="004C76FF" w:rsidP="004C76FF">
      <w:pPr>
        <w:pStyle w:val="102"/>
        <w:rPr>
          <w:color w:val="000000" w:themeColor="text1"/>
          <w:highlight w:val="yellow"/>
        </w:rPr>
      </w:pPr>
    </w:p>
    <w:tbl>
      <w:tblPr>
        <w:tblW w:w="0" w:type="auto"/>
        <w:jc w:val="center"/>
        <w:tblBorders>
          <w:top w:val="single" w:sz="6" w:space="0" w:color="00000A"/>
          <w:left w:val="single" w:sz="6" w:space="0" w:color="00000A"/>
          <w:right w:val="single" w:sz="6" w:space="0" w:color="00000A"/>
        </w:tblBorders>
        <w:tblCellMar>
          <w:left w:w="10" w:type="dxa"/>
          <w:right w:w="10" w:type="dxa"/>
        </w:tblCellMar>
        <w:tblLook w:val="0000" w:firstRow="0" w:lastRow="0" w:firstColumn="0" w:lastColumn="0" w:noHBand="0" w:noVBand="0"/>
      </w:tblPr>
      <w:tblGrid>
        <w:gridCol w:w="4046"/>
        <w:gridCol w:w="2969"/>
        <w:gridCol w:w="2975"/>
      </w:tblGrid>
      <w:tr w:rsidR="004C76FF" w:rsidRPr="004C76FF" w:rsidTr="00972CBE">
        <w:trPr>
          <w:cantSplit/>
          <w:trHeight w:val="20"/>
          <w:jc w:val="center"/>
        </w:trPr>
        <w:tc>
          <w:tcPr>
            <w:tcW w:w="4046"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proofErr w:type="spellStart"/>
            <w:r w:rsidRPr="004C76FF">
              <w:rPr>
                <w:rFonts w:ascii="Times New Roman" w:hAnsi="Times New Roman" w:cs="Times New Roman"/>
                <w:b/>
                <w:color w:val="000000" w:themeColor="text1"/>
                <w:sz w:val="24"/>
                <w:szCs w:val="24"/>
                <w:highlight w:val="yellow"/>
              </w:rPr>
              <w:t>Общетоварные</w:t>
            </w:r>
            <w:proofErr w:type="spellEnd"/>
            <w:r w:rsidRPr="004C76FF">
              <w:rPr>
                <w:rFonts w:ascii="Times New Roman" w:hAnsi="Times New Roman" w:cs="Times New Roman"/>
                <w:b/>
                <w:color w:val="000000" w:themeColor="text1"/>
                <w:sz w:val="24"/>
                <w:szCs w:val="24"/>
                <w:highlight w:val="yellow"/>
              </w:rPr>
              <w:t xml:space="preserve"> склады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b/>
                <w:color w:val="000000" w:themeColor="text1"/>
                <w:sz w:val="24"/>
                <w:szCs w:val="24"/>
                <w:highlight w:val="yellow"/>
              </w:rPr>
              <w:t>Площадь складов, кв. м</w:t>
            </w: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b/>
                <w:color w:val="000000" w:themeColor="text1"/>
                <w:sz w:val="24"/>
                <w:szCs w:val="24"/>
                <w:highlight w:val="yellow"/>
              </w:rPr>
              <w:t xml:space="preserve">Размеры земельных    </w:t>
            </w:r>
            <w:r w:rsidRPr="004C76FF">
              <w:rPr>
                <w:rFonts w:ascii="Times New Roman" w:hAnsi="Times New Roman" w:cs="Times New Roman"/>
                <w:b/>
                <w:color w:val="000000" w:themeColor="text1"/>
                <w:sz w:val="24"/>
                <w:szCs w:val="24"/>
                <w:highlight w:val="yellow"/>
              </w:rPr>
              <w:br/>
              <w:t>участков складов, кв. м</w:t>
            </w:r>
          </w:p>
        </w:tc>
      </w:tr>
      <w:tr w:rsidR="004C76FF" w:rsidRPr="004C76FF" w:rsidTr="00972CBE">
        <w:trPr>
          <w:cantSplit/>
          <w:trHeight w:val="20"/>
          <w:jc w:val="center"/>
        </w:trPr>
        <w:tc>
          <w:tcPr>
            <w:tcW w:w="4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 xml:space="preserve">Продовольственных товаров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19</w:t>
            </w: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60</w:t>
            </w:r>
          </w:p>
          <w:p w:rsidR="004C76FF" w:rsidRPr="004C76FF" w:rsidRDefault="004C76FF" w:rsidP="00972CBE">
            <w:pPr>
              <w:pStyle w:val="ConsPlusNormal"/>
              <w:widowControl/>
              <w:ind w:firstLine="0"/>
              <w:rPr>
                <w:color w:val="000000" w:themeColor="text1"/>
                <w:highlight w:val="yellow"/>
              </w:rPr>
            </w:pPr>
          </w:p>
        </w:tc>
      </w:tr>
      <w:tr w:rsidR="004C76FF" w:rsidRPr="004C76FF" w:rsidTr="00972CBE">
        <w:trPr>
          <w:cantSplit/>
          <w:trHeight w:val="20"/>
          <w:jc w:val="center"/>
        </w:trPr>
        <w:tc>
          <w:tcPr>
            <w:tcW w:w="4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 xml:space="preserve">Непродовольственных товаров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193</w:t>
            </w:r>
          </w:p>
          <w:p w:rsidR="004C76FF" w:rsidRPr="004C76FF" w:rsidRDefault="004C76FF" w:rsidP="00972CBE">
            <w:pPr>
              <w:pStyle w:val="ConsPlusNormal"/>
              <w:widowControl/>
              <w:ind w:firstLine="0"/>
              <w:rPr>
                <w:color w:val="000000" w:themeColor="text1"/>
                <w:highlight w:val="yellow"/>
              </w:rPr>
            </w:pP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 xml:space="preserve">580       </w:t>
            </w:r>
          </w:p>
          <w:p w:rsidR="004C76FF" w:rsidRPr="004C76FF" w:rsidRDefault="004C76FF" w:rsidP="00972CBE">
            <w:pPr>
              <w:pStyle w:val="ConsPlusNormal"/>
              <w:widowControl/>
              <w:ind w:firstLine="0"/>
              <w:rPr>
                <w:color w:val="000000" w:themeColor="text1"/>
                <w:highlight w:val="yellow"/>
              </w:rPr>
            </w:pPr>
          </w:p>
        </w:tc>
      </w:tr>
    </w:tbl>
    <w:p w:rsidR="004C76FF" w:rsidRPr="004C76FF" w:rsidRDefault="004C76FF" w:rsidP="004C76FF">
      <w:pPr>
        <w:pStyle w:val="ConsPlusNormal"/>
        <w:widowControl/>
        <w:ind w:firstLine="709"/>
        <w:jc w:val="both"/>
        <w:rPr>
          <w:rFonts w:ascii="Times New Roman" w:hAnsi="Times New Roman" w:cs="Times New Roman"/>
          <w:color w:val="000000" w:themeColor="text1"/>
          <w:sz w:val="24"/>
          <w:szCs w:val="24"/>
          <w:highlight w:val="yellow"/>
        </w:rPr>
      </w:pPr>
    </w:p>
    <w:p w:rsidR="004C76FF" w:rsidRPr="004C76FF" w:rsidRDefault="004C76FF" w:rsidP="004C76FF">
      <w:pPr>
        <w:pStyle w:val="ConsPlusNormal"/>
        <w:widowControl/>
        <w:ind w:firstLine="709"/>
        <w:jc w:val="both"/>
        <w:rPr>
          <w:color w:val="000000" w:themeColor="text1"/>
          <w:highlight w:val="yellow"/>
        </w:rPr>
      </w:pPr>
      <w:r w:rsidRPr="004C76FF">
        <w:rPr>
          <w:rFonts w:ascii="Times New Roman" w:hAnsi="Times New Roman" w:cs="Times New Roman"/>
          <w:color w:val="000000" w:themeColor="text1"/>
          <w:sz w:val="24"/>
          <w:szCs w:val="24"/>
          <w:highlight w:val="yellow"/>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4C76FF" w:rsidRPr="004C76FF" w:rsidRDefault="004C76FF" w:rsidP="004C76FF">
      <w:pPr>
        <w:pStyle w:val="ConsPlusNormal"/>
        <w:widowControl/>
        <w:ind w:firstLine="709"/>
        <w:jc w:val="both"/>
        <w:rPr>
          <w:rFonts w:ascii="Times New Roman" w:hAnsi="Times New Roman" w:cs="Times New Roman"/>
          <w:color w:val="000000" w:themeColor="text1"/>
          <w:sz w:val="24"/>
          <w:szCs w:val="24"/>
          <w:highlight w:val="yellow"/>
        </w:rPr>
      </w:pPr>
      <w:r w:rsidRPr="004C76FF">
        <w:rPr>
          <w:rFonts w:ascii="Times New Roman" w:hAnsi="Times New Roman" w:cs="Times New Roman"/>
          <w:color w:val="000000" w:themeColor="text1"/>
          <w:sz w:val="24"/>
          <w:szCs w:val="24"/>
          <w:highlight w:val="yellow"/>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соответствуют </w:t>
      </w:r>
      <w:proofErr w:type="gramStart"/>
      <w:r w:rsidRPr="004C76FF">
        <w:rPr>
          <w:rFonts w:ascii="Times New Roman" w:hAnsi="Times New Roman" w:cs="Times New Roman"/>
          <w:color w:val="000000" w:themeColor="text1"/>
          <w:sz w:val="24"/>
          <w:szCs w:val="24"/>
          <w:highlight w:val="yellow"/>
        </w:rPr>
        <w:t>приведенным</w:t>
      </w:r>
      <w:proofErr w:type="gramEnd"/>
      <w:r w:rsidRPr="004C76FF">
        <w:rPr>
          <w:rFonts w:ascii="Times New Roman" w:hAnsi="Times New Roman" w:cs="Times New Roman"/>
          <w:color w:val="000000" w:themeColor="text1"/>
          <w:sz w:val="24"/>
          <w:szCs w:val="24"/>
          <w:highlight w:val="yellow"/>
        </w:rPr>
        <w:t xml:space="preserve"> ниже (Таблица 15).</w:t>
      </w:r>
    </w:p>
    <w:p w:rsidR="004C76FF" w:rsidRPr="004C76FF" w:rsidRDefault="004C76FF" w:rsidP="004C76FF">
      <w:pPr>
        <w:pStyle w:val="ConsPlusNormal"/>
        <w:widowControl/>
        <w:ind w:firstLine="709"/>
        <w:jc w:val="both"/>
        <w:rPr>
          <w:color w:val="000000" w:themeColor="text1"/>
          <w:highlight w:val="yellow"/>
        </w:rPr>
      </w:pPr>
    </w:p>
    <w:p w:rsidR="004C76FF" w:rsidRPr="004C76FF" w:rsidRDefault="004C76FF" w:rsidP="004C76FF">
      <w:pPr>
        <w:pStyle w:val="102"/>
        <w:rPr>
          <w:color w:val="000000" w:themeColor="text1"/>
          <w:highlight w:val="yellow"/>
        </w:rPr>
      </w:pPr>
      <w:bookmarkStart w:id="38" w:name="_Ref393294340"/>
      <w:r w:rsidRPr="004C76FF">
        <w:rPr>
          <w:b/>
          <w:color w:val="000000" w:themeColor="text1"/>
          <w:sz w:val="24"/>
          <w:highlight w:val="yellow"/>
        </w:rPr>
        <w:t xml:space="preserve">Таблица </w:t>
      </w:r>
      <w:bookmarkEnd w:id="38"/>
      <w:r w:rsidRPr="004C76FF">
        <w:rPr>
          <w:b/>
          <w:color w:val="000000" w:themeColor="text1"/>
          <w:sz w:val="24"/>
          <w:highlight w:val="yellow"/>
        </w:rPr>
        <w:t>15 Расчетные показатели минимально допустимой вместимости специализированных складов и размеров их земельных участков для сельских поселений</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95"/>
        <w:gridCol w:w="2292"/>
        <w:gridCol w:w="2703"/>
      </w:tblGrid>
      <w:tr w:rsidR="004C76FF" w:rsidRPr="004C76FF" w:rsidTr="00972CBE">
        <w:trPr>
          <w:cantSplit/>
          <w:trHeight w:val="60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b/>
                <w:color w:val="000000" w:themeColor="text1"/>
                <w:sz w:val="24"/>
                <w:szCs w:val="24"/>
                <w:highlight w:val="yellow"/>
              </w:rPr>
              <w:t>Специализированные склады</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b/>
                <w:color w:val="000000" w:themeColor="text1"/>
                <w:sz w:val="24"/>
                <w:szCs w:val="24"/>
                <w:highlight w:val="yellow"/>
              </w:rPr>
              <w:t xml:space="preserve">Вместимость     </w:t>
            </w:r>
            <w:r w:rsidRPr="004C76FF">
              <w:rPr>
                <w:rFonts w:ascii="Times New Roman" w:hAnsi="Times New Roman" w:cs="Times New Roman"/>
                <w:b/>
                <w:color w:val="000000" w:themeColor="text1"/>
                <w:sz w:val="24"/>
                <w:szCs w:val="24"/>
                <w:highlight w:val="yellow"/>
              </w:rPr>
              <w:br/>
              <w:t>складов, тонн</w:t>
            </w:r>
          </w:p>
        </w:tc>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b/>
                <w:color w:val="000000" w:themeColor="text1"/>
                <w:sz w:val="24"/>
                <w:szCs w:val="24"/>
                <w:highlight w:val="yellow"/>
              </w:rPr>
              <w:t xml:space="preserve">Размеры земельных  </w:t>
            </w:r>
            <w:r w:rsidRPr="004C76FF">
              <w:rPr>
                <w:rFonts w:ascii="Times New Roman" w:hAnsi="Times New Roman" w:cs="Times New Roman"/>
                <w:b/>
                <w:color w:val="000000" w:themeColor="text1"/>
                <w:sz w:val="24"/>
                <w:szCs w:val="24"/>
                <w:highlight w:val="yellow"/>
              </w:rPr>
              <w:br/>
              <w:t>участков, кв. м/тыс. человек</w:t>
            </w:r>
          </w:p>
        </w:tc>
      </w:tr>
      <w:tr w:rsidR="004C76FF" w:rsidRPr="004C76FF" w:rsidTr="00972CBE">
        <w:trPr>
          <w:cantSplit/>
          <w:trHeight w:val="72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 xml:space="preserve">Холодильники распределительные (для </w:t>
            </w:r>
            <w:r w:rsidRPr="004C76FF">
              <w:rPr>
                <w:rFonts w:ascii="Times New Roman" w:hAnsi="Times New Roman" w:cs="Times New Roman"/>
                <w:color w:val="000000" w:themeColor="text1"/>
                <w:sz w:val="24"/>
                <w:szCs w:val="24"/>
                <w:highlight w:val="yellow"/>
              </w:rPr>
              <w:br/>
              <w:t xml:space="preserve">хранения мяса и мясных продуктов,   </w:t>
            </w:r>
            <w:r w:rsidRPr="004C76FF">
              <w:rPr>
                <w:rFonts w:ascii="Times New Roman" w:hAnsi="Times New Roman" w:cs="Times New Roman"/>
                <w:color w:val="000000" w:themeColor="text1"/>
                <w:sz w:val="24"/>
                <w:szCs w:val="24"/>
                <w:highlight w:val="yellow"/>
              </w:rPr>
              <w:br/>
              <w:t xml:space="preserve">рыбы и рыбопродуктов, масла,        </w:t>
            </w:r>
            <w:r w:rsidRPr="004C76FF">
              <w:rPr>
                <w:rFonts w:ascii="Times New Roman" w:hAnsi="Times New Roman" w:cs="Times New Roman"/>
                <w:color w:val="000000" w:themeColor="text1"/>
                <w:sz w:val="24"/>
                <w:szCs w:val="24"/>
                <w:highlight w:val="yellow"/>
              </w:rPr>
              <w:br/>
              <w:t>животного жира, молочных продуктов и</w:t>
            </w:r>
            <w:r w:rsidRPr="004C76FF">
              <w:rPr>
                <w:rFonts w:ascii="Times New Roman" w:hAnsi="Times New Roman" w:cs="Times New Roman"/>
                <w:color w:val="000000" w:themeColor="text1"/>
                <w:sz w:val="24"/>
                <w:szCs w:val="24"/>
                <w:highlight w:val="yellow"/>
              </w:rPr>
              <w:br/>
              <w:t xml:space="preserve">яиц)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rFonts w:ascii="Times New Roman" w:hAnsi="Times New Roman" w:cs="Times New Roman"/>
                <w:color w:val="000000" w:themeColor="text1"/>
                <w:sz w:val="24"/>
                <w:szCs w:val="24"/>
                <w:highlight w:val="yellow"/>
              </w:rPr>
            </w:pPr>
          </w:p>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color w:val="000000" w:themeColor="text1"/>
                <w:sz w:val="24"/>
                <w:szCs w:val="24"/>
                <w:highlight w:val="yellow"/>
              </w:rPr>
              <w:t>10</w:t>
            </w:r>
          </w:p>
          <w:p w:rsidR="004C76FF" w:rsidRPr="004C76FF" w:rsidRDefault="004C76FF" w:rsidP="00972CBE">
            <w:pPr>
              <w:pStyle w:val="ConsPlusNormal"/>
              <w:widowControl/>
              <w:ind w:firstLine="0"/>
              <w:jc w:val="center"/>
              <w:rPr>
                <w:color w:val="000000" w:themeColor="text1"/>
                <w:highlight w:val="yellow"/>
              </w:rPr>
            </w:pPr>
          </w:p>
        </w:tc>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color w:val="000000" w:themeColor="text1"/>
                <w:sz w:val="24"/>
                <w:szCs w:val="24"/>
                <w:highlight w:val="yellow"/>
              </w:rPr>
              <w:t>25</w:t>
            </w:r>
          </w:p>
        </w:tc>
      </w:tr>
      <w:tr w:rsidR="004C76FF" w:rsidRPr="004C76FF" w:rsidTr="00972CBE">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proofErr w:type="spellStart"/>
            <w:r w:rsidRPr="004C76FF">
              <w:rPr>
                <w:rFonts w:ascii="Times New Roman" w:hAnsi="Times New Roman" w:cs="Times New Roman"/>
                <w:color w:val="000000" w:themeColor="text1"/>
                <w:sz w:val="24"/>
                <w:szCs w:val="24"/>
                <w:highlight w:val="yellow"/>
              </w:rPr>
              <w:t>Фруктохранилища</w:t>
            </w:r>
            <w:proofErr w:type="spellEnd"/>
            <w:r w:rsidRPr="004C76FF">
              <w:rPr>
                <w:rFonts w:ascii="Times New Roman" w:hAnsi="Times New Roman" w:cs="Times New Roman"/>
                <w:color w:val="000000" w:themeColor="text1"/>
                <w:sz w:val="24"/>
                <w:szCs w:val="24"/>
                <w:highlight w:val="yellow"/>
              </w:rPr>
              <w:t xml:space="preserve">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color w:val="000000" w:themeColor="text1"/>
                <w:sz w:val="24"/>
                <w:szCs w:val="24"/>
                <w:highlight w:val="yellow"/>
              </w:rPr>
              <w:t>90</w:t>
            </w:r>
          </w:p>
        </w:tc>
        <w:tc>
          <w:tcPr>
            <w:tcW w:w="270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color w:val="000000" w:themeColor="text1"/>
                <w:sz w:val="24"/>
                <w:szCs w:val="24"/>
                <w:highlight w:val="yellow"/>
              </w:rPr>
              <w:t>380</w:t>
            </w:r>
          </w:p>
        </w:tc>
      </w:tr>
      <w:tr w:rsidR="004C76FF" w:rsidRPr="004C76FF" w:rsidTr="00972CBE">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 xml:space="preserve">Овощехранилища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color w:val="000000" w:themeColor="text1"/>
                <w:sz w:val="24"/>
                <w:szCs w:val="24"/>
                <w:highlight w:val="yellow"/>
              </w:rPr>
              <w:t>90</w:t>
            </w:r>
          </w:p>
        </w:tc>
        <w:tc>
          <w:tcPr>
            <w:tcW w:w="270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rPr>
                <w:color w:val="000000" w:themeColor="text1"/>
                <w:highlight w:val="yellow"/>
              </w:rPr>
            </w:pPr>
          </w:p>
        </w:tc>
      </w:tr>
      <w:tr w:rsidR="004C76FF" w:rsidRPr="004C76FF" w:rsidTr="00972CBE">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ConsPlusNormal"/>
              <w:widowControl/>
              <w:ind w:firstLine="0"/>
              <w:rPr>
                <w:color w:val="000000" w:themeColor="text1"/>
                <w:highlight w:val="yellow"/>
              </w:rPr>
            </w:pPr>
            <w:r w:rsidRPr="004C76FF">
              <w:rPr>
                <w:rFonts w:ascii="Times New Roman" w:hAnsi="Times New Roman" w:cs="Times New Roman"/>
                <w:color w:val="000000" w:themeColor="text1"/>
                <w:sz w:val="24"/>
                <w:szCs w:val="24"/>
                <w:highlight w:val="yellow"/>
              </w:rPr>
              <w:t xml:space="preserve">Картофелехранилища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ConsPlusNormal"/>
              <w:widowControl/>
              <w:ind w:firstLine="0"/>
              <w:jc w:val="center"/>
              <w:rPr>
                <w:color w:val="000000" w:themeColor="text1"/>
                <w:highlight w:val="yellow"/>
              </w:rPr>
            </w:pPr>
            <w:r w:rsidRPr="004C76FF">
              <w:rPr>
                <w:rFonts w:ascii="Times New Roman" w:hAnsi="Times New Roman" w:cs="Times New Roman"/>
                <w:color w:val="000000" w:themeColor="text1"/>
                <w:sz w:val="24"/>
                <w:szCs w:val="24"/>
                <w:highlight w:val="yellow"/>
              </w:rPr>
              <w:t>90</w:t>
            </w:r>
          </w:p>
        </w:tc>
        <w:tc>
          <w:tcPr>
            <w:tcW w:w="270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rPr>
                <w:color w:val="000000" w:themeColor="text1"/>
                <w:highlight w:val="yellow"/>
              </w:rPr>
            </w:pPr>
          </w:p>
        </w:tc>
      </w:tr>
    </w:tbl>
    <w:p w:rsidR="004C76FF" w:rsidRPr="004C76FF" w:rsidRDefault="004C76FF" w:rsidP="004C76FF">
      <w:pPr>
        <w:pStyle w:val="ConsPlusNormal"/>
        <w:ind w:firstLine="540"/>
        <w:jc w:val="both"/>
        <w:rPr>
          <w:color w:val="000000" w:themeColor="text1"/>
          <w:highlight w:val="yellow"/>
        </w:rPr>
      </w:pPr>
    </w:p>
    <w:p w:rsidR="004C76FF" w:rsidRPr="004C76FF" w:rsidRDefault="004C76FF" w:rsidP="004C76FF">
      <w:pPr>
        <w:pStyle w:val="ConsPlusNormal"/>
        <w:ind w:firstLine="540"/>
        <w:jc w:val="both"/>
        <w:rPr>
          <w:color w:val="000000" w:themeColor="text1"/>
          <w:highlight w:val="yellow"/>
        </w:rPr>
      </w:pPr>
      <w:r w:rsidRPr="004C76FF">
        <w:rPr>
          <w:rFonts w:ascii="Times New Roman" w:hAnsi="Times New Roman" w:cs="Times New Roman"/>
          <w:i/>
          <w:color w:val="000000" w:themeColor="text1"/>
          <w:sz w:val="24"/>
          <w:szCs w:val="24"/>
          <w:highlight w:val="yellow"/>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4C76FF" w:rsidRPr="004C76FF" w:rsidRDefault="004C76FF" w:rsidP="004C76FF">
      <w:pPr>
        <w:pStyle w:val="ConsPlusNormal"/>
        <w:ind w:firstLine="540"/>
        <w:jc w:val="both"/>
        <w:rPr>
          <w:color w:val="000000" w:themeColor="text1"/>
          <w:highlight w:val="yellow"/>
        </w:rPr>
      </w:pPr>
    </w:p>
    <w:p w:rsidR="004C76FF" w:rsidRPr="004C76FF" w:rsidRDefault="004C76FF" w:rsidP="004C76FF">
      <w:pPr>
        <w:pStyle w:val="3"/>
        <w:keepLines w:val="0"/>
        <w:numPr>
          <w:ilvl w:val="2"/>
          <w:numId w:val="12"/>
        </w:numPr>
        <w:tabs>
          <w:tab w:val="left" w:pos="1276"/>
        </w:tabs>
        <w:suppressAutoHyphens/>
        <w:overflowPunct w:val="0"/>
        <w:spacing w:before="0"/>
        <w:jc w:val="both"/>
        <w:rPr>
          <w:color w:val="000000" w:themeColor="text1"/>
          <w:highlight w:val="yellow"/>
        </w:rPr>
      </w:pPr>
      <w:bookmarkStart w:id="39" w:name="_Toc404938178"/>
      <w:bookmarkEnd w:id="39"/>
      <w:r w:rsidRPr="004C76FF">
        <w:rPr>
          <w:color w:val="000000" w:themeColor="text1"/>
          <w:highlight w:val="yellow"/>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p>
    <w:p w:rsidR="004C76FF" w:rsidRPr="004C76FF" w:rsidRDefault="004C76FF" w:rsidP="004C76FF">
      <w:pPr>
        <w:pStyle w:val="a1"/>
        <w:spacing w:before="0" w:after="0"/>
        <w:ind w:firstLine="709"/>
        <w:rPr>
          <w:color w:val="000000" w:themeColor="text1"/>
          <w:highlight w:val="yellow"/>
        </w:rPr>
      </w:pPr>
    </w:p>
    <w:p w:rsidR="004C76FF" w:rsidRPr="004C76FF" w:rsidRDefault="004C76FF" w:rsidP="004C76FF">
      <w:pPr>
        <w:pStyle w:val="a1"/>
        <w:spacing w:before="0" w:after="0"/>
        <w:ind w:firstLine="709"/>
        <w:rPr>
          <w:highlight w:val="yellow"/>
        </w:rPr>
      </w:pPr>
      <w:r w:rsidRPr="004C76FF">
        <w:rPr>
          <w:color w:val="000000" w:themeColor="text1"/>
          <w:highlight w:val="yellow"/>
        </w:rP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w:t>
      </w:r>
      <w:r w:rsidRPr="004C76FF">
        <w:rPr>
          <w:highlight w:val="yellow"/>
        </w:rPr>
        <w:t xml:space="preserve"> района.</w:t>
      </w:r>
    </w:p>
    <w:p w:rsidR="004C76FF" w:rsidRPr="004C76FF" w:rsidRDefault="004C76FF" w:rsidP="004C76FF">
      <w:pPr>
        <w:pStyle w:val="a1"/>
        <w:spacing w:before="0" w:after="0"/>
        <w:ind w:firstLine="709"/>
        <w:rPr>
          <w:highlight w:val="yellow"/>
        </w:rPr>
      </w:pPr>
    </w:p>
    <w:p w:rsidR="004C76FF" w:rsidRPr="004C76FF" w:rsidRDefault="004C76FF" w:rsidP="004C76FF">
      <w:pPr>
        <w:pStyle w:val="a1"/>
        <w:numPr>
          <w:ilvl w:val="3"/>
          <w:numId w:val="12"/>
        </w:numPr>
        <w:overflowPunct w:val="0"/>
        <w:spacing w:before="0" w:after="0"/>
        <w:rPr>
          <w:b/>
          <w:highlight w:val="yellow"/>
        </w:rPr>
      </w:pPr>
      <w:r w:rsidRPr="004C76FF">
        <w:rPr>
          <w:b/>
          <w:highlight w:val="yellow"/>
        </w:rPr>
        <w:t xml:space="preserve">Расчетные показатели минимально допустимых размеров земельных участков, предоставляемых гражданам в собственность из земель, находящихся в </w:t>
      </w:r>
      <w:r w:rsidRPr="004C76FF">
        <w:rPr>
          <w:b/>
          <w:highlight w:val="yellow"/>
        </w:rPr>
        <w:lastRenderedPageBreak/>
        <w:t>государственной или муниципальной собственности для ведения сельского хозяйства</w:t>
      </w:r>
    </w:p>
    <w:p w:rsidR="004C76FF" w:rsidRPr="004C76FF" w:rsidRDefault="004C76FF" w:rsidP="004C76FF">
      <w:pPr>
        <w:pStyle w:val="a1"/>
        <w:spacing w:before="0" w:after="0"/>
        <w:ind w:firstLine="709"/>
        <w:rPr>
          <w:highlight w:val="yellow"/>
        </w:rPr>
      </w:pPr>
      <w:r w:rsidRPr="004C76FF">
        <w:rPr>
          <w:highlight w:val="yellow"/>
        </w:rP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4C76FF" w:rsidRPr="004C76FF" w:rsidRDefault="004C76FF" w:rsidP="004C76FF">
      <w:pPr>
        <w:pStyle w:val="a1"/>
        <w:spacing w:before="0" w:after="0"/>
        <w:ind w:firstLine="709"/>
        <w:rPr>
          <w:highlight w:val="yellow"/>
        </w:rPr>
      </w:pPr>
      <w:r w:rsidRPr="004C76FF">
        <w:rPr>
          <w:highlight w:val="yellow"/>
        </w:rPr>
        <w:t xml:space="preserve">5.9.2.1.1.В Местных нормативах градостроительного проектирования </w:t>
      </w:r>
      <w:proofErr w:type="spellStart"/>
      <w:r w:rsidRPr="004C76FF">
        <w:rPr>
          <w:color w:val="FF0000"/>
          <w:highlight w:val="yellow"/>
        </w:rPr>
        <w:t>Беноковского</w:t>
      </w:r>
      <w:proofErr w:type="spellEnd"/>
      <w:r w:rsidRPr="004C76FF">
        <w:rPr>
          <w:highlight w:val="yellow"/>
        </w:rPr>
        <w:t xml:space="preserve">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4C76FF" w:rsidRPr="004C76FF" w:rsidRDefault="004C76FF" w:rsidP="004C76FF">
      <w:pPr>
        <w:pStyle w:val="a1"/>
        <w:spacing w:before="0" w:after="0"/>
        <w:ind w:firstLine="709"/>
        <w:rPr>
          <w:highlight w:val="yellow"/>
        </w:rPr>
      </w:pPr>
      <w:r w:rsidRPr="004C76FF">
        <w:rPr>
          <w:highlight w:val="yellow"/>
        </w:rPr>
        <w:t>- для ведения садоводства и под дачное строительство - 400 кв. м;</w:t>
      </w:r>
    </w:p>
    <w:p w:rsidR="004C76FF" w:rsidRPr="004C76FF" w:rsidRDefault="004C76FF" w:rsidP="004C76FF">
      <w:pPr>
        <w:pStyle w:val="a1"/>
        <w:spacing w:before="0" w:after="0"/>
        <w:ind w:firstLine="709"/>
        <w:rPr>
          <w:highlight w:val="yellow"/>
        </w:rPr>
      </w:pPr>
      <w:r w:rsidRPr="004C76FF">
        <w:rPr>
          <w:highlight w:val="yellow"/>
        </w:rPr>
        <w:t>- для ведения животноводства - 1000 кв. м;</w:t>
      </w:r>
    </w:p>
    <w:p w:rsidR="004C76FF" w:rsidRPr="004C76FF" w:rsidRDefault="004C76FF" w:rsidP="004C76FF">
      <w:pPr>
        <w:pStyle w:val="a1"/>
        <w:spacing w:before="0" w:after="0"/>
        <w:ind w:firstLine="709"/>
        <w:rPr>
          <w:highlight w:val="yellow"/>
        </w:rPr>
      </w:pPr>
      <w:r w:rsidRPr="004C76FF">
        <w:rPr>
          <w:highlight w:val="yellow"/>
        </w:rPr>
        <w:t>- для ведения коллективного огородничества - 600 кв. м.</w:t>
      </w:r>
    </w:p>
    <w:p w:rsidR="004C76FF" w:rsidRPr="004C76FF" w:rsidRDefault="004C76FF" w:rsidP="004C76FF">
      <w:pPr>
        <w:pStyle w:val="a2"/>
        <w:widowControl w:val="0"/>
        <w:spacing w:after="0" w:line="240" w:lineRule="auto"/>
        <w:ind w:firstLine="709"/>
        <w:jc w:val="both"/>
        <w:rPr>
          <w:highlight w:val="yellow"/>
        </w:rPr>
      </w:pPr>
      <w:proofErr w:type="gramStart"/>
      <w:r w:rsidRPr="004C76FF">
        <w:rPr>
          <w:highlight w:val="yellow"/>
        </w:rPr>
        <w:t xml:space="preserve">5.9.2.1.2.Максимальные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proofErr w:type="spellStart"/>
      <w:r w:rsidRPr="004C76FF">
        <w:rPr>
          <w:color w:val="FF0000"/>
          <w:highlight w:val="yellow"/>
        </w:rPr>
        <w:t>Беноковского</w:t>
      </w:r>
      <w:proofErr w:type="spellEnd"/>
      <w:r w:rsidRPr="004C76FF">
        <w:rPr>
          <w:highlight w:val="yellow"/>
        </w:rPr>
        <w:t xml:space="preserve">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w:t>
      </w:r>
      <w:proofErr w:type="gramEnd"/>
      <w:r w:rsidRPr="004C76FF">
        <w:rPr>
          <w:highlight w:val="yellow"/>
        </w:rPr>
        <w:t xml:space="preserve"> органами власти. </w:t>
      </w:r>
    </w:p>
    <w:p w:rsidR="004C76FF" w:rsidRPr="004C76FF" w:rsidRDefault="004C76FF" w:rsidP="004C76FF">
      <w:pPr>
        <w:pStyle w:val="a2"/>
        <w:spacing w:after="0" w:line="240" w:lineRule="auto"/>
        <w:ind w:firstLine="709"/>
        <w:jc w:val="both"/>
        <w:rPr>
          <w:highlight w:val="yellow"/>
        </w:rPr>
      </w:pPr>
      <w:r w:rsidRPr="004C76FF">
        <w:rPr>
          <w:highlight w:val="yellow"/>
        </w:rP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4C76FF" w:rsidRPr="004C76FF" w:rsidRDefault="004C76FF" w:rsidP="004C76FF">
      <w:pPr>
        <w:pStyle w:val="a1"/>
        <w:spacing w:before="0" w:after="0"/>
        <w:ind w:firstLine="709"/>
        <w:rPr>
          <w:highlight w:val="yellow"/>
        </w:rPr>
      </w:pPr>
      <w:r w:rsidRPr="004C76FF">
        <w:rPr>
          <w:highlight w:val="yellow"/>
        </w:rPr>
        <w:t xml:space="preserve">- для ведения садоводства и под дачное строительство - 1000 кв. м; </w:t>
      </w:r>
    </w:p>
    <w:p w:rsidR="004C76FF" w:rsidRPr="004C76FF" w:rsidRDefault="004C76FF" w:rsidP="004C76FF">
      <w:pPr>
        <w:pStyle w:val="a1"/>
        <w:spacing w:before="0" w:after="0"/>
        <w:ind w:firstLine="709"/>
        <w:rPr>
          <w:highlight w:val="yellow"/>
        </w:rPr>
      </w:pPr>
      <w:r w:rsidRPr="004C76FF">
        <w:rPr>
          <w:highlight w:val="yellow"/>
        </w:rPr>
        <w:t xml:space="preserve">- для ведения животноводства - 2000 кв. м; </w:t>
      </w:r>
    </w:p>
    <w:p w:rsidR="004C76FF" w:rsidRPr="004C76FF" w:rsidRDefault="004C76FF" w:rsidP="004C76FF">
      <w:pPr>
        <w:pStyle w:val="a1"/>
        <w:spacing w:before="0" w:after="0"/>
        <w:ind w:firstLine="709"/>
        <w:rPr>
          <w:highlight w:val="yellow"/>
        </w:rPr>
      </w:pPr>
      <w:r w:rsidRPr="004C76FF">
        <w:rPr>
          <w:highlight w:val="yellow"/>
        </w:rPr>
        <w:t xml:space="preserve">- для ведения коллективного огородничества - 1500 кв. м. </w:t>
      </w:r>
    </w:p>
    <w:p w:rsidR="004C76FF" w:rsidRPr="004C76FF" w:rsidRDefault="004C76FF" w:rsidP="004C76FF">
      <w:pPr>
        <w:pStyle w:val="a1"/>
        <w:spacing w:before="0" w:after="0"/>
        <w:ind w:firstLine="709"/>
        <w:rPr>
          <w:highlight w:val="yellow"/>
        </w:rPr>
      </w:pPr>
    </w:p>
    <w:p w:rsidR="004C76FF" w:rsidRPr="004C76FF" w:rsidRDefault="004C76FF" w:rsidP="004C76FF">
      <w:pPr>
        <w:pStyle w:val="a1"/>
        <w:spacing w:before="0" w:after="0"/>
        <w:ind w:left="709" w:hanging="709"/>
        <w:rPr>
          <w:b/>
          <w:highlight w:val="yellow"/>
        </w:rPr>
      </w:pPr>
      <w:r w:rsidRPr="004C76FF">
        <w:rPr>
          <w:b/>
          <w:highlight w:val="yellow"/>
        </w:rPr>
        <w:t>5.9.2.2 Расчетные показатели минимально допустимой плотности застройки площадок сельскохозяйственных предприятий</w:t>
      </w:r>
    </w:p>
    <w:p w:rsidR="004C76FF" w:rsidRPr="004C76FF" w:rsidRDefault="004C76FF" w:rsidP="004C76FF">
      <w:pPr>
        <w:pStyle w:val="a1"/>
        <w:spacing w:before="0" w:after="0"/>
        <w:ind w:left="709" w:hanging="709"/>
        <w:rPr>
          <w:highlight w:val="yellow"/>
        </w:rPr>
      </w:pPr>
    </w:p>
    <w:p w:rsidR="004C76FF" w:rsidRPr="004C76FF" w:rsidRDefault="004C76FF" w:rsidP="004C76FF">
      <w:pPr>
        <w:pStyle w:val="a2"/>
        <w:spacing w:after="0" w:line="240" w:lineRule="auto"/>
        <w:ind w:firstLine="709"/>
        <w:jc w:val="both"/>
        <w:rPr>
          <w:highlight w:val="yellow"/>
        </w:rPr>
      </w:pPr>
      <w:r w:rsidRPr="004C76FF">
        <w:rPr>
          <w:highlight w:val="yellow"/>
        </w:rPr>
        <w:t xml:space="preserve">Нормативный размер земельного участка сельскохозяйственного предприятия принимается </w:t>
      </w:r>
      <w:proofErr w:type="gramStart"/>
      <w:r w:rsidRPr="004C76FF">
        <w:rPr>
          <w:highlight w:val="yellow"/>
        </w:rPr>
        <w:t>равным</w:t>
      </w:r>
      <w:proofErr w:type="gramEnd"/>
      <w:r w:rsidRPr="004C76FF">
        <w:rPr>
          <w:highlight w:val="yellow"/>
        </w:rPr>
        <w:t xml:space="preserve"> отношению площади его застройки к показателю нормативной плотности застройки, выраженной в процентах застройки.</w:t>
      </w:r>
    </w:p>
    <w:p w:rsidR="004C76FF" w:rsidRPr="004C76FF" w:rsidRDefault="004C76FF" w:rsidP="004C76FF">
      <w:pPr>
        <w:pStyle w:val="a2"/>
        <w:widowControl w:val="0"/>
        <w:spacing w:after="0" w:line="240" w:lineRule="auto"/>
        <w:ind w:firstLine="709"/>
        <w:jc w:val="both"/>
        <w:rPr>
          <w:highlight w:val="yellow"/>
        </w:rPr>
      </w:pPr>
      <w:r w:rsidRPr="004C76FF">
        <w:rPr>
          <w:highlight w:val="yellow"/>
        </w:rPr>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C76FF">
        <w:rPr>
          <w:highlight w:val="yellow"/>
        </w:rPr>
        <w:t xml:space="preserve"> В</w:t>
      </w:r>
      <w:proofErr w:type="gramEnd"/>
      <w:r w:rsidRPr="004C76FF">
        <w:rPr>
          <w:highlight w:val="yellow"/>
        </w:rPr>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 а также в соответствии с таблицей 15 РНГП Краснодарского края (не приводится).</w:t>
      </w:r>
    </w:p>
    <w:p w:rsidR="004C76FF" w:rsidRPr="004C76FF" w:rsidRDefault="004C76FF" w:rsidP="004C76FF">
      <w:pPr>
        <w:autoSpaceDE w:val="0"/>
        <w:autoSpaceDN w:val="0"/>
        <w:adjustRightInd w:val="0"/>
        <w:ind w:firstLine="709"/>
        <w:jc w:val="both"/>
        <w:rPr>
          <w:highlight w:val="yellow"/>
        </w:rPr>
      </w:pPr>
      <w:r w:rsidRPr="004C76FF">
        <w:rPr>
          <w:highlight w:val="yellow"/>
        </w:rPr>
        <w:t xml:space="preserve">5.9.2.2.1.Минимальную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w:t>
      </w:r>
      <w:proofErr w:type="spellStart"/>
      <w:r w:rsidRPr="004C76FF">
        <w:rPr>
          <w:highlight w:val="yellow"/>
        </w:rPr>
        <w:t>просадочных</w:t>
      </w:r>
      <w:proofErr w:type="spellEnd"/>
      <w:r w:rsidRPr="004C76FF">
        <w:rPr>
          <w:highlight w:val="yellow"/>
        </w:rPr>
        <w:t xml:space="preserve"> грунтах, в сложных инженерно-геологических условиях, а также при расширении и реконструкции предприятий.</w:t>
      </w:r>
    </w:p>
    <w:p w:rsidR="004C76FF" w:rsidRPr="004C76FF" w:rsidRDefault="004C76FF" w:rsidP="004C76FF">
      <w:pPr>
        <w:autoSpaceDE w:val="0"/>
        <w:autoSpaceDN w:val="0"/>
        <w:adjustRightInd w:val="0"/>
        <w:ind w:firstLine="709"/>
        <w:jc w:val="both"/>
        <w:rPr>
          <w:highlight w:val="yellow"/>
        </w:rPr>
      </w:pPr>
      <w:r w:rsidRPr="004C76FF">
        <w:rPr>
          <w:highlight w:val="yellow"/>
        </w:rPr>
        <w:t>5.9.2.2.2.Показатели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4C76FF">
        <w:rPr>
          <w:highlight w:val="yellow"/>
        </w:rPr>
        <w:t>1</w:t>
      </w:r>
      <w:proofErr w:type="gramEnd"/>
      <w:r w:rsidRPr="004C76FF">
        <w:rPr>
          <w:highlight w:val="yellow"/>
        </w:rPr>
        <w:t>. При строительстве зданий и сооружений III степени огнестойкости классов С</w:t>
      </w:r>
      <w:proofErr w:type="gramStart"/>
      <w:r w:rsidRPr="004C76FF">
        <w:rPr>
          <w:highlight w:val="yellow"/>
        </w:rPr>
        <w:t>2</w:t>
      </w:r>
      <w:proofErr w:type="gramEnd"/>
      <w:r w:rsidRPr="004C76FF">
        <w:rPr>
          <w:highlight w:val="yellow"/>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w:t>
      </w:r>
      <w:r w:rsidRPr="004C76FF">
        <w:rPr>
          <w:highlight w:val="yellow"/>
        </w:rPr>
        <w:lastRenderedPageBreak/>
        <w:t xml:space="preserve">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4C76FF">
        <w:rPr>
          <w:highlight w:val="yellow"/>
        </w:rPr>
        <w:t>отмосток</w:t>
      </w:r>
      <w:proofErr w:type="spellEnd"/>
      <w:r w:rsidRPr="004C76FF">
        <w:rPr>
          <w:highlight w:val="yellow"/>
        </w:rPr>
        <w:t>.</w:t>
      </w:r>
    </w:p>
    <w:p w:rsidR="004C76FF" w:rsidRPr="004C76FF" w:rsidRDefault="004C76FF" w:rsidP="004C76FF">
      <w:pPr>
        <w:autoSpaceDE w:val="0"/>
        <w:autoSpaceDN w:val="0"/>
        <w:adjustRightInd w:val="0"/>
        <w:ind w:firstLine="709"/>
        <w:jc w:val="both"/>
        <w:rPr>
          <w:highlight w:val="yellow"/>
        </w:rPr>
      </w:pPr>
      <w:proofErr w:type="gramStart"/>
      <w:r w:rsidRPr="004C76FF">
        <w:rPr>
          <w:highlight w:val="yellow"/>
        </w:rPr>
        <w:t>5.9.2.2.3.В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w:t>
      </w:r>
      <w:proofErr w:type="gramEnd"/>
      <w:r w:rsidRPr="004C76FF">
        <w:rPr>
          <w:highlight w:val="yellow"/>
        </w:rPr>
        <w:t xml:space="preserve"> машин и механизмов, открытые склады различного назначения при условии, что размеры и оборудования </w:t>
      </w:r>
      <w:proofErr w:type="spellStart"/>
      <w:proofErr w:type="gramStart"/>
      <w:r w:rsidRPr="004C76FF">
        <w:rPr>
          <w:highlight w:val="yellow"/>
        </w:rPr>
        <w:t>выгу</w:t>
      </w:r>
      <w:proofErr w:type="spellEnd"/>
      <w:r w:rsidRPr="004C76FF">
        <w:rPr>
          <w:highlight w:val="yellow"/>
        </w:rPr>
        <w:t xml:space="preserve"> лов</w:t>
      </w:r>
      <w:proofErr w:type="gramEnd"/>
      <w:r w:rsidRPr="004C76FF">
        <w:rPr>
          <w:highlight w:val="yellow"/>
        </w:rPr>
        <w:t>, площадок для стоянки автомобилей и складов открытого хранения принимаются по нормам технологического проектирования.</w:t>
      </w:r>
    </w:p>
    <w:p w:rsidR="004C76FF" w:rsidRPr="004C76FF" w:rsidRDefault="004C76FF" w:rsidP="004C76FF">
      <w:pPr>
        <w:autoSpaceDE w:val="0"/>
        <w:autoSpaceDN w:val="0"/>
        <w:adjustRightInd w:val="0"/>
        <w:ind w:firstLine="709"/>
        <w:jc w:val="both"/>
        <w:rPr>
          <w:highlight w:val="yellow"/>
        </w:rPr>
      </w:pPr>
      <w:r w:rsidRPr="004C76FF">
        <w:rPr>
          <w:highlight w:val="yellow"/>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C76FF" w:rsidRPr="004C76FF" w:rsidRDefault="004C76FF" w:rsidP="004C76FF">
      <w:pPr>
        <w:autoSpaceDE w:val="0"/>
        <w:autoSpaceDN w:val="0"/>
        <w:adjustRightInd w:val="0"/>
        <w:ind w:firstLine="709"/>
        <w:jc w:val="both"/>
        <w:rPr>
          <w:highlight w:val="yellow"/>
        </w:rPr>
      </w:pPr>
      <w:r w:rsidRPr="004C76FF">
        <w:rPr>
          <w:highlight w:val="yellow"/>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C76FF" w:rsidRPr="004C76FF" w:rsidRDefault="004C76FF" w:rsidP="004C76FF">
      <w:pPr>
        <w:autoSpaceDE w:val="0"/>
        <w:autoSpaceDN w:val="0"/>
        <w:adjustRightInd w:val="0"/>
        <w:ind w:firstLine="709"/>
        <w:jc w:val="both"/>
        <w:rPr>
          <w:highlight w:val="yellow"/>
        </w:rPr>
      </w:pPr>
      <w:proofErr w:type="gramStart"/>
      <w:r w:rsidRPr="004C76FF">
        <w:rPr>
          <w:highlight w:val="yellow"/>
        </w:rPr>
        <w:t xml:space="preserve">5.9.2.2.4.В площадь застройки не должны включаться площади, занятые </w:t>
      </w:r>
      <w:proofErr w:type="spellStart"/>
      <w:r w:rsidRPr="004C76FF">
        <w:rPr>
          <w:highlight w:val="yellow"/>
        </w:rPr>
        <w:t>отмостками</w:t>
      </w:r>
      <w:proofErr w:type="spellEnd"/>
      <w:r w:rsidRPr="004C76FF">
        <w:rPr>
          <w:highlight w:val="yellow"/>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w:t>
      </w:r>
      <w:proofErr w:type="gramEnd"/>
      <w:r w:rsidRPr="004C76FF">
        <w:rPr>
          <w:highlight w:val="yellow"/>
        </w:rPr>
        <w:t xml:space="preserve"> сооружения.</w:t>
      </w:r>
    </w:p>
    <w:p w:rsidR="004C76FF" w:rsidRPr="004C76FF" w:rsidRDefault="004C76FF" w:rsidP="004C76FF">
      <w:pPr>
        <w:pStyle w:val="a2"/>
        <w:widowControl w:val="0"/>
        <w:ind w:firstLine="540"/>
        <w:jc w:val="both"/>
        <w:rPr>
          <w:highlight w:val="yellow"/>
        </w:rPr>
      </w:pPr>
    </w:p>
    <w:p w:rsidR="004C76FF" w:rsidRPr="004C76FF" w:rsidRDefault="004C76FF" w:rsidP="004C76FF">
      <w:pPr>
        <w:pStyle w:val="4"/>
        <w:tabs>
          <w:tab w:val="clear" w:pos="864"/>
        </w:tabs>
        <w:ind w:left="0" w:firstLine="0"/>
        <w:rPr>
          <w:i w:val="0"/>
          <w:sz w:val="24"/>
          <w:szCs w:val="24"/>
          <w:highlight w:val="yellow"/>
        </w:rPr>
      </w:pPr>
      <w:bookmarkStart w:id="40" w:name="_Toc404938179"/>
      <w:bookmarkEnd w:id="40"/>
      <w:r w:rsidRPr="004C76FF">
        <w:rPr>
          <w:i w:val="0"/>
          <w:sz w:val="24"/>
          <w:szCs w:val="24"/>
          <w:highlight w:val="yellow"/>
        </w:rPr>
        <w:t>5.9.2.3 Расчетные показатели минимально допустимых размеров земельных участков для размещения мест погребения</w:t>
      </w:r>
    </w:p>
    <w:p w:rsidR="004C76FF" w:rsidRPr="004C76FF" w:rsidRDefault="004C76FF" w:rsidP="004C76FF">
      <w:pPr>
        <w:pStyle w:val="a2"/>
        <w:spacing w:after="0" w:line="240" w:lineRule="auto"/>
        <w:ind w:firstLine="709"/>
        <w:jc w:val="both"/>
        <w:rPr>
          <w:highlight w:val="yellow"/>
        </w:rPr>
      </w:pPr>
      <w:r w:rsidRPr="004C76FF">
        <w:rPr>
          <w:highlight w:val="yellow"/>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4C76FF" w:rsidRPr="004C76FF" w:rsidRDefault="004C76FF" w:rsidP="004C76FF">
      <w:pPr>
        <w:pStyle w:val="a1"/>
        <w:spacing w:after="0"/>
        <w:ind w:firstLine="709"/>
        <w:rPr>
          <w:highlight w:val="yellow"/>
        </w:rPr>
      </w:pPr>
      <w:r w:rsidRPr="004C76FF">
        <w:rPr>
          <w:highlight w:val="yellow"/>
        </w:rPr>
        <w:t>В соответствии со статьей 23.1 Закона Краснодарского края от 21 июля 2008 г.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4C76FF" w:rsidRPr="004C76FF" w:rsidRDefault="004C76FF" w:rsidP="004C76FF">
      <w:pPr>
        <w:pStyle w:val="a1"/>
        <w:spacing w:before="0" w:after="0"/>
        <w:ind w:firstLine="709"/>
        <w:rPr>
          <w:highlight w:val="yellow"/>
        </w:rPr>
      </w:pPr>
      <w:r w:rsidRPr="004C76FF">
        <w:rPr>
          <w:highlight w:val="yellow"/>
        </w:rPr>
        <w:t xml:space="preserve">5.9.2.3.1.В соответствии с </w:t>
      </w:r>
      <w:r w:rsidRPr="004C76FF">
        <w:rPr>
          <w:rFonts w:cs="Calibri"/>
          <w:highlight w:val="yellow"/>
        </w:rPr>
        <w:t>Приложением</w:t>
      </w:r>
      <w:proofErr w:type="gramStart"/>
      <w:r w:rsidRPr="004C76FF">
        <w:rPr>
          <w:rFonts w:cs="Calibri"/>
          <w:highlight w:val="yellow"/>
        </w:rPr>
        <w:t xml:space="preserve"> Ж</w:t>
      </w:r>
      <w:proofErr w:type="gramEnd"/>
      <w:r w:rsidRPr="004C76FF">
        <w:rPr>
          <w:rFonts w:cs="Calibri"/>
          <w:highlight w:val="yellow"/>
        </w:rPr>
        <w:t xml:space="preserve"> Свода правил СП 42.13330.2011 «Градостроительство. Планировка и застройка городских и сельских поселений» установлен </w:t>
      </w:r>
      <w:r w:rsidRPr="004C76FF">
        <w:rPr>
          <w:highlight w:val="yellow"/>
        </w:rPr>
        <w:t>расчётный показатель минимально допустимого размера земельного участка для размещения:</w:t>
      </w:r>
    </w:p>
    <w:p w:rsidR="004C76FF" w:rsidRPr="004C76FF" w:rsidRDefault="004C76FF" w:rsidP="004C76FF">
      <w:pPr>
        <w:pStyle w:val="a1"/>
        <w:spacing w:before="0" w:after="0"/>
        <w:ind w:firstLine="709"/>
        <w:rPr>
          <w:highlight w:val="yellow"/>
        </w:rPr>
      </w:pPr>
      <w:r w:rsidRPr="004C76FF">
        <w:rPr>
          <w:highlight w:val="yellow"/>
        </w:rPr>
        <w:t xml:space="preserve">- кладбища традиционного типа - 0,24 га/1 тыс. чел; </w:t>
      </w:r>
    </w:p>
    <w:p w:rsidR="004C76FF" w:rsidRPr="004C76FF" w:rsidRDefault="004C76FF" w:rsidP="004C76FF">
      <w:pPr>
        <w:pStyle w:val="a1"/>
        <w:spacing w:before="0" w:after="0"/>
        <w:ind w:firstLine="709"/>
        <w:rPr>
          <w:highlight w:val="yellow"/>
        </w:rPr>
      </w:pPr>
      <w:r w:rsidRPr="004C76FF">
        <w:rPr>
          <w:highlight w:val="yellow"/>
        </w:rPr>
        <w:t>- кладбища для погребения после кремации - 0,02 га/1 тыс. чел</w:t>
      </w:r>
      <w:r w:rsidRPr="004C76FF">
        <w:rPr>
          <w:rFonts w:cs="Calibri"/>
          <w:highlight w:val="yellow"/>
        </w:rPr>
        <w:t>.</w:t>
      </w:r>
    </w:p>
    <w:p w:rsidR="004C76FF" w:rsidRPr="004C76FF" w:rsidRDefault="004C76FF" w:rsidP="004C76FF">
      <w:pPr>
        <w:autoSpaceDE w:val="0"/>
        <w:autoSpaceDN w:val="0"/>
        <w:adjustRightInd w:val="0"/>
        <w:ind w:firstLine="709"/>
        <w:jc w:val="both"/>
        <w:rPr>
          <w:color w:val="000000" w:themeColor="text1"/>
          <w:highlight w:val="yellow"/>
        </w:rPr>
      </w:pPr>
      <w:r w:rsidRPr="004C76FF">
        <w:rPr>
          <w:highlight w:val="yellow"/>
        </w:rPr>
        <w:t>5</w:t>
      </w:r>
      <w:r w:rsidRPr="004C76FF">
        <w:rPr>
          <w:color w:val="000000" w:themeColor="text1"/>
          <w:highlight w:val="yellow"/>
        </w:rPr>
        <w:t>.9.2.3.2.Размер земельного участка для кладбища определяется в соответствии с СанПиН 2.2.1/2.1.1.1200-03 «Санитарно-защитные зоны и санитарная классификация предприятий, сооружений и иных объектов»</w:t>
      </w:r>
      <w:proofErr w:type="gramStart"/>
      <w:r w:rsidRPr="004C76FF">
        <w:rPr>
          <w:color w:val="000000" w:themeColor="text1"/>
          <w:highlight w:val="yellow"/>
        </w:rPr>
        <w:t>,п</w:t>
      </w:r>
      <w:proofErr w:type="gramEnd"/>
      <w:r w:rsidRPr="004C76FF">
        <w:rPr>
          <w:color w:val="000000" w:themeColor="text1"/>
          <w:highlight w:val="yellow"/>
        </w:rPr>
        <w:t xml:space="preserve">.п. 8.2.5-8.2.7 РНГП Краснодарского края, с учетом количества жителей конкретного поселения, но не может превышать 40 гектаров. При этом также учитываются перспективный рост численности населения, коэффициент </w:t>
      </w:r>
      <w:r w:rsidRPr="004C76FF">
        <w:rPr>
          <w:color w:val="000000" w:themeColor="text1"/>
          <w:highlight w:val="yellow"/>
        </w:rPr>
        <w:lastRenderedPageBreak/>
        <w:t>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5.9.2.3.3.Размер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5.9.2.3.4.Размер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5.9.2.3.5.В Местных нормативах градостроительного проектирования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в соответствии с требованием СанПиН 2.2.1/2.1.1.1200-03, </w:t>
      </w:r>
      <w:proofErr w:type="spellStart"/>
      <w:r w:rsidRPr="004C76FF">
        <w:rPr>
          <w:color w:val="000000" w:themeColor="text1"/>
          <w:highlight w:val="yellow"/>
        </w:rPr>
        <w:t>п.п</w:t>
      </w:r>
      <w:proofErr w:type="spellEnd"/>
      <w:r w:rsidRPr="004C76FF">
        <w:rPr>
          <w:color w:val="000000" w:themeColor="text1"/>
          <w:highlight w:val="yellow"/>
        </w:rPr>
        <w:t>. 8.2.8, 8.2.9  РНГП Краснодарского края установлен расчетный показатель минимально допустимого расстояния до кладбищ традиционного захоронения:</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5.9.2.3.6.Вновь создаваемые места погребения должны размещаться на расстоянии не менее 300 м от границ селитебной территории.</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5.9.2.3.7.Кладбища с погребением путем предания тела (останков) умершего земле (захоронение в могилу, склеп) размещают на расстоянии: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от жилых, общественных зданий, спортивно-оздоровительных и санаторно-курортных зон:</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500 м - при площади кладбища от 20 до 40 га (размещение кладбища размером территории более 40 га не допускается);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300 м - при площади кладбища до 20 га;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50 м - для сельских, закрытых кладбищ и мемориальных комплексов, кладбищ с погребением после кремации;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4C76FF">
        <w:rPr>
          <w:color w:val="000000" w:themeColor="text1"/>
          <w:highlight w:val="yellow"/>
        </w:rPr>
        <w:t>водоисточника</w:t>
      </w:r>
      <w:proofErr w:type="spellEnd"/>
      <w:r w:rsidRPr="004C76FF">
        <w:rPr>
          <w:color w:val="000000" w:themeColor="text1"/>
          <w:highlight w:val="yellow"/>
        </w:rPr>
        <w:t xml:space="preserve"> и времени фильтрации;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Примечания.</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1. После закрытия кладбища по истечении 25 лет после последнего захоронения расстояние до жилой застройки может быть сокращено до 100 м.</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4C76FF" w:rsidRPr="004C76FF" w:rsidRDefault="004C76FF" w:rsidP="004C76FF">
      <w:pPr>
        <w:pStyle w:val="2"/>
        <w:keepLines w:val="0"/>
        <w:numPr>
          <w:ilvl w:val="1"/>
          <w:numId w:val="12"/>
        </w:numPr>
        <w:tabs>
          <w:tab w:val="left" w:pos="1134"/>
          <w:tab w:val="left" w:pos="1276"/>
        </w:tabs>
        <w:suppressAutoHyphens/>
        <w:overflowPunct w:val="0"/>
        <w:spacing w:before="180"/>
        <w:ind w:left="709" w:hanging="709"/>
        <w:jc w:val="both"/>
        <w:rPr>
          <w:i/>
          <w:color w:val="000000" w:themeColor="text1"/>
          <w:highlight w:val="yellow"/>
        </w:rPr>
      </w:pPr>
      <w:bookmarkStart w:id="41" w:name="_Toc404938180"/>
      <w:bookmarkEnd w:id="41"/>
      <w:r w:rsidRPr="004C76FF">
        <w:rPr>
          <w:color w:val="000000" w:themeColor="text1"/>
          <w:sz w:val="24"/>
          <w:szCs w:val="24"/>
          <w:highlight w:val="yellow"/>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p w:rsidR="004C76FF" w:rsidRPr="004C76FF" w:rsidRDefault="004C76FF" w:rsidP="004C76FF">
      <w:pPr>
        <w:pStyle w:val="3"/>
        <w:keepLines w:val="0"/>
        <w:numPr>
          <w:ilvl w:val="2"/>
          <w:numId w:val="12"/>
        </w:numPr>
        <w:tabs>
          <w:tab w:val="left" w:pos="1276"/>
        </w:tabs>
        <w:suppressAutoHyphens/>
        <w:overflowPunct w:val="0"/>
        <w:spacing w:before="120"/>
        <w:rPr>
          <w:color w:val="000000" w:themeColor="text1"/>
          <w:highlight w:val="yellow"/>
        </w:rPr>
      </w:pPr>
      <w:bookmarkStart w:id="42" w:name="_Toc404938181"/>
      <w:bookmarkStart w:id="43" w:name="_Toc393372105"/>
      <w:r w:rsidRPr="004C76FF">
        <w:rPr>
          <w:color w:val="000000" w:themeColor="text1"/>
          <w:highlight w:val="yellow"/>
        </w:rPr>
        <w:t>В области благоустройства (озеленения)  территори</w:t>
      </w:r>
      <w:bookmarkEnd w:id="42"/>
      <w:bookmarkEnd w:id="43"/>
      <w:r w:rsidRPr="004C76FF">
        <w:rPr>
          <w:color w:val="000000" w:themeColor="text1"/>
          <w:highlight w:val="yellow"/>
        </w:rPr>
        <w:t>и</w:t>
      </w:r>
    </w:p>
    <w:p w:rsidR="004C76FF" w:rsidRPr="004C76FF" w:rsidRDefault="004C76FF" w:rsidP="004C76FF">
      <w:pPr>
        <w:pStyle w:val="a1"/>
        <w:spacing w:before="0" w:after="0"/>
        <w:ind w:firstLine="709"/>
        <w:rPr>
          <w:color w:val="000000" w:themeColor="text1"/>
          <w:highlight w:val="yellow"/>
        </w:rPr>
      </w:pPr>
      <w:bookmarkStart w:id="44" w:name="_Toc393714076"/>
      <w:bookmarkEnd w:id="44"/>
      <w:r w:rsidRPr="004C76FF">
        <w:rPr>
          <w:color w:val="000000" w:themeColor="text1"/>
          <w:highlight w:val="yellow"/>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4C76FF" w:rsidRPr="004C76FF" w:rsidRDefault="004C76FF" w:rsidP="004C76FF">
      <w:pPr>
        <w:pStyle w:val="a1"/>
        <w:spacing w:before="0" w:after="0"/>
        <w:rPr>
          <w:color w:val="000000" w:themeColor="text1"/>
          <w:highlight w:val="yellow"/>
        </w:rPr>
      </w:pPr>
    </w:p>
    <w:p w:rsidR="004C76FF" w:rsidRPr="004C76FF" w:rsidRDefault="004C76FF" w:rsidP="004C76FF">
      <w:pPr>
        <w:pStyle w:val="a1"/>
        <w:spacing w:before="0" w:after="0"/>
        <w:ind w:left="709" w:hanging="709"/>
        <w:rPr>
          <w:color w:val="000000" w:themeColor="text1"/>
          <w:highlight w:val="yellow"/>
        </w:rPr>
      </w:pPr>
      <w:r w:rsidRPr="004C76FF">
        <w:rPr>
          <w:b/>
          <w:color w:val="000000" w:themeColor="text1"/>
          <w:highlight w:val="yellow"/>
        </w:rPr>
        <w:t>5.10.1.1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4C76FF" w:rsidRPr="004C76FF" w:rsidRDefault="004C76FF" w:rsidP="004C76FF">
      <w:pPr>
        <w:pStyle w:val="a1"/>
        <w:spacing w:before="0" w:after="0"/>
        <w:ind w:firstLine="0"/>
        <w:rPr>
          <w:color w:val="000000" w:themeColor="text1"/>
          <w:highlight w:val="yellow"/>
        </w:rPr>
      </w:pP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lastRenderedPageBreak/>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СНиП 2.07.01-89* </w:t>
      </w:r>
      <w:r w:rsidRPr="004C76FF">
        <w:rPr>
          <w:rFonts w:cs="Calibri"/>
          <w:color w:val="000000" w:themeColor="text1"/>
          <w:highlight w:val="yellow"/>
        </w:rPr>
        <w:t>«Градостроительство. Планировка и застройка городских и сельских поселений»</w:t>
      </w:r>
      <w:r w:rsidRPr="004C76FF">
        <w:rPr>
          <w:color w:val="000000" w:themeColor="text1"/>
          <w:highlight w:val="yellow"/>
        </w:rPr>
        <w:t>.</w:t>
      </w: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Согласно таблице 52 РНГП</w:t>
      </w:r>
      <w:r w:rsidRPr="004C76FF">
        <w:rPr>
          <w:rFonts w:cs="Calibri"/>
          <w:color w:val="000000" w:themeColor="text1"/>
          <w:highlight w:val="yellow"/>
        </w:rPr>
        <w:t xml:space="preserve"> Краснодарского края установлен</w:t>
      </w:r>
      <w:r w:rsidRPr="004C76FF">
        <w:rPr>
          <w:color w:val="000000" w:themeColor="text1"/>
          <w:highlight w:val="yellow"/>
        </w:rPr>
        <w:t xml:space="preserve"> расчетный показатель минимально допустимого уровня обеспеченности объектами озеленения рекреационного назначения (парки, сады, скверы) для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12 кв. м на человека.</w:t>
      </w:r>
    </w:p>
    <w:p w:rsidR="004C76FF" w:rsidRPr="004C76FF" w:rsidRDefault="004C76FF" w:rsidP="004C76FF">
      <w:pPr>
        <w:pStyle w:val="a1"/>
        <w:spacing w:before="0" w:after="0"/>
        <w:rPr>
          <w:color w:val="000000" w:themeColor="text1"/>
          <w:highlight w:val="yellow"/>
        </w:rPr>
      </w:pPr>
    </w:p>
    <w:p w:rsidR="004C76FF" w:rsidRPr="004C76FF" w:rsidRDefault="004C76FF" w:rsidP="004C76FF">
      <w:pPr>
        <w:pStyle w:val="a1"/>
        <w:spacing w:before="0" w:after="0"/>
        <w:ind w:left="709" w:hanging="709"/>
        <w:rPr>
          <w:color w:val="000000" w:themeColor="text1"/>
          <w:highlight w:val="yellow"/>
        </w:rPr>
      </w:pPr>
      <w:r w:rsidRPr="004C76FF">
        <w:rPr>
          <w:b/>
          <w:color w:val="000000" w:themeColor="text1"/>
          <w:highlight w:val="yellow"/>
        </w:rPr>
        <w:t>5.10.1.2 Расчетные показатели минимально допустимой  площади территории и размеров для размещения объектов озеленения рекреационного назначения</w:t>
      </w:r>
    </w:p>
    <w:p w:rsidR="004C76FF" w:rsidRPr="004C76FF" w:rsidRDefault="004C76FF" w:rsidP="004C76FF">
      <w:pPr>
        <w:pStyle w:val="a1"/>
        <w:spacing w:before="0" w:after="0"/>
        <w:rPr>
          <w:color w:val="000000" w:themeColor="text1"/>
          <w:highlight w:val="yellow"/>
        </w:rPr>
      </w:pPr>
    </w:p>
    <w:p w:rsidR="004C76FF" w:rsidRPr="004C76FF" w:rsidRDefault="004C76FF" w:rsidP="004C76FF">
      <w:pPr>
        <w:pStyle w:val="a1"/>
        <w:spacing w:before="0" w:after="0"/>
        <w:ind w:firstLine="709"/>
        <w:rPr>
          <w:color w:val="000000" w:themeColor="text1"/>
          <w:highlight w:val="yellow"/>
        </w:rPr>
      </w:pPr>
      <w:r w:rsidRPr="004C76FF">
        <w:rPr>
          <w:color w:val="000000" w:themeColor="text1"/>
          <w:highlight w:val="yellow"/>
        </w:rPr>
        <w:t xml:space="preserve">Согласно </w:t>
      </w:r>
      <w:r w:rsidRPr="004C76FF">
        <w:rPr>
          <w:rFonts w:cs="Calibri"/>
          <w:color w:val="000000" w:themeColor="text1"/>
          <w:highlight w:val="yellow"/>
        </w:rPr>
        <w:t>п. 4.4.8 РНГП Краснодарского края</w:t>
      </w:r>
      <w:r w:rsidRPr="004C76FF">
        <w:rPr>
          <w:color w:val="000000" w:themeColor="text1"/>
          <w:highlight w:val="yellow"/>
        </w:rPr>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4C76FF" w:rsidRPr="004C76FF" w:rsidRDefault="004C76FF" w:rsidP="004C76FF">
      <w:pPr>
        <w:pStyle w:val="ad"/>
        <w:numPr>
          <w:ilvl w:val="0"/>
          <w:numId w:val="6"/>
        </w:numPr>
        <w:overflowPunct w:val="0"/>
        <w:autoSpaceDE w:val="0"/>
        <w:autoSpaceDN w:val="0"/>
        <w:adjustRightInd w:val="0"/>
        <w:spacing w:line="240" w:lineRule="auto"/>
        <w:rPr>
          <w:color w:val="000000" w:themeColor="text1"/>
          <w:highlight w:val="yellow"/>
        </w:rPr>
      </w:pPr>
      <w:r w:rsidRPr="004C76FF">
        <w:rPr>
          <w:color w:val="000000" w:themeColor="text1"/>
          <w:highlight w:val="yellow"/>
        </w:rPr>
        <w:t>парков планировочных районов (жилых районов) - 10;</w:t>
      </w:r>
    </w:p>
    <w:p w:rsidR="004C76FF" w:rsidRPr="004C76FF" w:rsidRDefault="004C76FF" w:rsidP="004C76FF">
      <w:pPr>
        <w:pStyle w:val="ad"/>
        <w:numPr>
          <w:ilvl w:val="0"/>
          <w:numId w:val="6"/>
        </w:numPr>
        <w:overflowPunct w:val="0"/>
        <w:autoSpaceDE w:val="0"/>
        <w:autoSpaceDN w:val="0"/>
        <w:adjustRightInd w:val="0"/>
        <w:spacing w:line="240" w:lineRule="auto"/>
        <w:rPr>
          <w:color w:val="000000" w:themeColor="text1"/>
          <w:highlight w:val="yellow"/>
        </w:rPr>
      </w:pPr>
      <w:r w:rsidRPr="004C76FF">
        <w:rPr>
          <w:color w:val="000000" w:themeColor="text1"/>
          <w:highlight w:val="yellow"/>
        </w:rPr>
        <w:t>садов жилых зон (микрорайонов) - 3;</w:t>
      </w:r>
    </w:p>
    <w:p w:rsidR="004C76FF" w:rsidRPr="004C76FF" w:rsidRDefault="004C76FF" w:rsidP="004C76FF">
      <w:pPr>
        <w:pStyle w:val="ad"/>
        <w:numPr>
          <w:ilvl w:val="0"/>
          <w:numId w:val="6"/>
        </w:numPr>
        <w:overflowPunct w:val="0"/>
        <w:autoSpaceDE w:val="0"/>
        <w:autoSpaceDN w:val="0"/>
        <w:adjustRightInd w:val="0"/>
        <w:spacing w:line="240" w:lineRule="auto"/>
        <w:rPr>
          <w:color w:val="000000" w:themeColor="text1"/>
          <w:highlight w:val="yellow"/>
        </w:rPr>
      </w:pPr>
      <w:r w:rsidRPr="004C76FF">
        <w:rPr>
          <w:color w:val="000000" w:themeColor="text1"/>
          <w:highlight w:val="yellow"/>
        </w:rPr>
        <w:t>скверов - 0,5.</w:t>
      </w:r>
    </w:p>
    <w:p w:rsidR="004C76FF" w:rsidRPr="004C76FF" w:rsidRDefault="004C76FF" w:rsidP="004C76FF">
      <w:pPr>
        <w:autoSpaceDE w:val="0"/>
        <w:autoSpaceDN w:val="0"/>
        <w:adjustRightInd w:val="0"/>
        <w:rPr>
          <w:color w:val="000000" w:themeColor="text1"/>
          <w:highlight w:val="yellow"/>
        </w:rPr>
      </w:pPr>
      <w:r w:rsidRPr="004C76FF">
        <w:rPr>
          <w:color w:val="000000" w:themeColor="text1"/>
          <w:highlight w:val="yellow"/>
        </w:rPr>
        <w:t xml:space="preserve">            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4C76FF" w:rsidRPr="004C76FF" w:rsidRDefault="004C76FF" w:rsidP="004C76FF">
      <w:pPr>
        <w:pStyle w:val="a1"/>
        <w:numPr>
          <w:ilvl w:val="0"/>
          <w:numId w:val="6"/>
        </w:numPr>
        <w:overflowPunct w:val="0"/>
        <w:spacing w:before="0" w:after="0"/>
        <w:rPr>
          <w:color w:val="000000" w:themeColor="text1"/>
          <w:highlight w:val="yellow"/>
        </w:rPr>
      </w:pPr>
    </w:p>
    <w:p w:rsidR="004C76FF" w:rsidRPr="004C76FF" w:rsidRDefault="004C76FF" w:rsidP="004C76FF">
      <w:pPr>
        <w:pStyle w:val="3"/>
        <w:keepLines w:val="0"/>
        <w:numPr>
          <w:ilvl w:val="2"/>
          <w:numId w:val="12"/>
        </w:numPr>
        <w:tabs>
          <w:tab w:val="left" w:pos="1276"/>
        </w:tabs>
        <w:suppressAutoHyphens/>
        <w:overflowPunct w:val="0"/>
        <w:spacing w:before="120" w:after="120"/>
        <w:rPr>
          <w:color w:val="000000" w:themeColor="text1"/>
          <w:highlight w:val="yellow"/>
        </w:rPr>
      </w:pPr>
      <w:bookmarkStart w:id="45" w:name="_Toc404938182"/>
      <w:bookmarkStart w:id="46" w:name="_Toc3937140761"/>
      <w:bookmarkEnd w:id="45"/>
      <w:bookmarkEnd w:id="46"/>
      <w:r w:rsidRPr="004C76FF">
        <w:rPr>
          <w:color w:val="000000" w:themeColor="text1"/>
          <w:highlight w:val="yellow"/>
        </w:rPr>
        <w:t>В области общественного питания, торговли и бытового обслуживания</w:t>
      </w:r>
    </w:p>
    <w:p w:rsidR="004C76FF" w:rsidRPr="004C76FF" w:rsidRDefault="004C76FF" w:rsidP="004C76FF">
      <w:pPr>
        <w:pStyle w:val="a2"/>
        <w:spacing w:after="0" w:line="240" w:lineRule="auto"/>
        <w:ind w:firstLine="709"/>
        <w:jc w:val="both"/>
        <w:rPr>
          <w:color w:val="000000" w:themeColor="text1"/>
          <w:highlight w:val="yellow"/>
        </w:rPr>
      </w:pPr>
      <w:r w:rsidRPr="004C76FF">
        <w:rPr>
          <w:rFonts w:cs="Calibri"/>
          <w:color w:val="000000" w:themeColor="text1"/>
          <w:highlight w:val="yellow"/>
        </w:rPr>
        <w:t xml:space="preserve">Согласно статье 14 Федерального закона «Об общих принципах организации местного самоуправления в Российской Федерации», статье ____ Устава </w:t>
      </w:r>
      <w:proofErr w:type="spellStart"/>
      <w:r w:rsidRPr="004C76FF">
        <w:rPr>
          <w:rFonts w:cs="Calibri"/>
          <w:color w:val="000000" w:themeColor="text1"/>
          <w:highlight w:val="yellow"/>
        </w:rPr>
        <w:t>Беноковского</w:t>
      </w:r>
      <w:proofErr w:type="spellEnd"/>
      <w:r w:rsidRPr="004C76FF">
        <w:rPr>
          <w:rFonts w:cs="Calibri"/>
          <w:color w:val="000000" w:themeColor="text1"/>
          <w:highlight w:val="yellow"/>
        </w:rPr>
        <w:t xml:space="preserve">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4C76FF" w:rsidRPr="004C76FF" w:rsidRDefault="004C76FF" w:rsidP="004C76FF">
      <w:pPr>
        <w:pStyle w:val="a2"/>
        <w:spacing w:after="0" w:line="240" w:lineRule="auto"/>
        <w:ind w:firstLine="709"/>
        <w:jc w:val="both"/>
        <w:rPr>
          <w:color w:val="000000" w:themeColor="text1"/>
          <w:highlight w:val="yellow"/>
        </w:rPr>
      </w:pPr>
      <w:r w:rsidRPr="004C76FF">
        <w:rPr>
          <w:rFonts w:cs="Calibri"/>
          <w:color w:val="000000" w:themeColor="text1"/>
          <w:highlight w:val="yellow"/>
        </w:rPr>
        <w:t xml:space="preserve">Торговля – активно развивающаяся отрасль экономики, которая является одной из важнейших сфер жизнеобеспечения населения </w:t>
      </w:r>
      <w:proofErr w:type="spellStart"/>
      <w:r w:rsidRPr="004C76FF">
        <w:rPr>
          <w:rFonts w:cs="Calibri"/>
          <w:color w:val="000000" w:themeColor="text1"/>
          <w:highlight w:val="yellow"/>
        </w:rPr>
        <w:t>Беноковского</w:t>
      </w:r>
      <w:proofErr w:type="spellEnd"/>
      <w:r w:rsidRPr="004C76FF">
        <w:rPr>
          <w:rFonts w:cs="Calibri"/>
          <w:color w:val="000000" w:themeColor="text1"/>
          <w:highlight w:val="yellow"/>
        </w:rPr>
        <w:t xml:space="preserve"> 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4C76FF" w:rsidRPr="004C76FF" w:rsidRDefault="004C76FF" w:rsidP="004C76FF">
      <w:pPr>
        <w:pStyle w:val="a2"/>
        <w:spacing w:after="0" w:line="240" w:lineRule="auto"/>
        <w:ind w:firstLine="709"/>
        <w:jc w:val="both"/>
        <w:rPr>
          <w:color w:val="000000" w:themeColor="text1"/>
          <w:highlight w:val="yellow"/>
        </w:rPr>
      </w:pPr>
      <w:r w:rsidRPr="004C76FF">
        <w:rPr>
          <w:rFonts w:cs="Calibri"/>
          <w:color w:val="000000" w:themeColor="text1"/>
          <w:highlight w:val="yellow"/>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proofErr w:type="spellStart"/>
      <w:r w:rsidRPr="004C76FF">
        <w:rPr>
          <w:rFonts w:cs="Calibri"/>
          <w:color w:val="000000" w:themeColor="text1"/>
          <w:highlight w:val="yellow"/>
        </w:rPr>
        <w:t>Беноковского</w:t>
      </w:r>
      <w:proofErr w:type="spellEnd"/>
      <w:r w:rsidRPr="004C76FF">
        <w:rPr>
          <w:rFonts w:cs="Calibri"/>
          <w:color w:val="000000" w:themeColor="text1"/>
          <w:highlight w:val="yellow"/>
        </w:rPr>
        <w:t xml:space="preserve"> 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Бытовое обслуживание населения </w:t>
      </w:r>
      <w:proofErr w:type="spellStart"/>
      <w:r w:rsidRPr="004C76FF">
        <w:rPr>
          <w:rFonts w:cs="Calibri"/>
          <w:color w:val="000000" w:themeColor="text1"/>
          <w:highlight w:val="yellow"/>
        </w:rPr>
        <w:t>Беноковского</w:t>
      </w:r>
      <w:proofErr w:type="spellEnd"/>
      <w:r w:rsidRPr="004C76FF">
        <w:rPr>
          <w:color w:val="000000" w:themeColor="text1"/>
          <w:highlight w:val="yellow"/>
        </w:rPr>
        <w:t xml:space="preserve">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4C76FF" w:rsidRPr="004C76FF" w:rsidRDefault="004C76FF" w:rsidP="004C76FF">
      <w:pPr>
        <w:pStyle w:val="a2"/>
        <w:spacing w:after="0" w:line="240" w:lineRule="auto"/>
        <w:ind w:firstLine="709"/>
        <w:jc w:val="both"/>
        <w:rPr>
          <w:color w:val="000000" w:themeColor="text1"/>
          <w:highlight w:val="yellow"/>
        </w:rPr>
      </w:pPr>
      <w:r w:rsidRPr="004C76FF">
        <w:rPr>
          <w:rFonts w:cs="Calibri"/>
          <w:color w:val="000000" w:themeColor="text1"/>
          <w:highlight w:val="yellow"/>
        </w:rPr>
        <w:t xml:space="preserve">Расчетные показатели минимально допустимого уровня обеспеченности  предприятиями торговли установлены на основе </w:t>
      </w:r>
      <w:r w:rsidRPr="004C76FF">
        <w:rPr>
          <w:color w:val="000000" w:themeColor="text1"/>
          <w:highlight w:val="yellow"/>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4C76FF" w:rsidRPr="004C76FF" w:rsidRDefault="004C76FF" w:rsidP="004C76FF">
      <w:pPr>
        <w:pStyle w:val="a2"/>
        <w:spacing w:after="0" w:line="240" w:lineRule="auto"/>
        <w:ind w:firstLine="709"/>
        <w:jc w:val="both"/>
        <w:rPr>
          <w:color w:val="000000" w:themeColor="text1"/>
          <w:highlight w:val="yellow"/>
        </w:rPr>
      </w:pPr>
      <w:r w:rsidRPr="004C76FF">
        <w:rPr>
          <w:color w:val="000000" w:themeColor="text1"/>
          <w:highlight w:val="yellow"/>
        </w:rPr>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w:t>
      </w:r>
      <w:r w:rsidRPr="004C76FF">
        <w:rPr>
          <w:color w:val="000000" w:themeColor="text1"/>
          <w:highlight w:val="yellow"/>
        </w:rPr>
        <w:lastRenderedPageBreak/>
        <w:t xml:space="preserve">территориальной доступности (радиус обслуживания) для населения установлены согласно СНиП 2.07.01-89* «Градостроительство. </w:t>
      </w:r>
      <w:proofErr w:type="gramStart"/>
      <w:r w:rsidRPr="004C76FF">
        <w:rPr>
          <w:color w:val="000000" w:themeColor="text1"/>
          <w:highlight w:val="yellow"/>
        </w:rPr>
        <w:t xml:space="preserve">Планировка и застройка городских и сельских поселений», Приложению 6 РНГП </w:t>
      </w:r>
      <w:r w:rsidRPr="004C76FF">
        <w:rPr>
          <w:rFonts w:cs="Calibri"/>
          <w:color w:val="000000" w:themeColor="text1"/>
          <w:highlight w:val="yellow"/>
        </w:rPr>
        <w:t>Краснодарского края и приведены ниже (Таблица 16 и Таблица 17)</w:t>
      </w:r>
      <w:r w:rsidRPr="004C76FF">
        <w:rPr>
          <w:color w:val="000000" w:themeColor="text1"/>
          <w:highlight w:val="yellow"/>
        </w:rPr>
        <w:t>.</w:t>
      </w:r>
      <w:proofErr w:type="gramEnd"/>
    </w:p>
    <w:p w:rsidR="004C76FF" w:rsidRPr="004C76FF" w:rsidRDefault="004C76FF" w:rsidP="004C76FF">
      <w:pPr>
        <w:pStyle w:val="affff4"/>
        <w:jc w:val="both"/>
        <w:rPr>
          <w:color w:val="000000" w:themeColor="text1"/>
          <w:highlight w:val="yellow"/>
        </w:rPr>
      </w:pPr>
      <w:bookmarkStart w:id="47" w:name="_Ref394339675"/>
      <w:r w:rsidRPr="004C76FF">
        <w:rPr>
          <w:color w:val="000000" w:themeColor="text1"/>
          <w:sz w:val="24"/>
          <w:szCs w:val="24"/>
          <w:highlight w:val="yellow"/>
        </w:rPr>
        <w:t xml:space="preserve">Таблица </w:t>
      </w:r>
      <w:bookmarkEnd w:id="47"/>
      <w:r w:rsidRPr="004C76FF">
        <w:rPr>
          <w:color w:val="000000" w:themeColor="text1"/>
          <w:sz w:val="24"/>
          <w:szCs w:val="24"/>
          <w:highlight w:val="yellow"/>
        </w:rPr>
        <w:t xml:space="preserve">16 Расчетные показатели минимально допустимого уровня обеспеченности сельского поселения объектами </w:t>
      </w:r>
      <w:r w:rsidRPr="004C76FF">
        <w:rPr>
          <w:rFonts w:eastAsia="Calibri"/>
          <w:color w:val="000000" w:themeColor="text1"/>
          <w:sz w:val="24"/>
          <w:szCs w:val="24"/>
          <w:highlight w:val="yellow"/>
          <w:lang w:eastAsia="en-US"/>
        </w:rPr>
        <w:t>иного значения</w:t>
      </w:r>
      <w:r w:rsidRPr="004C76FF">
        <w:rPr>
          <w:color w:val="000000" w:themeColor="text1"/>
          <w:sz w:val="24"/>
          <w:szCs w:val="24"/>
          <w:highlight w:val="yellow"/>
        </w:rPr>
        <w:t xml:space="preserve"> в области  торговли, общественного питания и бытового обслуживания</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507"/>
        <w:gridCol w:w="2508"/>
        <w:gridCol w:w="2507"/>
        <w:gridCol w:w="2508"/>
      </w:tblGrid>
      <w:tr w:rsidR="004C76FF" w:rsidRPr="004C76FF" w:rsidTr="00972CBE">
        <w:trPr>
          <w:cantSplit/>
          <w:trHeight w:val="20"/>
          <w:tblHeader/>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7"/>
              <w:spacing w:line="100" w:lineRule="atLeast"/>
              <w:jc w:val="center"/>
              <w:rPr>
                <w:color w:val="000000" w:themeColor="text1"/>
                <w:highlight w:val="yellow"/>
              </w:rPr>
            </w:pPr>
            <w:r w:rsidRPr="004C76FF">
              <w:rPr>
                <w:rFonts w:eastAsia="Calibri"/>
                <w:b/>
                <w:color w:val="000000" w:themeColor="text1"/>
                <w:highlight w:val="yellow"/>
              </w:rPr>
              <w:t>Наименование объекта иного значения</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7"/>
              <w:spacing w:line="100" w:lineRule="atLeast"/>
              <w:jc w:val="center"/>
              <w:rPr>
                <w:color w:val="000000" w:themeColor="text1"/>
                <w:highlight w:val="yellow"/>
              </w:rPr>
            </w:pPr>
            <w:r w:rsidRPr="004C76FF">
              <w:rPr>
                <w:rFonts w:eastAsia="Calibri"/>
                <w:b/>
                <w:color w:val="000000" w:themeColor="text1"/>
                <w:highlight w:val="yellow"/>
              </w:rPr>
              <w:t>Наименование расчетного показателя объекта иного значения/единица измерения</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color w:val="000000" w:themeColor="text1"/>
                <w:highlight w:val="yellow"/>
              </w:rPr>
            </w:pPr>
            <w:r w:rsidRPr="004C76FF">
              <w:rPr>
                <w:rFonts w:eastAsia="Calibri"/>
                <w:b/>
                <w:color w:val="000000" w:themeColor="text1"/>
                <w:highlight w:val="yellow"/>
                <w:lang w:eastAsia="en-US"/>
              </w:rPr>
              <w:t>Значение расчетного показателя минимально допустимого уровня обеспеченности сельского поселения</w:t>
            </w:r>
          </w:p>
          <w:p w:rsidR="004C76FF" w:rsidRPr="004C76FF" w:rsidRDefault="004C76FF" w:rsidP="00972CBE">
            <w:pPr>
              <w:pStyle w:val="a7"/>
              <w:spacing w:line="100" w:lineRule="atLeast"/>
              <w:jc w:val="center"/>
              <w:rPr>
                <w:color w:val="000000" w:themeColor="text1"/>
                <w:highlight w:val="yellow"/>
              </w:rPr>
            </w:pPr>
            <w:r w:rsidRPr="004C76FF">
              <w:rPr>
                <w:rFonts w:eastAsia="Calibri"/>
                <w:b/>
                <w:color w:val="000000" w:themeColor="text1"/>
                <w:highlight w:val="yellow"/>
              </w:rPr>
              <w:t>объектами иного значения</w:t>
            </w:r>
          </w:p>
        </w:tc>
      </w:tr>
      <w:tr w:rsidR="004C76FF" w:rsidRPr="004C76FF" w:rsidTr="00972CBE">
        <w:trPr>
          <w:cantSplit/>
          <w:trHeight w:val="20"/>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Торговые предприятия (магазины, торговые центры, торговые комплексы)</w:t>
            </w:r>
          </w:p>
        </w:tc>
        <w:tc>
          <w:tcPr>
            <w:tcW w:w="250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Уровень обеспеченности, кв. м торговой площади</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 xml:space="preserve">285,5 кв.м. на 1 тыс. человек, в т. ч.  </w:t>
            </w:r>
          </w:p>
        </w:tc>
      </w:tr>
      <w:tr w:rsidR="004C76FF" w:rsidRPr="004C76FF" w:rsidTr="00972CBE">
        <w:trPr>
          <w:cantSplit/>
          <w:trHeight w:val="20"/>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 xml:space="preserve">продовольственных товаров  </w:t>
            </w: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87.1 кв.м. на 1 тыс. человек</w:t>
            </w:r>
          </w:p>
        </w:tc>
        <w:tc>
          <w:tcPr>
            <w:tcW w:w="2508" w:type="dxa"/>
            <w:tcBorders>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r>
      <w:tr w:rsidR="004C76FF" w:rsidRPr="004C76FF" w:rsidTr="00972CBE">
        <w:trPr>
          <w:cantSplit/>
          <w:trHeight w:val="20"/>
        </w:trPr>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непродовольственных товаров</w:t>
            </w: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198.3 кв.м. на 1 тыс. человек</w:t>
            </w:r>
          </w:p>
        </w:tc>
        <w:tc>
          <w:tcPr>
            <w:tcW w:w="2508" w:type="dxa"/>
            <w:tcBorders>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r>
      <w:tr w:rsidR="004C76FF" w:rsidRPr="004C76FF" w:rsidTr="00972CBE">
        <w:trPr>
          <w:cantSplit/>
          <w:trHeight w:val="20"/>
        </w:trPr>
        <w:tc>
          <w:tcPr>
            <w:tcW w:w="2507" w:type="dxa"/>
            <w:vMerge w:val="restar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 xml:space="preserve">Размер земельного участка, </w:t>
            </w:r>
            <w:proofErr w:type="gramStart"/>
            <w:r w:rsidRPr="004C76FF">
              <w:rPr>
                <w:color w:val="000000" w:themeColor="text1"/>
                <w:highlight w:val="yellow"/>
              </w:rPr>
              <w:t>га</w:t>
            </w:r>
            <w:proofErr w:type="gramEnd"/>
          </w:p>
          <w:p w:rsidR="004C76FF" w:rsidRPr="004C76FF" w:rsidRDefault="004C76FF" w:rsidP="00972CBE">
            <w:pPr>
              <w:pStyle w:val="a2"/>
              <w:rPr>
                <w:color w:val="000000" w:themeColor="text1"/>
                <w:highlight w:val="yellow"/>
              </w:rPr>
            </w:pP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на 100 кв. м торговой площади, при торговой площади:</w:t>
            </w:r>
          </w:p>
        </w:tc>
      </w:tr>
      <w:tr w:rsidR="004C76FF" w:rsidRPr="004C76FF" w:rsidTr="00972CB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до 250 кв. м</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0,08 га</w:t>
            </w:r>
          </w:p>
        </w:tc>
      </w:tr>
      <w:tr w:rsidR="004C76FF" w:rsidRPr="004C76FF" w:rsidTr="00972CB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250-650 кв. м</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0,08-0,06 га</w:t>
            </w:r>
          </w:p>
        </w:tc>
      </w:tr>
      <w:tr w:rsidR="004C76FF" w:rsidRPr="004C76FF" w:rsidTr="00972CB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650-1500 кв. м</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0,06-0,04 га</w:t>
            </w:r>
          </w:p>
        </w:tc>
      </w:tr>
      <w:tr w:rsidR="004C76FF" w:rsidRPr="004C76FF" w:rsidTr="00972CB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1500-3500 кв. м</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0,04-0,02 га</w:t>
            </w:r>
          </w:p>
        </w:tc>
      </w:tr>
      <w:tr w:rsidR="004C76FF" w:rsidRPr="004C76FF" w:rsidTr="00972CBE">
        <w:trPr>
          <w:cantSplit/>
          <w:trHeight w:val="20"/>
        </w:trPr>
        <w:tc>
          <w:tcPr>
            <w:tcW w:w="2507" w:type="dxa"/>
            <w:vMerge/>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свыше 3500 кв. м</w:t>
            </w:r>
          </w:p>
        </w:tc>
        <w:tc>
          <w:tcPr>
            <w:tcW w:w="2508" w:type="dxa"/>
            <w:tcBorders>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0,02 га</w:t>
            </w:r>
          </w:p>
        </w:tc>
      </w:tr>
      <w:tr w:rsidR="004C76FF" w:rsidRPr="004C76FF" w:rsidTr="00972CBE">
        <w:trPr>
          <w:cantSplit/>
          <w:trHeight w:val="20"/>
        </w:trPr>
        <w:tc>
          <w:tcPr>
            <w:tcW w:w="2507"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Предприятия общественного питания</w:t>
            </w: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Уровень обеспеченности, место</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color w:val="000000" w:themeColor="text1"/>
                <w:highlight w:val="yellow"/>
              </w:rPr>
            </w:pPr>
            <w:r w:rsidRPr="004C76FF">
              <w:rPr>
                <w:color w:val="000000" w:themeColor="text1"/>
                <w:highlight w:val="yellow"/>
              </w:rPr>
              <w:t>40 мест на 1 тыс. человек</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p>
        </w:tc>
      </w:tr>
      <w:tr w:rsidR="004C76FF" w:rsidRPr="004C76FF" w:rsidTr="00972CB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5015"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autoSpaceDE w:val="0"/>
              <w:autoSpaceDN w:val="0"/>
              <w:adjustRightInd w:val="0"/>
              <w:rPr>
                <w:color w:val="000000" w:themeColor="text1"/>
                <w:highlight w:val="yellow"/>
              </w:rPr>
            </w:pPr>
            <w:r w:rsidRPr="004C76FF">
              <w:rPr>
                <w:color w:val="000000" w:themeColor="text1"/>
                <w:highlight w:val="yellow"/>
              </w:rPr>
              <w:t xml:space="preserve">При числе мест, </w:t>
            </w:r>
            <w:proofErr w:type="gramStart"/>
            <w:r w:rsidRPr="004C76FF">
              <w:rPr>
                <w:color w:val="000000" w:themeColor="text1"/>
                <w:highlight w:val="yellow"/>
              </w:rPr>
              <w:t>га</w:t>
            </w:r>
            <w:proofErr w:type="gramEnd"/>
            <w:r w:rsidRPr="004C76FF">
              <w:rPr>
                <w:color w:val="000000" w:themeColor="text1"/>
                <w:highlight w:val="yellow"/>
              </w:rPr>
              <w:t xml:space="preserve"> на 100 мест:</w:t>
            </w:r>
          </w:p>
        </w:tc>
      </w:tr>
      <w:tr w:rsidR="004C76FF" w:rsidRPr="004C76FF" w:rsidTr="00972CBE">
        <w:trPr>
          <w:cantSplit/>
          <w:trHeight w:val="675"/>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 xml:space="preserve">Размер земельного участка, </w:t>
            </w:r>
            <w:proofErr w:type="gramStart"/>
            <w:r w:rsidRPr="004C76FF">
              <w:rPr>
                <w:color w:val="000000" w:themeColor="text1"/>
                <w:highlight w:val="yellow"/>
              </w:rPr>
              <w:t>га</w:t>
            </w:r>
            <w:proofErr w:type="gramEnd"/>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до 50 мест</w:t>
            </w:r>
          </w:p>
        </w:tc>
        <w:tc>
          <w:tcPr>
            <w:tcW w:w="25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0,2-0,25 га</w:t>
            </w:r>
          </w:p>
        </w:tc>
      </w:tr>
      <w:tr w:rsidR="004C76FF" w:rsidRPr="004C76FF" w:rsidTr="00972CBE">
        <w:trPr>
          <w:cantSplit/>
          <w:trHeight w:val="345"/>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p w:rsidR="004C76FF" w:rsidRPr="004C76FF" w:rsidRDefault="004C76FF" w:rsidP="00972CBE">
            <w:pPr>
              <w:pStyle w:val="a2"/>
              <w:rPr>
                <w:color w:val="000000" w:themeColor="text1"/>
                <w:highlight w:val="yellow"/>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p>
        </w:tc>
        <w:tc>
          <w:tcPr>
            <w:tcW w:w="250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p>
        </w:tc>
      </w:tr>
      <w:tr w:rsidR="004C76FF" w:rsidRPr="004C76FF" w:rsidTr="00972CB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50-150 мест</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 xml:space="preserve">0,15-0,2 га </w:t>
            </w:r>
          </w:p>
        </w:tc>
      </w:tr>
      <w:tr w:rsidR="004C76FF" w:rsidRPr="004C76FF" w:rsidTr="00972CBE">
        <w:trPr>
          <w:cantSplit/>
          <w:trHeight w:val="30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свыше 150 мест</w:t>
            </w:r>
          </w:p>
        </w:tc>
        <w:tc>
          <w:tcPr>
            <w:tcW w:w="25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0,1 га</w:t>
            </w:r>
          </w:p>
        </w:tc>
      </w:tr>
      <w:tr w:rsidR="004C76FF" w:rsidRPr="004C76FF" w:rsidTr="00972CBE">
        <w:trPr>
          <w:cantSplit/>
          <w:trHeight w:val="202"/>
        </w:trPr>
        <w:tc>
          <w:tcPr>
            <w:tcW w:w="25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p>
        </w:tc>
        <w:tc>
          <w:tcPr>
            <w:tcW w:w="5015"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i/>
                <w:color w:val="000000" w:themeColor="text1"/>
                <w:highlight w:val="yellow"/>
              </w:rPr>
              <w:t xml:space="preserve">В производственных зонах сельских поселений и других местах приложения труда, а также на полевых </w:t>
            </w:r>
            <w:proofErr w:type="gramStart"/>
            <w:r w:rsidRPr="004C76FF">
              <w:rPr>
                <w:i/>
                <w:color w:val="000000" w:themeColor="text1"/>
                <w:highlight w:val="yellow"/>
              </w:rPr>
              <w:t>станах</w:t>
            </w:r>
            <w:proofErr w:type="gramEnd"/>
            <w:r w:rsidRPr="004C76FF">
              <w:rPr>
                <w:i/>
                <w:color w:val="000000" w:themeColor="text1"/>
                <w:highlight w:val="yellow"/>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4C76FF" w:rsidRPr="004C76FF" w:rsidTr="00972CBE">
        <w:trPr>
          <w:cantSplit/>
          <w:trHeight w:val="20"/>
        </w:trPr>
        <w:tc>
          <w:tcPr>
            <w:tcW w:w="2507"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Предприятия бытового обслуживания</w:t>
            </w:r>
          </w:p>
        </w:tc>
        <w:tc>
          <w:tcPr>
            <w:tcW w:w="250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rPr>
                <w:color w:val="000000" w:themeColor="text1"/>
                <w:highlight w:val="yellow"/>
              </w:rPr>
            </w:pPr>
            <w:r w:rsidRPr="004C76FF">
              <w:rPr>
                <w:color w:val="000000" w:themeColor="text1"/>
                <w:highlight w:val="yellow"/>
              </w:rPr>
              <w:t>Уровень обеспеченности, рабочее место</w:t>
            </w:r>
          </w:p>
        </w:tc>
        <w:tc>
          <w:tcPr>
            <w:tcW w:w="5015"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7 рабочих мест  на 1 тыс. человек</w:t>
            </w:r>
          </w:p>
        </w:tc>
      </w:tr>
      <w:tr w:rsidR="004C76FF" w:rsidRPr="004C76FF" w:rsidTr="00972CB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 xml:space="preserve">Размер земельного участка, </w:t>
            </w:r>
            <w:proofErr w:type="gramStart"/>
            <w:r w:rsidRPr="004C76FF">
              <w:rPr>
                <w:color w:val="000000" w:themeColor="text1"/>
                <w:highlight w:val="yellow"/>
              </w:rPr>
              <w:t>га</w:t>
            </w:r>
            <w:proofErr w:type="gramEnd"/>
          </w:p>
          <w:p w:rsidR="004C76FF" w:rsidRPr="004C76FF" w:rsidRDefault="004C76FF" w:rsidP="00972CBE">
            <w:pPr>
              <w:pStyle w:val="a7"/>
              <w:spacing w:line="100" w:lineRule="atLeast"/>
              <w:ind w:firstLine="708"/>
              <w:rPr>
                <w:color w:val="000000" w:themeColor="text1"/>
                <w:highlight w:val="yellow"/>
              </w:rPr>
            </w:pPr>
          </w:p>
        </w:tc>
        <w:tc>
          <w:tcPr>
            <w:tcW w:w="5015"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 xml:space="preserve">на 10 рабочих мест для предприятий мощностью, рабочих мест: </w:t>
            </w:r>
          </w:p>
        </w:tc>
      </w:tr>
      <w:tr w:rsidR="004C76FF" w:rsidRPr="004C76FF" w:rsidTr="00972CB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10-50</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0,1-0,2 га</w:t>
            </w:r>
          </w:p>
        </w:tc>
      </w:tr>
      <w:tr w:rsidR="004C76FF" w:rsidRPr="004C76FF" w:rsidTr="00972CBE">
        <w:trPr>
          <w:cantSplit/>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50-150</w:t>
            </w:r>
          </w:p>
        </w:tc>
        <w:tc>
          <w:tcPr>
            <w:tcW w:w="250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0,05-0,08 га</w:t>
            </w:r>
          </w:p>
        </w:tc>
      </w:tr>
      <w:tr w:rsidR="004C76FF" w:rsidRPr="004C76FF" w:rsidTr="00972CB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d"/>
              <w:spacing w:line="100" w:lineRule="atLeast"/>
              <w:ind w:left="0" w:firstLine="0"/>
              <w:contextualSpacing/>
              <w:jc w:val="center"/>
              <w:rPr>
                <w:color w:val="000000" w:themeColor="text1"/>
                <w:highlight w:val="yellow"/>
              </w:rPr>
            </w:pPr>
            <w:r w:rsidRPr="004C76FF">
              <w:rPr>
                <w:color w:val="000000" w:themeColor="text1"/>
                <w:highlight w:val="yellow"/>
              </w:rPr>
              <w:t>свыше 150</w:t>
            </w:r>
          </w:p>
        </w:tc>
        <w:tc>
          <w:tcPr>
            <w:tcW w:w="250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color w:val="000000" w:themeColor="text1"/>
                <w:highlight w:val="yellow"/>
              </w:rPr>
              <w:t>0,03-0,04 га</w:t>
            </w:r>
          </w:p>
        </w:tc>
      </w:tr>
      <w:tr w:rsidR="004C76FF" w:rsidRPr="004C76FF" w:rsidTr="00972CBE">
        <w:trPr>
          <w:cantSplit/>
          <w:trHeight w:val="20"/>
        </w:trPr>
        <w:tc>
          <w:tcPr>
            <w:tcW w:w="25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5015" w:type="dxa"/>
            <w:gridSpan w:val="2"/>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Для предприятий бытового обслуживания малой мощности централизованного выполнения заказов - 0,5-1,2 га на объект</w:t>
            </w:r>
          </w:p>
        </w:tc>
      </w:tr>
    </w:tbl>
    <w:p w:rsidR="004C76FF" w:rsidRPr="004C76FF" w:rsidRDefault="004C76FF" w:rsidP="004C76FF">
      <w:pPr>
        <w:pStyle w:val="affff4"/>
        <w:spacing w:line="240" w:lineRule="auto"/>
        <w:jc w:val="both"/>
        <w:rPr>
          <w:color w:val="000000" w:themeColor="text1"/>
          <w:sz w:val="24"/>
          <w:szCs w:val="24"/>
          <w:highlight w:val="yellow"/>
        </w:rPr>
      </w:pPr>
      <w:bookmarkStart w:id="48" w:name="_Ref394055412"/>
    </w:p>
    <w:p w:rsidR="004C76FF" w:rsidRPr="004C76FF" w:rsidRDefault="004C76FF" w:rsidP="004C76FF">
      <w:pPr>
        <w:pStyle w:val="affff4"/>
        <w:spacing w:line="240" w:lineRule="auto"/>
        <w:jc w:val="both"/>
        <w:rPr>
          <w:color w:val="000000" w:themeColor="text1"/>
          <w:highlight w:val="yellow"/>
        </w:rPr>
      </w:pPr>
      <w:r w:rsidRPr="004C76FF">
        <w:rPr>
          <w:color w:val="000000" w:themeColor="text1"/>
          <w:sz w:val="24"/>
          <w:szCs w:val="24"/>
          <w:highlight w:val="yellow"/>
        </w:rPr>
        <w:t xml:space="preserve">Таблица </w:t>
      </w:r>
      <w:bookmarkEnd w:id="48"/>
      <w:r w:rsidRPr="004C76FF">
        <w:rPr>
          <w:color w:val="000000" w:themeColor="text1"/>
          <w:sz w:val="24"/>
          <w:szCs w:val="24"/>
          <w:highlight w:val="yellow"/>
        </w:rPr>
        <w:t xml:space="preserve">17 Расчетные показатели максимально допустимого уровня территориальной доступности объектов </w:t>
      </w:r>
      <w:r w:rsidRPr="004C76FF">
        <w:rPr>
          <w:rFonts w:eastAsia="Calibri"/>
          <w:color w:val="000000" w:themeColor="text1"/>
          <w:sz w:val="24"/>
          <w:szCs w:val="24"/>
          <w:highlight w:val="yellow"/>
          <w:lang w:eastAsia="en-US"/>
        </w:rPr>
        <w:t>иного значения</w:t>
      </w:r>
      <w:r w:rsidRPr="004C76FF">
        <w:rPr>
          <w:color w:val="000000" w:themeColor="text1"/>
          <w:sz w:val="24"/>
          <w:szCs w:val="24"/>
          <w:highlight w:val="yellow"/>
        </w:rPr>
        <w:t xml:space="preserve"> в области, торговли, общественного питания и бытового обслуживания</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53"/>
        <w:gridCol w:w="3525"/>
        <w:gridCol w:w="4257"/>
      </w:tblGrid>
      <w:tr w:rsidR="004C76FF" w:rsidRPr="004C76FF" w:rsidTr="00972CBE">
        <w:trPr>
          <w:cantSplit/>
          <w:trHeight w:val="20"/>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7"/>
              <w:spacing w:line="100" w:lineRule="atLeast"/>
              <w:jc w:val="center"/>
              <w:rPr>
                <w:color w:val="000000" w:themeColor="text1"/>
                <w:highlight w:val="yellow"/>
              </w:rPr>
            </w:pPr>
            <w:r w:rsidRPr="004C76FF">
              <w:rPr>
                <w:rFonts w:eastAsia="Calibri"/>
                <w:b/>
                <w:color w:val="000000" w:themeColor="text1"/>
                <w:highlight w:val="yellow"/>
              </w:rPr>
              <w:t>Наименование объекта иного значения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7"/>
              <w:spacing w:line="100" w:lineRule="atLeast"/>
              <w:jc w:val="center"/>
              <w:rPr>
                <w:color w:val="000000" w:themeColor="text1"/>
                <w:highlight w:val="yellow"/>
              </w:rPr>
            </w:pPr>
            <w:r w:rsidRPr="004C76FF">
              <w:rPr>
                <w:rFonts w:eastAsia="Calibri"/>
                <w:b/>
                <w:color w:val="000000" w:themeColor="text1"/>
                <w:highlight w:val="yellow"/>
              </w:rPr>
              <w:t>Наименование расчетного показателя объекта иного значения/единица измерения</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C76FF" w:rsidRPr="004C76FF" w:rsidRDefault="004C76FF" w:rsidP="00972CBE">
            <w:pPr>
              <w:pStyle w:val="a2"/>
              <w:jc w:val="center"/>
              <w:rPr>
                <w:color w:val="000000" w:themeColor="text1"/>
                <w:highlight w:val="yellow"/>
              </w:rPr>
            </w:pPr>
            <w:r w:rsidRPr="004C76FF">
              <w:rPr>
                <w:rFonts w:eastAsia="Calibri"/>
                <w:b/>
                <w:color w:val="000000" w:themeColor="text1"/>
                <w:highlight w:val="yellow"/>
                <w:lang w:eastAsia="en-US"/>
              </w:rPr>
              <w:t>Значение расчетного показателя максимально допустимого уровня территориальной доступности</w:t>
            </w:r>
          </w:p>
          <w:p w:rsidR="004C76FF" w:rsidRPr="004C76FF" w:rsidRDefault="004C76FF" w:rsidP="00972CBE">
            <w:pPr>
              <w:pStyle w:val="a7"/>
              <w:spacing w:line="100" w:lineRule="atLeast"/>
              <w:jc w:val="center"/>
              <w:rPr>
                <w:color w:val="000000" w:themeColor="text1"/>
                <w:highlight w:val="yellow"/>
              </w:rPr>
            </w:pPr>
            <w:r w:rsidRPr="004C76FF">
              <w:rPr>
                <w:rFonts w:eastAsia="Calibri"/>
                <w:b/>
                <w:color w:val="000000" w:themeColor="text1"/>
                <w:highlight w:val="yellow"/>
              </w:rPr>
              <w:t xml:space="preserve"> объекта иного значения</w:t>
            </w:r>
          </w:p>
        </w:tc>
      </w:tr>
      <w:tr w:rsidR="004C76FF" w:rsidRPr="004C76FF" w:rsidTr="00972CBE">
        <w:trPr>
          <w:cantSplit/>
          <w:trHeight w:val="920"/>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7"/>
              <w:spacing w:line="100" w:lineRule="atLeast"/>
              <w:rPr>
                <w:color w:val="000000" w:themeColor="text1"/>
                <w:highlight w:val="yellow"/>
              </w:rPr>
            </w:pPr>
            <w:r w:rsidRPr="004C76FF">
              <w:rPr>
                <w:color w:val="000000" w:themeColor="text1"/>
                <w:highlight w:val="yellow"/>
              </w:rPr>
              <w:t>Торговые предприятия (магазины, торговые центры, торговые комплексы)</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 xml:space="preserve">Уровень территориальной доступности для населения, </w:t>
            </w:r>
            <w:proofErr w:type="gramStart"/>
            <w:r w:rsidRPr="004C76FF">
              <w:rPr>
                <w:color w:val="000000" w:themeColor="text1"/>
                <w:highlight w:val="yellow"/>
              </w:rPr>
              <w:t>м</w:t>
            </w:r>
            <w:proofErr w:type="gramEnd"/>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b/>
                <w:color w:val="000000" w:themeColor="text1"/>
                <w:highlight w:val="yellow"/>
              </w:rPr>
              <w:t>Радиус обслуживания:</w:t>
            </w:r>
          </w:p>
          <w:p w:rsidR="004C76FF" w:rsidRPr="004C76FF" w:rsidRDefault="004C76FF" w:rsidP="00972CBE">
            <w:pPr>
              <w:pStyle w:val="a2"/>
              <w:jc w:val="center"/>
              <w:rPr>
                <w:color w:val="000000" w:themeColor="text1"/>
                <w:highlight w:val="yellow"/>
              </w:rPr>
            </w:pPr>
            <w:r w:rsidRPr="004C76FF">
              <w:rPr>
                <w:color w:val="000000" w:themeColor="text1"/>
                <w:highlight w:val="yellow"/>
              </w:rPr>
              <w:t>500</w:t>
            </w:r>
          </w:p>
        </w:tc>
      </w:tr>
      <w:tr w:rsidR="004C76FF" w:rsidRPr="004C76FF" w:rsidTr="00972CBE">
        <w:trPr>
          <w:cantSplit/>
          <w:trHeight w:val="707"/>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t>Предприятия общественного питания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rFonts w:eastAsia="Calibri"/>
                <w:color w:val="000000" w:themeColor="text1"/>
                <w:highlight w:val="yellow"/>
                <w:lang w:eastAsia="en-US"/>
              </w:rPr>
              <w:t xml:space="preserve">Уровень территориальной доступности для населения, </w:t>
            </w:r>
            <w:proofErr w:type="gramStart"/>
            <w:r w:rsidRPr="004C76FF">
              <w:rPr>
                <w:rFonts w:eastAsia="Calibri"/>
                <w:color w:val="000000" w:themeColor="text1"/>
                <w:highlight w:val="yellow"/>
                <w:lang w:eastAsia="en-US"/>
              </w:rPr>
              <w:t>м</w:t>
            </w:r>
            <w:proofErr w:type="gramEnd"/>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b/>
                <w:color w:val="000000" w:themeColor="text1"/>
                <w:highlight w:val="yellow"/>
              </w:rPr>
              <w:t>Радиус обслуживания:</w:t>
            </w:r>
          </w:p>
          <w:p w:rsidR="004C76FF" w:rsidRPr="004C76FF" w:rsidRDefault="004C76FF" w:rsidP="00972CBE">
            <w:pPr>
              <w:pStyle w:val="a2"/>
              <w:jc w:val="center"/>
              <w:rPr>
                <w:color w:val="000000" w:themeColor="text1"/>
                <w:highlight w:val="yellow"/>
              </w:rPr>
            </w:pPr>
            <w:r w:rsidRPr="004C76FF">
              <w:rPr>
                <w:color w:val="000000" w:themeColor="text1"/>
                <w:highlight w:val="yellow"/>
              </w:rPr>
              <w:t>2000</w:t>
            </w:r>
          </w:p>
        </w:tc>
      </w:tr>
      <w:tr w:rsidR="004C76FF" w:rsidRPr="004C76FF" w:rsidTr="00972CBE">
        <w:trPr>
          <w:cantSplit/>
          <w:trHeight w:val="557"/>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color w:val="000000" w:themeColor="text1"/>
                <w:highlight w:val="yellow"/>
              </w:rPr>
              <w:lastRenderedPageBreak/>
              <w:t>Предприятия бытового обслуживания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r w:rsidRPr="004C76FF">
              <w:rPr>
                <w:rFonts w:eastAsia="Calibri"/>
                <w:color w:val="000000" w:themeColor="text1"/>
                <w:highlight w:val="yellow"/>
                <w:lang w:eastAsia="en-US"/>
              </w:rPr>
              <w:t xml:space="preserve">Уровень территориальной доступности для населения, </w:t>
            </w:r>
            <w:proofErr w:type="gramStart"/>
            <w:r w:rsidRPr="004C76FF">
              <w:rPr>
                <w:rFonts w:eastAsia="Calibri"/>
                <w:color w:val="000000" w:themeColor="text1"/>
                <w:highlight w:val="yellow"/>
                <w:lang w:eastAsia="en-US"/>
              </w:rPr>
              <w:t>м</w:t>
            </w:r>
            <w:proofErr w:type="gramEnd"/>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jc w:val="center"/>
              <w:rPr>
                <w:color w:val="000000" w:themeColor="text1"/>
                <w:highlight w:val="yellow"/>
              </w:rPr>
            </w:pPr>
            <w:r w:rsidRPr="004C76FF">
              <w:rPr>
                <w:b/>
                <w:color w:val="000000" w:themeColor="text1"/>
                <w:highlight w:val="yellow"/>
              </w:rPr>
              <w:t>Радиус обслуживания:</w:t>
            </w:r>
          </w:p>
          <w:p w:rsidR="004C76FF" w:rsidRPr="004C76FF" w:rsidRDefault="004C76FF" w:rsidP="00972CBE">
            <w:pPr>
              <w:pStyle w:val="a2"/>
              <w:jc w:val="center"/>
              <w:rPr>
                <w:color w:val="000000" w:themeColor="text1"/>
                <w:highlight w:val="yellow"/>
              </w:rPr>
            </w:pPr>
            <w:r w:rsidRPr="004C76FF">
              <w:rPr>
                <w:color w:val="000000" w:themeColor="text1"/>
                <w:highlight w:val="yellow"/>
              </w:rPr>
              <w:t>2000</w:t>
            </w:r>
          </w:p>
        </w:tc>
      </w:tr>
    </w:tbl>
    <w:p w:rsidR="004C76FF" w:rsidRPr="004C76FF" w:rsidRDefault="004C76FF" w:rsidP="004C76FF">
      <w:pPr>
        <w:pStyle w:val="3"/>
        <w:rPr>
          <w:color w:val="000000" w:themeColor="text1"/>
          <w:highlight w:val="yellow"/>
        </w:rPr>
      </w:pPr>
      <w:bookmarkStart w:id="49" w:name="_Toc404938183"/>
      <w:bookmarkEnd w:id="49"/>
    </w:p>
    <w:p w:rsidR="004C76FF" w:rsidRPr="004C76FF" w:rsidRDefault="004C76FF" w:rsidP="004C76FF">
      <w:pPr>
        <w:pStyle w:val="3"/>
        <w:keepLines w:val="0"/>
        <w:numPr>
          <w:ilvl w:val="2"/>
          <w:numId w:val="12"/>
        </w:numPr>
        <w:tabs>
          <w:tab w:val="left" w:pos="1276"/>
        </w:tabs>
        <w:suppressAutoHyphens/>
        <w:overflowPunct w:val="0"/>
        <w:spacing w:before="120" w:after="120" w:line="276" w:lineRule="auto"/>
        <w:rPr>
          <w:color w:val="000000" w:themeColor="text1"/>
          <w:highlight w:val="yellow"/>
        </w:rPr>
      </w:pPr>
      <w:r w:rsidRPr="004C76FF">
        <w:rPr>
          <w:color w:val="000000" w:themeColor="text1"/>
          <w:highlight w:val="yellow"/>
        </w:rPr>
        <w:t>Здания, строения и сооружения, размещаемые в жилых зонах</w:t>
      </w:r>
    </w:p>
    <w:p w:rsidR="004C76FF" w:rsidRPr="004C76FF" w:rsidRDefault="004C76FF" w:rsidP="004C76FF">
      <w:pPr>
        <w:pStyle w:val="a1"/>
        <w:numPr>
          <w:ilvl w:val="3"/>
          <w:numId w:val="12"/>
        </w:numPr>
        <w:overflowPunct w:val="0"/>
        <w:spacing w:line="276" w:lineRule="auto"/>
        <w:rPr>
          <w:b/>
          <w:color w:val="000000" w:themeColor="text1"/>
          <w:highlight w:val="yellow"/>
        </w:rPr>
      </w:pPr>
      <w:r w:rsidRPr="004C76FF">
        <w:rPr>
          <w:b/>
          <w:color w:val="000000" w:themeColor="text1"/>
          <w:highlight w:val="yellow"/>
        </w:rPr>
        <w:t>Расчетные показатели минимально допустимых расстояний между зданиями, строениями и сооружениями, размещаемыми в жилых зонах</w:t>
      </w:r>
    </w:p>
    <w:p w:rsidR="004C76FF" w:rsidRPr="004C76FF" w:rsidRDefault="004C76FF" w:rsidP="004C76FF">
      <w:pPr>
        <w:pStyle w:val="a1"/>
        <w:spacing w:before="0" w:after="0"/>
        <w:rPr>
          <w:color w:val="000000" w:themeColor="text1"/>
          <w:highlight w:val="yellow"/>
        </w:rPr>
      </w:pPr>
      <w:r w:rsidRPr="004C76FF">
        <w:rPr>
          <w:color w:val="000000" w:themeColor="text1"/>
          <w:highlight w:val="yellow"/>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пунктов 4.2.92, 4.2.112 РНГП Краснодарского края:</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Согласно п.п.4.2.98-4.2.99 РНГП Краснодарского края</w:t>
      </w:r>
      <w:proofErr w:type="gramStart"/>
      <w:r w:rsidRPr="004C76FF">
        <w:rPr>
          <w:color w:val="000000" w:themeColor="text1"/>
          <w:highlight w:val="yellow"/>
        </w:rPr>
        <w:t>.</w:t>
      </w:r>
      <w:proofErr w:type="gramEnd"/>
      <w:r w:rsidRPr="004C76FF">
        <w:rPr>
          <w:color w:val="000000" w:themeColor="text1"/>
          <w:highlight w:val="yellow"/>
        </w:rPr>
        <w:t xml:space="preserve"> </w:t>
      </w:r>
      <w:proofErr w:type="gramStart"/>
      <w:r w:rsidRPr="004C76FF">
        <w:rPr>
          <w:color w:val="000000" w:themeColor="text1"/>
          <w:highlight w:val="yellow"/>
        </w:rPr>
        <w:t>н</w:t>
      </w:r>
      <w:proofErr w:type="gramEnd"/>
      <w:r w:rsidRPr="004C76FF">
        <w:rPr>
          <w:color w:val="000000" w:themeColor="text1"/>
          <w:highlight w:val="yellow"/>
        </w:rPr>
        <w:t>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5.10.3.1.1.В районах усадебной </w:t>
      </w:r>
      <w:proofErr w:type="gramStart"/>
      <w:r w:rsidRPr="004C76FF">
        <w:rPr>
          <w:color w:val="000000" w:themeColor="text1"/>
          <w:highlight w:val="yellow"/>
        </w:rPr>
        <w:t>застройки жилые дома</w:t>
      </w:r>
      <w:proofErr w:type="gramEnd"/>
      <w:r w:rsidRPr="004C76FF">
        <w:rPr>
          <w:color w:val="000000" w:themeColor="text1"/>
          <w:highlight w:val="yellow"/>
        </w:rPr>
        <w:t xml:space="preserve"> могут размещаться по красной линии жилых улиц в соответствии со сложившимися местными традициями.</w:t>
      </w:r>
    </w:p>
    <w:p w:rsidR="004C76FF" w:rsidRPr="004C76FF" w:rsidRDefault="004C76FF" w:rsidP="004C76FF">
      <w:pPr>
        <w:pStyle w:val="a1"/>
        <w:tabs>
          <w:tab w:val="left" w:pos="851"/>
        </w:tabs>
        <w:spacing w:before="0" w:after="0"/>
        <w:ind w:firstLine="709"/>
        <w:rPr>
          <w:color w:val="000000" w:themeColor="text1"/>
          <w:highlight w:val="yellow"/>
        </w:rPr>
      </w:pPr>
      <w:r w:rsidRPr="004C76FF">
        <w:rPr>
          <w:color w:val="000000" w:themeColor="text1"/>
          <w:highlight w:val="yellow"/>
        </w:rPr>
        <w:t>5.10.3.1.2.В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w:t>
      </w:r>
    </w:p>
    <w:p w:rsidR="004C76FF" w:rsidRPr="004C76FF" w:rsidRDefault="004C76FF" w:rsidP="004C76FF">
      <w:pPr>
        <w:pStyle w:val="a1"/>
        <w:tabs>
          <w:tab w:val="left" w:pos="851"/>
        </w:tabs>
        <w:spacing w:before="0" w:after="0"/>
        <w:ind w:firstLine="709"/>
        <w:rPr>
          <w:color w:val="000000" w:themeColor="text1"/>
          <w:highlight w:val="yellow"/>
        </w:rPr>
      </w:pPr>
      <w:r w:rsidRPr="004C76FF">
        <w:rPr>
          <w:color w:val="000000" w:themeColor="text1"/>
          <w:highlight w:val="yellow"/>
        </w:rPr>
        <w:t>5.10.3.1.2.В зонах малоэтажной жилой застройки сельского поселения расстояния до границы соседнего участка по санитарно-бытовым условиям (в метрах</w:t>
      </w:r>
      <w:proofErr w:type="gramStart"/>
      <w:r w:rsidRPr="004C76FF">
        <w:rPr>
          <w:color w:val="000000" w:themeColor="text1"/>
          <w:highlight w:val="yellow"/>
        </w:rPr>
        <w:t>)в</w:t>
      </w:r>
      <w:proofErr w:type="gramEnd"/>
      <w:r w:rsidRPr="004C76FF">
        <w:rPr>
          <w:color w:val="000000" w:themeColor="text1"/>
          <w:highlight w:val="yellow"/>
        </w:rPr>
        <w:t xml:space="preserve"> соответствии с п.4.2.100 РНГП Краснодарского края следует принимать не менее:</w:t>
      </w:r>
    </w:p>
    <w:p w:rsidR="004C76FF" w:rsidRPr="004C76FF" w:rsidRDefault="004C76FF" w:rsidP="004C76FF">
      <w:pPr>
        <w:pStyle w:val="afffd"/>
        <w:spacing w:after="0" w:line="240" w:lineRule="auto"/>
        <w:ind w:left="284" w:firstLine="709"/>
        <w:rPr>
          <w:color w:val="000000" w:themeColor="text1"/>
          <w:highlight w:val="yellow"/>
        </w:rPr>
      </w:pPr>
      <w:r w:rsidRPr="004C76FF">
        <w:rPr>
          <w:color w:val="000000" w:themeColor="text1"/>
          <w:highlight w:val="yellow"/>
        </w:rPr>
        <w:t xml:space="preserve"> - от объекта индивидуального жилищного строительства, усадебного жилого дома и жилого дома блокированного типа – 3,0 м; </w:t>
      </w:r>
    </w:p>
    <w:p w:rsidR="004C76FF" w:rsidRPr="004C76FF" w:rsidRDefault="004C76FF" w:rsidP="004C76FF">
      <w:pPr>
        <w:pStyle w:val="afffd"/>
        <w:numPr>
          <w:ilvl w:val="0"/>
          <w:numId w:val="4"/>
        </w:numPr>
        <w:spacing w:after="0" w:line="240" w:lineRule="auto"/>
        <w:ind w:firstLine="709"/>
        <w:rPr>
          <w:color w:val="000000" w:themeColor="text1"/>
          <w:highlight w:val="yellow"/>
        </w:rPr>
      </w:pPr>
      <w:r w:rsidRPr="004C76FF">
        <w:rPr>
          <w:color w:val="000000" w:themeColor="text1"/>
          <w:highlight w:val="yellow"/>
        </w:rPr>
        <w:t xml:space="preserve">от построек для содержания скота и птицы – 1,0 м; </w:t>
      </w:r>
    </w:p>
    <w:p w:rsidR="004C76FF" w:rsidRPr="004C76FF" w:rsidRDefault="004C76FF" w:rsidP="004C76FF">
      <w:pPr>
        <w:pStyle w:val="afffd"/>
        <w:numPr>
          <w:ilvl w:val="0"/>
          <w:numId w:val="4"/>
        </w:numPr>
        <w:spacing w:after="0" w:line="240" w:lineRule="auto"/>
        <w:ind w:firstLine="709"/>
        <w:rPr>
          <w:color w:val="000000" w:themeColor="text1"/>
          <w:highlight w:val="yellow"/>
        </w:rPr>
      </w:pPr>
      <w:r w:rsidRPr="004C76FF">
        <w:rPr>
          <w:color w:val="000000" w:themeColor="text1"/>
          <w:highlight w:val="yellow"/>
        </w:rPr>
        <w:t xml:space="preserve">от бани, гаража и других построек – 1,0 м; </w:t>
      </w:r>
    </w:p>
    <w:p w:rsidR="004C76FF" w:rsidRPr="004C76FF" w:rsidRDefault="004C76FF" w:rsidP="004C76FF">
      <w:pPr>
        <w:pStyle w:val="afffd"/>
        <w:numPr>
          <w:ilvl w:val="0"/>
          <w:numId w:val="4"/>
        </w:numPr>
        <w:spacing w:after="0" w:line="240" w:lineRule="auto"/>
        <w:ind w:firstLine="709"/>
        <w:rPr>
          <w:color w:val="000000" w:themeColor="text1"/>
          <w:highlight w:val="yellow"/>
        </w:rPr>
      </w:pPr>
      <w:r w:rsidRPr="004C76FF">
        <w:rPr>
          <w:color w:val="000000" w:themeColor="text1"/>
          <w:highlight w:val="yellow"/>
        </w:rPr>
        <w:t xml:space="preserve">от стволов высокорослых деревьев – 4,0 м; </w:t>
      </w:r>
    </w:p>
    <w:p w:rsidR="004C76FF" w:rsidRPr="004C76FF" w:rsidRDefault="004C76FF" w:rsidP="004C76FF">
      <w:pPr>
        <w:pStyle w:val="afffd"/>
        <w:numPr>
          <w:ilvl w:val="0"/>
          <w:numId w:val="4"/>
        </w:numPr>
        <w:spacing w:after="0" w:line="240" w:lineRule="auto"/>
        <w:ind w:firstLine="709"/>
        <w:rPr>
          <w:color w:val="000000" w:themeColor="text1"/>
          <w:highlight w:val="yellow"/>
        </w:rPr>
      </w:pPr>
      <w:r w:rsidRPr="004C76FF">
        <w:rPr>
          <w:color w:val="000000" w:themeColor="text1"/>
          <w:highlight w:val="yellow"/>
        </w:rPr>
        <w:t xml:space="preserve">от стволов среднерослых деревьев – 2,0 м; </w:t>
      </w:r>
    </w:p>
    <w:p w:rsidR="004C76FF" w:rsidRPr="004C76FF" w:rsidRDefault="004C76FF" w:rsidP="004C76FF">
      <w:pPr>
        <w:pStyle w:val="afffd"/>
        <w:numPr>
          <w:ilvl w:val="0"/>
          <w:numId w:val="4"/>
        </w:numPr>
        <w:spacing w:after="0" w:line="240" w:lineRule="auto"/>
        <w:ind w:firstLine="709"/>
        <w:rPr>
          <w:color w:val="000000" w:themeColor="text1"/>
          <w:highlight w:val="yellow"/>
        </w:rPr>
      </w:pPr>
      <w:r w:rsidRPr="004C76FF">
        <w:rPr>
          <w:color w:val="000000" w:themeColor="text1"/>
          <w:highlight w:val="yellow"/>
        </w:rPr>
        <w:t>от кустарника – 1,0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5.10.3.1.3.В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1,0 м - для одноэтажного жилого дома;</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1,5 м - для двухэтажного жилого дома;</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2,0 м - для трехэтажного жилого дома, при условии, что расстояние до расположенного на соседнем земельном участке жилого дома не менее 5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от постройки для содержания скота и птицы - 4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от других построек (баня, гараж и другие) - 1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 от стволов высокорослых деревьев - 4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 от стволов среднерослых деревьев - 2 м;</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 - от кустарника - 1</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 xml:space="preserve">5.10.3.1.4.Минимальные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r:id="rId26" w:history="1">
        <w:r w:rsidRPr="004C76FF">
          <w:rPr>
            <w:color w:val="000000" w:themeColor="text1"/>
            <w:highlight w:val="yellow"/>
          </w:rPr>
          <w:t>разделом 13</w:t>
        </w:r>
      </w:hyperlink>
      <w:r w:rsidRPr="004C76FF">
        <w:rPr>
          <w:color w:val="000000" w:themeColor="text1"/>
          <w:highlight w:val="yellow"/>
        </w:rPr>
        <w:t xml:space="preserve"> "Противопожарные требования" РНГП Краснодарского края.</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t>Согласно п.п.4.2.101-4.2.105 РНГП Краснодарского края</w:t>
      </w:r>
    </w:p>
    <w:p w:rsidR="004C76FF" w:rsidRPr="004C76FF" w:rsidRDefault="004C76FF" w:rsidP="004C76FF">
      <w:pPr>
        <w:autoSpaceDE w:val="0"/>
        <w:autoSpaceDN w:val="0"/>
        <w:adjustRightInd w:val="0"/>
        <w:ind w:firstLine="709"/>
        <w:jc w:val="both"/>
        <w:rPr>
          <w:color w:val="000000" w:themeColor="text1"/>
          <w:highlight w:val="yellow"/>
        </w:rPr>
      </w:pPr>
      <w:r w:rsidRPr="004C76FF">
        <w:rPr>
          <w:color w:val="000000" w:themeColor="text1"/>
          <w:highlight w:val="yellow"/>
        </w:rPr>
        <w:lastRenderedPageBreak/>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C76FF" w:rsidRPr="004C76FF" w:rsidRDefault="004C76FF" w:rsidP="004C76FF">
      <w:pPr>
        <w:pStyle w:val="a1"/>
        <w:tabs>
          <w:tab w:val="left" w:pos="2552"/>
        </w:tabs>
        <w:spacing w:before="0" w:after="0"/>
        <w:ind w:firstLine="709"/>
        <w:rPr>
          <w:color w:val="000000" w:themeColor="text1"/>
          <w:highlight w:val="yellow"/>
        </w:rPr>
      </w:pPr>
      <w:r w:rsidRPr="004C76FF">
        <w:rPr>
          <w:color w:val="000000" w:themeColor="text1"/>
          <w:highlight w:val="yellow"/>
        </w:rPr>
        <w:t xml:space="preserve">5.10.3.1.5.Расстояния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4C76FF">
        <w:rPr>
          <w:color w:val="000000" w:themeColor="text1"/>
          <w:highlight w:val="yellow"/>
        </w:rPr>
        <w:t>менее указанных</w:t>
      </w:r>
      <w:proofErr w:type="gramEnd"/>
      <w:r w:rsidRPr="004C76FF">
        <w:rPr>
          <w:color w:val="000000" w:themeColor="text1"/>
          <w:highlight w:val="yellow"/>
        </w:rPr>
        <w:t xml:space="preserve"> ниже (Таблица 18):</w:t>
      </w:r>
    </w:p>
    <w:p w:rsidR="004C76FF" w:rsidRPr="004C76FF" w:rsidRDefault="004C76FF" w:rsidP="004C76FF">
      <w:pPr>
        <w:pStyle w:val="a1"/>
        <w:tabs>
          <w:tab w:val="left" w:pos="2552"/>
        </w:tabs>
        <w:spacing w:before="0" w:after="0"/>
        <w:ind w:left="567" w:firstLine="709"/>
        <w:rPr>
          <w:color w:val="000000" w:themeColor="text1"/>
          <w:highlight w:val="yellow"/>
        </w:rPr>
      </w:pPr>
    </w:p>
    <w:p w:rsidR="004C76FF" w:rsidRPr="004C76FF" w:rsidRDefault="004C76FF" w:rsidP="004C76FF">
      <w:pPr>
        <w:pStyle w:val="a1"/>
        <w:tabs>
          <w:tab w:val="left" w:pos="851"/>
        </w:tabs>
        <w:spacing w:before="0" w:after="0"/>
        <w:ind w:firstLine="0"/>
        <w:rPr>
          <w:color w:val="000000" w:themeColor="text1"/>
          <w:highlight w:val="yellow"/>
        </w:rPr>
      </w:pPr>
      <w:r w:rsidRPr="004C76FF">
        <w:rPr>
          <w:b/>
          <w:color w:val="000000" w:themeColor="text1"/>
          <w:highlight w:val="yellow"/>
        </w:rPr>
        <w:t>Таблица 18 Расстояния от помещений и выгулов (вольеров, навесов, загонов) для содержания и разведения животных до окон жилых помещений и кухонь</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653"/>
        <w:gridCol w:w="1123"/>
        <w:gridCol w:w="1166"/>
        <w:gridCol w:w="1065"/>
        <w:gridCol w:w="1183"/>
        <w:gridCol w:w="1071"/>
        <w:gridCol w:w="1153"/>
        <w:gridCol w:w="1156"/>
      </w:tblGrid>
      <w:tr w:rsidR="004C76FF" w:rsidRPr="004C76FF" w:rsidTr="00972CBE">
        <w:trPr>
          <w:cantSplit/>
          <w:trHeight w:val="100"/>
          <w:jc w:val="center"/>
        </w:trPr>
        <w:tc>
          <w:tcPr>
            <w:tcW w:w="16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Нормативный разрыв</w:t>
            </w:r>
          </w:p>
        </w:tc>
        <w:tc>
          <w:tcPr>
            <w:tcW w:w="791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Поголовье (шт.), не более</w:t>
            </w:r>
          </w:p>
        </w:tc>
      </w:tr>
      <w:tr w:rsidR="004C76FF" w:rsidRPr="004C76FF" w:rsidTr="00972CBE">
        <w:trPr>
          <w:cantSplit/>
          <w:trHeight w:val="100"/>
          <w:jc w:val="center"/>
        </w:trPr>
        <w:tc>
          <w:tcPr>
            <w:tcW w:w="16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rPr>
                <w:color w:val="000000" w:themeColor="text1"/>
                <w:highlight w:val="yellow"/>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свиньи</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коровы, бычки</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овцы, козы</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кролики - матки</w:t>
            </w: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птица</w:t>
            </w: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rPr>
                <w:color w:val="000000" w:themeColor="text1"/>
                <w:highlight w:val="yellow"/>
              </w:rPr>
            </w:pPr>
            <w:r w:rsidRPr="004C76FF">
              <w:rPr>
                <w:color w:val="000000" w:themeColor="text1"/>
                <w:highlight w:val="yellow"/>
              </w:rPr>
              <w:t>лошади</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rPr>
                <w:color w:val="000000" w:themeColor="text1"/>
                <w:highlight w:val="yellow"/>
              </w:rPr>
            </w:pPr>
            <w:r w:rsidRPr="004C76FF">
              <w:rPr>
                <w:color w:val="000000" w:themeColor="text1"/>
                <w:highlight w:val="yellow"/>
              </w:rPr>
              <w:t>нутрии, песцы</w:t>
            </w:r>
          </w:p>
        </w:tc>
      </w:tr>
      <w:tr w:rsidR="004C76FF" w:rsidRPr="004C76FF" w:rsidTr="00972CBE">
        <w:trPr>
          <w:cantSplit/>
          <w:trHeight w:val="50"/>
          <w:jc w:val="center"/>
        </w:trPr>
        <w:tc>
          <w:tcPr>
            <w:tcW w:w="165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 м</w:t>
            </w:r>
          </w:p>
        </w:tc>
        <w:tc>
          <w:tcPr>
            <w:tcW w:w="112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5</w:t>
            </w:r>
          </w:p>
        </w:tc>
        <w:tc>
          <w:tcPr>
            <w:tcW w:w="116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5</w:t>
            </w:r>
          </w:p>
        </w:tc>
        <w:tc>
          <w:tcPr>
            <w:tcW w:w="106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w:t>
            </w:r>
          </w:p>
        </w:tc>
        <w:tc>
          <w:tcPr>
            <w:tcW w:w="118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w:t>
            </w:r>
          </w:p>
        </w:tc>
        <w:tc>
          <w:tcPr>
            <w:tcW w:w="107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30</w:t>
            </w:r>
          </w:p>
        </w:tc>
        <w:tc>
          <w:tcPr>
            <w:tcW w:w="115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5</w:t>
            </w:r>
          </w:p>
        </w:tc>
        <w:tc>
          <w:tcPr>
            <w:tcW w:w="11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5</w:t>
            </w:r>
          </w:p>
        </w:tc>
      </w:tr>
      <w:tr w:rsidR="004C76FF" w:rsidRPr="004C76FF" w:rsidTr="00972CBE">
        <w:trPr>
          <w:cantSplit/>
          <w:trHeight w:val="50"/>
          <w:jc w:val="center"/>
        </w:trPr>
        <w:tc>
          <w:tcPr>
            <w:tcW w:w="165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20 м</w:t>
            </w:r>
          </w:p>
        </w:tc>
        <w:tc>
          <w:tcPr>
            <w:tcW w:w="112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8</w:t>
            </w:r>
          </w:p>
        </w:tc>
        <w:tc>
          <w:tcPr>
            <w:tcW w:w="1166"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8</w:t>
            </w:r>
          </w:p>
        </w:tc>
        <w:tc>
          <w:tcPr>
            <w:tcW w:w="1065"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15</w:t>
            </w:r>
          </w:p>
        </w:tc>
        <w:tc>
          <w:tcPr>
            <w:tcW w:w="118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20</w:t>
            </w:r>
          </w:p>
        </w:tc>
        <w:tc>
          <w:tcPr>
            <w:tcW w:w="1071"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45</w:t>
            </w:r>
          </w:p>
        </w:tc>
        <w:tc>
          <w:tcPr>
            <w:tcW w:w="115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8</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8</w:t>
            </w:r>
          </w:p>
        </w:tc>
      </w:tr>
      <w:tr w:rsidR="004C76FF" w:rsidRPr="004C76FF" w:rsidTr="00972CBE">
        <w:trPr>
          <w:cantSplit/>
          <w:trHeight w:val="50"/>
          <w:jc w:val="center"/>
        </w:trPr>
        <w:tc>
          <w:tcPr>
            <w:tcW w:w="165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30 м</w:t>
            </w:r>
          </w:p>
        </w:tc>
        <w:tc>
          <w:tcPr>
            <w:tcW w:w="112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w:t>
            </w:r>
          </w:p>
        </w:tc>
        <w:tc>
          <w:tcPr>
            <w:tcW w:w="1166"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w:t>
            </w:r>
          </w:p>
        </w:tc>
        <w:tc>
          <w:tcPr>
            <w:tcW w:w="1065"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20</w:t>
            </w:r>
          </w:p>
        </w:tc>
        <w:tc>
          <w:tcPr>
            <w:tcW w:w="118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30</w:t>
            </w:r>
          </w:p>
        </w:tc>
        <w:tc>
          <w:tcPr>
            <w:tcW w:w="1071"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60</w:t>
            </w:r>
          </w:p>
        </w:tc>
        <w:tc>
          <w:tcPr>
            <w:tcW w:w="1153"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10</w:t>
            </w:r>
          </w:p>
        </w:tc>
      </w:tr>
      <w:tr w:rsidR="004C76FF" w:rsidRPr="004C76FF" w:rsidTr="00972CBE">
        <w:trPr>
          <w:cantSplit/>
          <w:trHeight w:val="50"/>
          <w:jc w:val="center"/>
        </w:trPr>
        <w:tc>
          <w:tcPr>
            <w:tcW w:w="16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40 м</w:t>
            </w:r>
          </w:p>
        </w:tc>
        <w:tc>
          <w:tcPr>
            <w:tcW w:w="11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15</w:t>
            </w:r>
          </w:p>
        </w:tc>
        <w:tc>
          <w:tcPr>
            <w:tcW w:w="11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15</w:t>
            </w:r>
          </w:p>
        </w:tc>
        <w:tc>
          <w:tcPr>
            <w:tcW w:w="10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25</w:t>
            </w:r>
          </w:p>
        </w:tc>
        <w:tc>
          <w:tcPr>
            <w:tcW w:w="118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40</w:t>
            </w:r>
          </w:p>
        </w:tc>
        <w:tc>
          <w:tcPr>
            <w:tcW w:w="10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75</w:t>
            </w:r>
          </w:p>
        </w:tc>
        <w:tc>
          <w:tcPr>
            <w:tcW w:w="11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15</w:t>
            </w:r>
          </w:p>
        </w:tc>
        <w:tc>
          <w:tcPr>
            <w:tcW w:w="115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C76FF" w:rsidRPr="004C76FF" w:rsidRDefault="004C76FF" w:rsidP="00972CBE">
            <w:pPr>
              <w:pStyle w:val="a2"/>
              <w:widowControl w:val="0"/>
              <w:jc w:val="center"/>
              <w:rPr>
                <w:color w:val="000000" w:themeColor="text1"/>
                <w:highlight w:val="yellow"/>
              </w:rPr>
            </w:pPr>
            <w:r w:rsidRPr="004C76FF">
              <w:rPr>
                <w:color w:val="000000" w:themeColor="text1"/>
                <w:highlight w:val="yellow"/>
              </w:rPr>
              <w:t>15</w:t>
            </w:r>
          </w:p>
        </w:tc>
      </w:tr>
    </w:tbl>
    <w:p w:rsidR="004C76FF" w:rsidRPr="004C76FF" w:rsidRDefault="004C76FF" w:rsidP="004C76FF">
      <w:pPr>
        <w:pStyle w:val="a1"/>
        <w:tabs>
          <w:tab w:val="left" w:pos="851"/>
        </w:tabs>
        <w:spacing w:before="0" w:after="0"/>
        <w:ind w:firstLine="0"/>
        <w:rPr>
          <w:color w:val="000000" w:themeColor="text1"/>
          <w:highlight w:val="yellow"/>
        </w:rPr>
      </w:pPr>
    </w:p>
    <w:p w:rsidR="004C76FF" w:rsidRPr="004C76FF" w:rsidRDefault="004C76FF" w:rsidP="004C76FF">
      <w:pPr>
        <w:pStyle w:val="a1"/>
        <w:tabs>
          <w:tab w:val="left" w:pos="851"/>
        </w:tabs>
        <w:spacing w:before="0" w:after="0"/>
        <w:ind w:firstLine="851"/>
        <w:rPr>
          <w:color w:val="000000" w:themeColor="text1"/>
          <w:highlight w:val="yellow"/>
        </w:rPr>
      </w:pPr>
      <w:r w:rsidRPr="004C76FF">
        <w:rPr>
          <w:color w:val="000000" w:themeColor="text1"/>
          <w:highlight w:val="yellow"/>
        </w:rPr>
        <w:t xml:space="preserve">5.10.3.1.6.Сараи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4C76FF" w:rsidRPr="004C76FF" w:rsidRDefault="004C76FF" w:rsidP="004C76FF">
      <w:pPr>
        <w:pStyle w:val="afffd"/>
        <w:spacing w:after="0" w:line="240" w:lineRule="auto"/>
        <w:ind w:left="284" w:firstLine="851"/>
        <w:rPr>
          <w:color w:val="000000" w:themeColor="text1"/>
          <w:highlight w:val="yellow"/>
        </w:rPr>
      </w:pPr>
      <w:r w:rsidRPr="004C76FF">
        <w:rPr>
          <w:color w:val="000000" w:themeColor="text1"/>
          <w:highlight w:val="yellow"/>
        </w:rPr>
        <w:t xml:space="preserve">       - до 2 блоков - 15 м; </w:t>
      </w:r>
    </w:p>
    <w:p w:rsidR="004C76FF" w:rsidRPr="004C76FF" w:rsidRDefault="004C76FF" w:rsidP="004C76FF">
      <w:pPr>
        <w:pStyle w:val="afffd"/>
        <w:spacing w:after="0" w:line="240" w:lineRule="auto"/>
        <w:ind w:left="284" w:firstLine="851"/>
        <w:rPr>
          <w:color w:val="000000" w:themeColor="text1"/>
          <w:highlight w:val="yellow"/>
        </w:rPr>
      </w:pPr>
      <w:r w:rsidRPr="004C76FF">
        <w:rPr>
          <w:color w:val="000000" w:themeColor="text1"/>
          <w:highlight w:val="yellow"/>
        </w:rPr>
        <w:t xml:space="preserve">       - от 3 до 8 блоков - 25 м; </w:t>
      </w:r>
    </w:p>
    <w:p w:rsidR="004C76FF" w:rsidRPr="004C76FF" w:rsidRDefault="004C76FF" w:rsidP="004C76FF">
      <w:pPr>
        <w:pStyle w:val="afffd"/>
        <w:spacing w:after="0" w:line="240" w:lineRule="auto"/>
        <w:ind w:firstLine="851"/>
        <w:rPr>
          <w:color w:val="000000" w:themeColor="text1"/>
          <w:highlight w:val="yellow"/>
        </w:rPr>
      </w:pPr>
      <w:r w:rsidRPr="004C76FF">
        <w:rPr>
          <w:color w:val="000000" w:themeColor="text1"/>
          <w:highlight w:val="yellow"/>
        </w:rPr>
        <w:t xml:space="preserve">            - от 9 до 30 блоков - 50 м.</w:t>
      </w:r>
    </w:p>
    <w:p w:rsidR="004C76FF" w:rsidRPr="004C76FF" w:rsidRDefault="004C76FF" w:rsidP="004C76FF">
      <w:pPr>
        <w:pStyle w:val="a1"/>
        <w:spacing w:before="0" w:after="0"/>
        <w:ind w:firstLine="851"/>
        <w:rPr>
          <w:color w:val="000000" w:themeColor="text1"/>
          <w:highlight w:val="yellow"/>
        </w:rPr>
      </w:pPr>
      <w:bookmarkStart w:id="50" w:name="_Toc293340115"/>
      <w:bookmarkStart w:id="51" w:name="_Toc306127037"/>
      <w:bookmarkStart w:id="52" w:name="_Ref394138132"/>
      <w:bookmarkEnd w:id="50"/>
      <w:bookmarkEnd w:id="51"/>
      <w:bookmarkEnd w:id="52"/>
      <w:r w:rsidRPr="004C76FF">
        <w:rPr>
          <w:color w:val="000000" w:themeColor="text1"/>
          <w:highlight w:val="yellow"/>
        </w:rPr>
        <w:t xml:space="preserve">5.10.3.1.7.Площадь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p>
    <w:p w:rsidR="004C76FF" w:rsidRPr="004C76FF" w:rsidRDefault="004C76FF" w:rsidP="004C76FF">
      <w:pPr>
        <w:autoSpaceDE w:val="0"/>
        <w:autoSpaceDN w:val="0"/>
        <w:adjustRightInd w:val="0"/>
        <w:ind w:firstLine="851"/>
        <w:jc w:val="both"/>
        <w:rPr>
          <w:color w:val="000000" w:themeColor="text1"/>
          <w:highlight w:val="yellow"/>
        </w:rPr>
      </w:pPr>
      <w:r w:rsidRPr="004C76FF">
        <w:rPr>
          <w:color w:val="000000" w:themeColor="text1"/>
          <w:highlight w:val="yellow"/>
        </w:rPr>
        <w:t xml:space="preserve">5.10.3.1.8.Сараи для скота и птицы должны быть на расстояниях от окон жилых помещений дома не меньших, чем указанные в </w:t>
      </w:r>
      <w:hyperlink r:id="rId27" w:history="1">
        <w:r w:rsidRPr="004C76FF">
          <w:rPr>
            <w:color w:val="000000" w:themeColor="text1"/>
            <w:highlight w:val="yellow"/>
          </w:rPr>
          <w:t>таблице 47</w:t>
        </w:r>
      </w:hyperlink>
      <w:r w:rsidRPr="004C76FF">
        <w:rPr>
          <w:color w:val="000000" w:themeColor="text1"/>
          <w:highlight w:val="yellow"/>
        </w:rPr>
        <w:t xml:space="preserve"> основной части настоящих Нормативов.</w:t>
      </w:r>
    </w:p>
    <w:p w:rsidR="004C76FF" w:rsidRPr="004C76FF" w:rsidRDefault="004C76FF" w:rsidP="004C76FF">
      <w:pPr>
        <w:autoSpaceDE w:val="0"/>
        <w:autoSpaceDN w:val="0"/>
        <w:adjustRightInd w:val="0"/>
        <w:ind w:firstLine="851"/>
        <w:jc w:val="both"/>
        <w:rPr>
          <w:color w:val="000000" w:themeColor="text1"/>
          <w:highlight w:val="yellow"/>
        </w:rPr>
      </w:pPr>
      <w:r w:rsidRPr="004C76FF">
        <w:rPr>
          <w:color w:val="000000" w:themeColor="text1"/>
          <w:highlight w:val="yellow"/>
        </w:rPr>
        <w:t xml:space="preserve">5.10.3.1.9.Площадь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r:id="rId28" w:history="1">
        <w:r w:rsidRPr="004C76FF">
          <w:rPr>
            <w:color w:val="000000" w:themeColor="text1"/>
            <w:highlight w:val="yellow"/>
          </w:rPr>
          <w:t xml:space="preserve">раздела </w:t>
        </w:r>
      </w:hyperlink>
      <w:r w:rsidRPr="004C76FF">
        <w:rPr>
          <w:color w:val="000000" w:themeColor="text1"/>
          <w:highlight w:val="yellow"/>
        </w:rPr>
        <w:t>13 "Противопожарные требования" настоящих Нормативов.</w:t>
      </w:r>
    </w:p>
    <w:p w:rsidR="004C76FF" w:rsidRPr="004C76FF" w:rsidRDefault="004C76FF" w:rsidP="004C76FF">
      <w:pPr>
        <w:autoSpaceDE w:val="0"/>
        <w:autoSpaceDN w:val="0"/>
        <w:adjustRightInd w:val="0"/>
        <w:ind w:firstLine="851"/>
        <w:jc w:val="both"/>
        <w:rPr>
          <w:color w:val="000000" w:themeColor="text1"/>
          <w:highlight w:val="yellow"/>
        </w:rPr>
      </w:pPr>
      <w:r w:rsidRPr="004C76FF">
        <w:rPr>
          <w:color w:val="000000" w:themeColor="text1"/>
          <w:highlight w:val="yellow"/>
        </w:rPr>
        <w:t>5.10.3.1.10.Расстояния от сараев для скота и птицы до шахтных колодцев должно быть не менее 20 м.</w:t>
      </w:r>
    </w:p>
    <w:p w:rsidR="004C76FF" w:rsidRPr="004C76FF" w:rsidRDefault="004C76FF" w:rsidP="004C76FF">
      <w:pPr>
        <w:autoSpaceDE w:val="0"/>
        <w:autoSpaceDN w:val="0"/>
        <w:adjustRightInd w:val="0"/>
        <w:ind w:firstLine="851"/>
        <w:jc w:val="both"/>
        <w:rPr>
          <w:color w:val="000000" w:themeColor="text1"/>
          <w:highlight w:val="yellow"/>
        </w:rPr>
      </w:pPr>
      <w:r w:rsidRPr="004C76FF">
        <w:rPr>
          <w:color w:val="000000" w:themeColor="text1"/>
          <w:highlight w:val="yellow"/>
        </w:rPr>
        <w:t>5.10.3.1.11.Для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C76FF" w:rsidRPr="004C76FF" w:rsidRDefault="004C76FF" w:rsidP="004C76FF">
      <w:pPr>
        <w:autoSpaceDE w:val="0"/>
        <w:autoSpaceDN w:val="0"/>
        <w:adjustRightInd w:val="0"/>
        <w:ind w:firstLine="851"/>
        <w:jc w:val="both"/>
        <w:rPr>
          <w:color w:val="000000" w:themeColor="text1"/>
          <w:highlight w:val="yellow"/>
        </w:rPr>
      </w:pPr>
      <w:r w:rsidRPr="004C76FF">
        <w:rPr>
          <w:color w:val="000000" w:themeColor="text1"/>
          <w:highlight w:val="yellow"/>
        </w:rPr>
        <w:t xml:space="preserve">5.10.3.1.12.Размеры хозяйственных построек, размещаемых в сельских населенных пунктах на приусадебных, </w:t>
      </w:r>
      <w:proofErr w:type="spellStart"/>
      <w:r w:rsidRPr="004C76FF">
        <w:rPr>
          <w:color w:val="000000" w:themeColor="text1"/>
          <w:highlight w:val="yellow"/>
        </w:rPr>
        <w:t>приквартирных</w:t>
      </w:r>
      <w:proofErr w:type="spellEnd"/>
      <w:r w:rsidRPr="004C76FF">
        <w:rPr>
          <w:color w:val="000000" w:themeColor="text1"/>
          <w:highlight w:val="yellow"/>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4C76FF">
        <w:rPr>
          <w:color w:val="000000" w:themeColor="text1"/>
          <w:highlight w:val="yellow"/>
        </w:rPr>
        <w:t>приквартирных</w:t>
      </w:r>
      <w:proofErr w:type="spellEnd"/>
      <w:r w:rsidRPr="004C76FF">
        <w:rPr>
          <w:color w:val="000000" w:themeColor="text1"/>
          <w:highlight w:val="yellow"/>
        </w:rPr>
        <w:t xml:space="preserve"> участках.</w:t>
      </w:r>
    </w:p>
    <w:p w:rsidR="004C76FF" w:rsidRPr="004C76FF" w:rsidRDefault="004C76FF" w:rsidP="004C76FF">
      <w:pPr>
        <w:autoSpaceDE w:val="0"/>
        <w:autoSpaceDN w:val="0"/>
        <w:adjustRightInd w:val="0"/>
        <w:ind w:firstLine="851"/>
        <w:jc w:val="both"/>
        <w:rPr>
          <w:color w:val="000000" w:themeColor="text1"/>
          <w:highlight w:val="yellow"/>
        </w:rPr>
      </w:pPr>
      <w:r w:rsidRPr="004C76FF">
        <w:rPr>
          <w:color w:val="000000" w:themeColor="text1"/>
          <w:highlight w:val="yellow"/>
        </w:rPr>
        <w:t>5.10.3.1.13.Допускается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lastRenderedPageBreak/>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4C76FF" w:rsidRPr="004C76FF" w:rsidRDefault="004C76FF" w:rsidP="004C76FF">
      <w:pPr>
        <w:pStyle w:val="a1"/>
        <w:spacing w:before="0" w:after="0"/>
        <w:rPr>
          <w:color w:val="000000" w:themeColor="text1"/>
          <w:highlight w:val="yellow"/>
        </w:rPr>
      </w:pPr>
    </w:p>
    <w:p w:rsidR="004C76FF" w:rsidRPr="004C76FF" w:rsidRDefault="004C76FF" w:rsidP="004C76FF">
      <w:pPr>
        <w:pStyle w:val="3"/>
        <w:keepLines w:val="0"/>
        <w:numPr>
          <w:ilvl w:val="2"/>
          <w:numId w:val="12"/>
        </w:numPr>
        <w:tabs>
          <w:tab w:val="left" w:pos="1276"/>
        </w:tabs>
        <w:suppressAutoHyphens/>
        <w:overflowPunct w:val="0"/>
        <w:spacing w:before="120" w:after="120" w:line="276" w:lineRule="auto"/>
        <w:rPr>
          <w:color w:val="000000" w:themeColor="text1"/>
          <w:highlight w:val="yellow"/>
        </w:rPr>
      </w:pPr>
      <w:bookmarkStart w:id="53" w:name="_Toc404938184"/>
      <w:bookmarkEnd w:id="53"/>
      <w:r w:rsidRPr="004C76FF">
        <w:rPr>
          <w:color w:val="000000" w:themeColor="text1"/>
          <w:highlight w:val="yellow"/>
        </w:rPr>
        <w:t>В области связи и информатизации</w:t>
      </w:r>
    </w:p>
    <w:p w:rsidR="004C76FF" w:rsidRPr="004C76FF" w:rsidRDefault="004C76FF" w:rsidP="004C76FF">
      <w:pPr>
        <w:pStyle w:val="a2"/>
        <w:widowControl w:val="0"/>
        <w:spacing w:after="0" w:line="240" w:lineRule="auto"/>
        <w:ind w:firstLine="540"/>
        <w:jc w:val="both"/>
        <w:rPr>
          <w:color w:val="000000" w:themeColor="text1"/>
          <w:highlight w:val="yellow"/>
        </w:rPr>
      </w:pPr>
      <w:r w:rsidRPr="004C76FF">
        <w:rPr>
          <w:color w:val="000000" w:themeColor="text1"/>
          <w:highlight w:val="yellow"/>
        </w:rPr>
        <w:t xml:space="preserve">Согласно статье 14 Федерального закона «Об общих принципах организации местного самоуправления в Российской Федерации», статье ____Устава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4C76FF" w:rsidRPr="004C76FF" w:rsidRDefault="004C76FF" w:rsidP="004C76FF">
      <w:pPr>
        <w:pStyle w:val="a2"/>
        <w:spacing w:after="0" w:line="240" w:lineRule="auto"/>
        <w:ind w:firstLine="567"/>
        <w:jc w:val="both"/>
        <w:rPr>
          <w:color w:val="000000" w:themeColor="text1"/>
          <w:highlight w:val="yellow"/>
        </w:rPr>
      </w:pPr>
      <w:r w:rsidRPr="004C76FF">
        <w:rPr>
          <w:color w:val="000000" w:themeColor="text1"/>
          <w:highlight w:val="yellow"/>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Размеры земельных участков для сооружений связи, в соответствии с п. 5.4.8.3. НРГП Краснодарского края,  устанавливаются согласно </w:t>
      </w:r>
      <w:hyperlink r:id="rId29" w:history="1">
        <w:r w:rsidRPr="004C76FF">
          <w:rPr>
            <w:color w:val="000000" w:themeColor="text1"/>
            <w:highlight w:val="yellow"/>
          </w:rPr>
          <w:t>таблице 70</w:t>
        </w:r>
      </w:hyperlink>
      <w:r w:rsidRPr="004C76FF">
        <w:rPr>
          <w:color w:val="000000" w:themeColor="text1"/>
          <w:highlight w:val="yellow"/>
        </w:rPr>
        <w:t xml:space="preserve"> основной части Нормативов.</w:t>
      </w:r>
    </w:p>
    <w:p w:rsidR="004C76FF" w:rsidRPr="004C76FF" w:rsidRDefault="004C76FF" w:rsidP="004C76FF">
      <w:pPr>
        <w:autoSpaceDE w:val="0"/>
        <w:autoSpaceDN w:val="0"/>
        <w:adjustRightInd w:val="0"/>
        <w:ind w:firstLine="540"/>
        <w:jc w:val="both"/>
        <w:rPr>
          <w:color w:val="000000" w:themeColor="text1"/>
          <w:highlight w:val="yellow"/>
        </w:rPr>
      </w:pPr>
    </w:p>
    <w:p w:rsidR="004C76FF" w:rsidRPr="004C76FF" w:rsidRDefault="004C76FF" w:rsidP="004C76FF">
      <w:pPr>
        <w:autoSpaceDE w:val="0"/>
        <w:autoSpaceDN w:val="0"/>
        <w:adjustRightInd w:val="0"/>
        <w:outlineLvl w:val="0"/>
        <w:rPr>
          <w:b/>
          <w:bCs/>
          <w:color w:val="000000" w:themeColor="text1"/>
          <w:highlight w:val="yellow"/>
        </w:rPr>
      </w:pPr>
      <w:r w:rsidRPr="004C76FF">
        <w:rPr>
          <w:b/>
          <w:bCs/>
          <w:color w:val="000000" w:themeColor="text1"/>
          <w:highlight w:val="yellow"/>
        </w:rPr>
        <w:t>5.11 Инженерная подготовка и защита территории</w:t>
      </w:r>
    </w:p>
    <w:p w:rsidR="004C76FF" w:rsidRPr="004C76FF" w:rsidRDefault="004C76FF" w:rsidP="004C76FF">
      <w:pPr>
        <w:pStyle w:val="ad"/>
        <w:autoSpaceDE w:val="0"/>
        <w:autoSpaceDN w:val="0"/>
        <w:adjustRightInd w:val="0"/>
        <w:spacing w:line="240" w:lineRule="auto"/>
        <w:ind w:left="720" w:firstLine="0"/>
        <w:outlineLvl w:val="0"/>
        <w:rPr>
          <w:b/>
          <w:bCs/>
          <w:color w:val="000000" w:themeColor="text1"/>
          <w:highlight w:val="yellow"/>
        </w:rPr>
      </w:pPr>
    </w:p>
    <w:p w:rsidR="004C76FF" w:rsidRPr="004C76FF" w:rsidRDefault="004C76FF" w:rsidP="004C76FF">
      <w:pPr>
        <w:autoSpaceDE w:val="0"/>
        <w:autoSpaceDN w:val="0"/>
        <w:adjustRightInd w:val="0"/>
        <w:jc w:val="both"/>
        <w:outlineLvl w:val="0"/>
        <w:rPr>
          <w:b/>
          <w:color w:val="000000" w:themeColor="text1"/>
          <w:highlight w:val="yellow"/>
        </w:rPr>
      </w:pPr>
      <w:r w:rsidRPr="004C76FF">
        <w:rPr>
          <w:b/>
          <w:color w:val="000000" w:themeColor="text1"/>
          <w:highlight w:val="yellow"/>
        </w:rPr>
        <w:t>5.11.1 Общие требования: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Инженерная подготовка территории должна обеспечивать возможность градостроительного освоения районов, подлежащих застройке.</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4C76FF">
        <w:rPr>
          <w:color w:val="000000" w:themeColor="text1"/>
          <w:highlight w:val="yellow"/>
        </w:rPr>
        <w:t>геотомографии</w:t>
      </w:r>
      <w:proofErr w:type="spellEnd"/>
      <w:r w:rsidRPr="004C76FF">
        <w:rPr>
          <w:color w:val="000000" w:themeColor="text1"/>
          <w:highlight w:val="yellow"/>
        </w:rPr>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 планировке и застройке территории залегания полезных ископаемых необходимо соблюдать требования законодательства о недрах.</w:t>
      </w:r>
    </w:p>
    <w:p w:rsidR="004C76FF" w:rsidRPr="004C76FF" w:rsidRDefault="004C76FF" w:rsidP="004C76FF">
      <w:pPr>
        <w:autoSpaceDE w:val="0"/>
        <w:autoSpaceDN w:val="0"/>
        <w:adjustRightInd w:val="0"/>
        <w:jc w:val="both"/>
        <w:rPr>
          <w:color w:val="000000" w:themeColor="text1"/>
          <w:highlight w:val="yellow"/>
        </w:rPr>
      </w:pPr>
      <w:r w:rsidRPr="004C76FF">
        <w:rPr>
          <w:color w:val="000000" w:themeColor="text1"/>
          <w:highlight w:val="yellow"/>
        </w:rPr>
        <w:t xml:space="preserve">         Территории, отводимые под застройку, предпочтительно располагать на участках с минимальной глубиной </w:t>
      </w:r>
      <w:proofErr w:type="spellStart"/>
      <w:r w:rsidRPr="004C76FF">
        <w:rPr>
          <w:color w:val="000000" w:themeColor="text1"/>
          <w:highlight w:val="yellow"/>
        </w:rPr>
        <w:t>просадочных</w:t>
      </w:r>
      <w:proofErr w:type="spellEnd"/>
      <w:r w:rsidRPr="004C76FF">
        <w:rPr>
          <w:color w:val="000000" w:themeColor="text1"/>
          <w:highlight w:val="yellow"/>
        </w:rPr>
        <w:t xml:space="preserve"> толщ, с деградированными </w:t>
      </w:r>
      <w:proofErr w:type="spellStart"/>
      <w:r w:rsidRPr="004C76FF">
        <w:rPr>
          <w:color w:val="000000" w:themeColor="text1"/>
          <w:highlight w:val="yellow"/>
        </w:rPr>
        <w:t>просадочными</w:t>
      </w:r>
      <w:proofErr w:type="spellEnd"/>
      <w:r w:rsidRPr="004C76FF">
        <w:rPr>
          <w:color w:val="000000" w:themeColor="text1"/>
          <w:highlight w:val="yellow"/>
        </w:rPr>
        <w:t xml:space="preserve"> грунтами, а также на участках, где </w:t>
      </w:r>
      <w:proofErr w:type="spellStart"/>
      <w:r w:rsidRPr="004C76FF">
        <w:rPr>
          <w:color w:val="000000" w:themeColor="text1"/>
          <w:highlight w:val="yellow"/>
        </w:rPr>
        <w:t>просадочная</w:t>
      </w:r>
      <w:proofErr w:type="spellEnd"/>
      <w:r w:rsidRPr="004C76FF">
        <w:rPr>
          <w:color w:val="000000" w:themeColor="text1"/>
          <w:highlight w:val="yellow"/>
        </w:rPr>
        <w:t xml:space="preserve"> толща подстилается </w:t>
      </w:r>
      <w:proofErr w:type="spellStart"/>
      <w:r w:rsidRPr="004C76FF">
        <w:rPr>
          <w:color w:val="000000" w:themeColor="text1"/>
          <w:highlight w:val="yellow"/>
        </w:rPr>
        <w:t>малосжимаемыми</w:t>
      </w:r>
      <w:proofErr w:type="spellEnd"/>
      <w:r w:rsidRPr="004C76FF">
        <w:rPr>
          <w:color w:val="000000" w:themeColor="text1"/>
          <w:highlight w:val="yellow"/>
        </w:rPr>
        <w:t xml:space="preserve"> грунтами.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Планировку и застройку городских округов и поселений на подрабатываемых территориях и </w:t>
      </w:r>
      <w:proofErr w:type="spellStart"/>
      <w:r w:rsidRPr="004C76FF">
        <w:rPr>
          <w:color w:val="000000" w:themeColor="text1"/>
          <w:highlight w:val="yellow"/>
        </w:rPr>
        <w:t>просадочных</w:t>
      </w:r>
      <w:proofErr w:type="spellEnd"/>
      <w:r w:rsidRPr="004C76FF">
        <w:rPr>
          <w:color w:val="000000" w:themeColor="text1"/>
          <w:highlight w:val="yellow"/>
        </w:rPr>
        <w:t xml:space="preserve"> грунтах следует осуществлять в соответствии с действующими правилами и нормами (СНиП 2.01.09-91).</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Необходимость инженерной защиты определяется в соответствии с положениями Градостроительного </w:t>
      </w:r>
      <w:hyperlink r:id="rId30" w:history="1">
        <w:r w:rsidRPr="004C76FF">
          <w:rPr>
            <w:color w:val="000000" w:themeColor="text1"/>
            <w:highlight w:val="yellow"/>
          </w:rPr>
          <w:t>кодекса</w:t>
        </w:r>
      </w:hyperlink>
      <w:r w:rsidRPr="004C76FF">
        <w:rPr>
          <w:color w:val="000000" w:themeColor="text1"/>
          <w:highlight w:val="yellow"/>
        </w:rPr>
        <w:t xml:space="preserve"> Российской Федерации в</w:t>
      </w:r>
      <w:r w:rsidRPr="004C76FF">
        <w:rPr>
          <w:color w:val="FF0000"/>
          <w:highlight w:val="yellow"/>
        </w:rPr>
        <w:t xml:space="preserve"> </w:t>
      </w:r>
      <w:r w:rsidRPr="004C76FF">
        <w:rPr>
          <w:color w:val="000000" w:themeColor="text1"/>
          <w:highlight w:val="yellow"/>
        </w:rPr>
        <w:t>части градостроительного планирования развития территории Краснодарского края: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lastRenderedPageBreak/>
        <w:t>При проектировании инженерной защиты следует обеспечивать (предусматривать):</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Сооружения и мероприятия по защите от опасных геологических процессов должны выполняться в соответствии с требованиями СНиП 22-02-2003.</w:t>
      </w:r>
    </w:p>
    <w:p w:rsidR="004C76FF" w:rsidRPr="004C76FF" w:rsidRDefault="004C76FF" w:rsidP="004C76FF">
      <w:pPr>
        <w:autoSpaceDE w:val="0"/>
        <w:autoSpaceDN w:val="0"/>
        <w:adjustRightInd w:val="0"/>
        <w:ind w:firstLine="540"/>
        <w:jc w:val="both"/>
        <w:rPr>
          <w:highlight w:val="yellow"/>
        </w:rPr>
      </w:pPr>
      <w:r w:rsidRPr="004C76FF">
        <w:rPr>
          <w:color w:val="000000" w:themeColor="text1"/>
          <w:highlight w:val="yellow"/>
        </w:rPr>
        <w:t>Проекты планировки и застройки городских округов и поселений должны предусматривать максимальное сохранение естественных условий стока</w:t>
      </w:r>
      <w:r w:rsidRPr="004C76FF">
        <w:rPr>
          <w:highlight w:val="yellow"/>
        </w:rPr>
        <w:t xml:space="preserve"> поверхностных вод.</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На участках действия эрозионных процессов с </w:t>
      </w:r>
      <w:proofErr w:type="spellStart"/>
      <w:r w:rsidRPr="004C76FF">
        <w:rPr>
          <w:highlight w:val="yellow"/>
        </w:rPr>
        <w:t>оврагообразованием</w:t>
      </w:r>
      <w:proofErr w:type="spellEnd"/>
      <w:r w:rsidRPr="004C76FF">
        <w:rPr>
          <w:highlight w:val="yellow"/>
        </w:rPr>
        <w:t xml:space="preserve"> следует предусматривать упорядочение поверхностного стока, укрепление ложа оврагов, террасирование и облесение склонов.</w:t>
      </w:r>
    </w:p>
    <w:p w:rsidR="004C76FF" w:rsidRPr="004C76FF" w:rsidRDefault="004C76FF" w:rsidP="004C76FF">
      <w:pPr>
        <w:autoSpaceDE w:val="0"/>
        <w:autoSpaceDN w:val="0"/>
        <w:adjustRightInd w:val="0"/>
        <w:ind w:firstLine="540"/>
        <w:jc w:val="both"/>
        <w:rPr>
          <w:highlight w:val="yellow"/>
        </w:rPr>
      </w:pPr>
      <w:r w:rsidRPr="004C76FF">
        <w:rPr>
          <w:highlight w:val="yellow"/>
        </w:rPr>
        <w:t>Размещение зданий и сооружений, затрудняющих отвод поверхностных вод, не допускается.</w:t>
      </w:r>
    </w:p>
    <w:p w:rsidR="004C76FF" w:rsidRPr="004C76FF" w:rsidRDefault="004C76FF" w:rsidP="004C76FF">
      <w:pPr>
        <w:autoSpaceDE w:val="0"/>
        <w:autoSpaceDN w:val="0"/>
        <w:adjustRightInd w:val="0"/>
        <w:ind w:firstLine="540"/>
        <w:jc w:val="both"/>
        <w:rPr>
          <w:highlight w:val="yellow"/>
        </w:rPr>
      </w:pPr>
      <w:r w:rsidRPr="004C76FF">
        <w:rPr>
          <w:highlight w:val="yellow"/>
        </w:rPr>
        <w:t>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4C76FF" w:rsidRPr="004C76FF" w:rsidRDefault="004C76FF" w:rsidP="004C76FF">
      <w:pPr>
        <w:autoSpaceDE w:val="0"/>
        <w:autoSpaceDN w:val="0"/>
        <w:adjustRightInd w:val="0"/>
        <w:ind w:firstLine="540"/>
        <w:jc w:val="both"/>
        <w:rPr>
          <w:highlight w:val="yellow"/>
        </w:rPr>
      </w:pPr>
      <w:r w:rsidRPr="004C76FF">
        <w:rPr>
          <w:highlight w:val="yellow"/>
        </w:rPr>
        <w:t>Кроме того, территории оврагов могут быть использованы для размещения транспортных сооружений, гаражей, складов и коммунальных объектов.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4C76FF">
        <w:rPr>
          <w:highlight w:val="yellow"/>
        </w:rPr>
        <w:t>берегоукрепление</w:t>
      </w:r>
      <w:proofErr w:type="spellEnd"/>
      <w:r w:rsidRPr="004C76FF">
        <w:rPr>
          <w:highlight w:val="yellow"/>
        </w:rPr>
        <w:t xml:space="preserve"> и формирование пляжей.</w:t>
      </w:r>
    </w:p>
    <w:p w:rsidR="004C76FF" w:rsidRPr="004C76FF" w:rsidRDefault="004C76FF" w:rsidP="004C76FF">
      <w:pPr>
        <w:autoSpaceDE w:val="0"/>
        <w:autoSpaceDN w:val="0"/>
        <w:adjustRightInd w:val="0"/>
        <w:jc w:val="both"/>
        <w:rPr>
          <w:highlight w:val="yellow"/>
        </w:rPr>
      </w:pPr>
      <w:r w:rsidRPr="004C76FF">
        <w:rPr>
          <w:highlight w:val="yellow"/>
        </w:rPr>
        <w:t xml:space="preserve">         Рекультивацию и благоустройство территорий следует разрабатывать с учетом требований ГОСТ 17.5.3.04-83* и ГОСТ 17.5.3.05-84.</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jc w:val="both"/>
        <w:outlineLvl w:val="0"/>
        <w:rPr>
          <w:b/>
          <w:color w:val="000000" w:themeColor="text1"/>
          <w:highlight w:val="yellow"/>
        </w:rPr>
      </w:pPr>
      <w:r w:rsidRPr="004C76FF">
        <w:rPr>
          <w:b/>
          <w:color w:val="000000" w:themeColor="text1"/>
          <w:highlight w:val="yellow"/>
        </w:rPr>
        <w:t>5.11.2  Берегозащитные сооружения и мероприятия:</w:t>
      </w:r>
    </w:p>
    <w:p w:rsidR="004C76FF" w:rsidRPr="004C76FF" w:rsidRDefault="004C76FF" w:rsidP="004C76FF">
      <w:pPr>
        <w:autoSpaceDE w:val="0"/>
        <w:autoSpaceDN w:val="0"/>
        <w:adjustRightInd w:val="0"/>
        <w:ind w:firstLine="540"/>
        <w:jc w:val="both"/>
        <w:outlineLvl w:val="0"/>
        <w:rPr>
          <w:b/>
          <w:color w:val="000000" w:themeColor="text1"/>
          <w:highlight w:val="yellow"/>
        </w:rPr>
      </w:pP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 Для инженерной защиты берегов рек, озер, морей, водохранилищ применяют виды сооружений и мероприятий, приведенные в </w:t>
      </w:r>
      <w:hyperlink r:id="rId31" w:history="1">
        <w:r w:rsidRPr="004C76FF">
          <w:rPr>
            <w:color w:val="000000" w:themeColor="text1"/>
            <w:highlight w:val="yellow"/>
          </w:rPr>
          <w:t>таблице 122</w:t>
        </w:r>
      </w:hyperlink>
      <w:r w:rsidRPr="004C76FF">
        <w:rPr>
          <w:color w:val="000000" w:themeColor="text1"/>
          <w:highlight w:val="yellow"/>
        </w:rPr>
        <w:t xml:space="preserve"> основной части НРГП Краснодарского края.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 (Таблица 19).</w:t>
      </w:r>
    </w:p>
    <w:p w:rsidR="004C76FF" w:rsidRPr="004C76FF" w:rsidRDefault="004C76FF" w:rsidP="004C76FF">
      <w:pPr>
        <w:autoSpaceDE w:val="0"/>
        <w:autoSpaceDN w:val="0"/>
        <w:adjustRightInd w:val="0"/>
        <w:outlineLvl w:val="0"/>
        <w:rPr>
          <w:b/>
          <w:bCs/>
          <w:color w:val="000000" w:themeColor="text1"/>
          <w:highlight w:val="yellow"/>
        </w:rPr>
      </w:pPr>
    </w:p>
    <w:p w:rsidR="004C76FF" w:rsidRPr="004C76FF" w:rsidRDefault="004C76FF" w:rsidP="004C76FF">
      <w:pPr>
        <w:autoSpaceDE w:val="0"/>
        <w:autoSpaceDN w:val="0"/>
        <w:adjustRightInd w:val="0"/>
        <w:outlineLvl w:val="0"/>
        <w:rPr>
          <w:b/>
          <w:bCs/>
          <w:color w:val="000000" w:themeColor="text1"/>
          <w:highlight w:val="yellow"/>
        </w:rPr>
      </w:pPr>
      <w:r w:rsidRPr="004C76FF">
        <w:rPr>
          <w:b/>
          <w:bCs/>
          <w:color w:val="000000" w:themeColor="text1"/>
          <w:highlight w:val="yellow"/>
        </w:rPr>
        <w:t>Таблица 19</w:t>
      </w:r>
    </w:p>
    <w:p w:rsidR="004C76FF" w:rsidRPr="004C76FF" w:rsidRDefault="004C76FF" w:rsidP="004C76FF">
      <w:pPr>
        <w:autoSpaceDE w:val="0"/>
        <w:autoSpaceDN w:val="0"/>
        <w:adjustRightInd w:val="0"/>
        <w:jc w:val="both"/>
        <w:rPr>
          <w:b/>
          <w:bCs/>
          <w:color w:val="000000" w:themeColor="text1"/>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bCs/>
                <w:color w:val="000000" w:themeColor="text1"/>
                <w:highlight w:val="yellow"/>
              </w:rPr>
            </w:pPr>
            <w:r w:rsidRPr="004C76FF">
              <w:rPr>
                <w:bCs/>
                <w:color w:val="000000" w:themeColor="text1"/>
                <w:highlight w:val="yellow"/>
              </w:rPr>
              <w:t>Вид сооружения и мероприятия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bCs/>
                <w:color w:val="000000" w:themeColor="text1"/>
                <w:highlight w:val="yellow"/>
              </w:rPr>
            </w:pPr>
            <w:r w:rsidRPr="004C76FF">
              <w:rPr>
                <w:bCs/>
                <w:color w:val="000000" w:themeColor="text1"/>
                <w:highlight w:val="yellow"/>
              </w:rPr>
              <w:t>Назначение сооружения и мероприятия и условия их применения</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bCs/>
                <w:color w:val="000000" w:themeColor="text1"/>
                <w:highlight w:val="yellow"/>
              </w:rPr>
            </w:pPr>
            <w:r w:rsidRPr="004C76FF">
              <w:rPr>
                <w:bCs/>
                <w:color w:val="000000" w:themeColor="text1"/>
                <w:highlight w:val="yellow"/>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bCs/>
                <w:color w:val="000000" w:themeColor="text1"/>
                <w:highlight w:val="yellow"/>
              </w:rPr>
            </w:pPr>
            <w:r w:rsidRPr="004C76FF">
              <w:rPr>
                <w:bCs/>
                <w:color w:val="000000" w:themeColor="text1"/>
                <w:highlight w:val="yellow"/>
              </w:rPr>
              <w:t>2</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1"/>
              <w:rPr>
                <w:bCs/>
                <w:color w:val="000000" w:themeColor="text1"/>
                <w:highlight w:val="yellow"/>
              </w:rPr>
            </w:pPr>
            <w:r w:rsidRPr="004C76FF">
              <w:rPr>
                <w:bCs/>
                <w:color w:val="000000" w:themeColor="text1"/>
                <w:highlight w:val="yellow"/>
              </w:rPr>
              <w:t>I Волнозащитные</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2"/>
              <w:rPr>
                <w:bCs/>
                <w:color w:val="000000" w:themeColor="text1"/>
                <w:highlight w:val="yellow"/>
              </w:rPr>
            </w:pPr>
            <w:r w:rsidRPr="004C76FF">
              <w:rPr>
                <w:bCs/>
                <w:color w:val="000000" w:themeColor="text1"/>
                <w:highlight w:val="yellow"/>
              </w:rPr>
              <w:t>1. Вдольбереговые</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Подпорные береговые стены (набережные) волноотбойного профиля из монолитного и сборного бетона и железобетона, камня, ряжей, свай</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Шпунтовые стенки железобетонные и металлические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В основном на реках и водохранилищах</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2"/>
              <w:rPr>
                <w:bCs/>
                <w:color w:val="000000" w:themeColor="text1"/>
                <w:highlight w:val="yellow"/>
              </w:rPr>
            </w:pPr>
            <w:r w:rsidRPr="004C76FF">
              <w:rPr>
                <w:bCs/>
                <w:color w:val="000000" w:themeColor="text1"/>
                <w:highlight w:val="yellow"/>
              </w:rPr>
              <w:t>2. Откосные</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Монолитные покрытия из бетона, асфальтобетона, асфальта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морях, водохранилищах, реках, откосах подпорных земляных сооружений при достаточной их статической устойчивости</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lastRenderedPageBreak/>
              <w:t>Покрытия из сборных плит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при волнах до 2,5 м</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Покрытия из гибких тюфяков и сетчатых блоков, заполненных камнем</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водохранилищах, реках, откосах земляных сооружений (при пологих откосах и невысоких волнах - менее 0,5 - 0,6 м)</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Покрытия из синтетических материалов и вторичного сырья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то же</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1"/>
              <w:rPr>
                <w:bCs/>
                <w:color w:val="000000" w:themeColor="text1"/>
                <w:highlight w:val="yellow"/>
              </w:rPr>
            </w:pPr>
            <w:r w:rsidRPr="004C76FF">
              <w:rPr>
                <w:bCs/>
                <w:color w:val="000000" w:themeColor="text1"/>
                <w:highlight w:val="yellow"/>
              </w:rPr>
              <w:t xml:space="preserve">II </w:t>
            </w:r>
            <w:proofErr w:type="spellStart"/>
            <w:r w:rsidRPr="004C76FF">
              <w:rPr>
                <w:bCs/>
                <w:color w:val="000000" w:themeColor="text1"/>
                <w:highlight w:val="yellow"/>
              </w:rPr>
              <w:t>Волногасящие</w:t>
            </w:r>
            <w:proofErr w:type="spellEnd"/>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2"/>
              <w:rPr>
                <w:bCs/>
                <w:color w:val="000000" w:themeColor="text1"/>
                <w:highlight w:val="yellow"/>
              </w:rPr>
            </w:pPr>
            <w:r w:rsidRPr="004C76FF">
              <w:rPr>
                <w:bCs/>
                <w:color w:val="000000" w:themeColor="text1"/>
                <w:highlight w:val="yellow"/>
              </w:rPr>
              <w:t>2. Откосные</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Наброска из камня, гибкие бетонные покрытия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водохранилищах, реках, откосах земляных сооружений при отсутствии рекреационного использования</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1"/>
              <w:rPr>
                <w:bCs/>
                <w:color w:val="000000" w:themeColor="text1"/>
                <w:highlight w:val="yellow"/>
              </w:rPr>
            </w:pPr>
            <w:r w:rsidRPr="004C76FF">
              <w:rPr>
                <w:bCs/>
                <w:color w:val="000000" w:themeColor="text1"/>
                <w:highlight w:val="yellow"/>
              </w:rPr>
              <w:t>IV Специальные</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2"/>
              <w:rPr>
                <w:bCs/>
                <w:color w:val="000000" w:themeColor="text1"/>
                <w:highlight w:val="yellow"/>
              </w:rPr>
            </w:pPr>
            <w:r w:rsidRPr="004C76FF">
              <w:rPr>
                <w:bCs/>
                <w:color w:val="000000" w:themeColor="text1"/>
                <w:highlight w:val="yellow"/>
              </w:rPr>
              <w:t>2. Струенаправляющие</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 xml:space="preserve">Струенаправляющие дамбы </w:t>
            </w:r>
            <w:proofErr w:type="gramStart"/>
            <w:r w:rsidRPr="004C76FF">
              <w:rPr>
                <w:bCs/>
                <w:color w:val="000000" w:themeColor="text1"/>
                <w:highlight w:val="yellow"/>
              </w:rPr>
              <w:t>из</w:t>
            </w:r>
            <w:proofErr w:type="gramEnd"/>
            <w:r w:rsidRPr="004C76FF">
              <w:rPr>
                <w:bCs/>
                <w:color w:val="000000" w:themeColor="text1"/>
                <w:highlight w:val="yellow"/>
              </w:rPr>
              <w:t xml:space="preserve"> каменной наброски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реках для защиты берегов рек и отклонения оси потока от размывания берега</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Струенаправляющие дамбы из грунта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реках с невысокими скоростями течения для отклонения оси потока</w:t>
            </w:r>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Струенаправляющие массивные шпоры или полузапруды</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То же</w:t>
            </w:r>
          </w:p>
        </w:tc>
      </w:tr>
      <w:tr w:rsidR="004C76FF" w:rsidRPr="004C76FF" w:rsidTr="00972CBE">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outlineLvl w:val="2"/>
              <w:rPr>
                <w:bCs/>
                <w:color w:val="000000" w:themeColor="text1"/>
                <w:highlight w:val="yellow"/>
              </w:rPr>
            </w:pPr>
            <w:r w:rsidRPr="004C76FF">
              <w:rPr>
                <w:bCs/>
                <w:color w:val="000000" w:themeColor="text1"/>
                <w:highlight w:val="yellow"/>
              </w:rPr>
              <w:t xml:space="preserve">3. </w:t>
            </w:r>
            <w:proofErr w:type="spellStart"/>
            <w:r w:rsidRPr="004C76FF">
              <w:rPr>
                <w:bCs/>
                <w:color w:val="000000" w:themeColor="text1"/>
                <w:highlight w:val="yellow"/>
              </w:rPr>
              <w:t>Склоноукрепляющие</w:t>
            </w:r>
            <w:proofErr w:type="spellEnd"/>
          </w:p>
        </w:tc>
      </w:tr>
      <w:tr w:rsidR="004C76FF" w:rsidRPr="004C76FF" w:rsidTr="00972CB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Искусственное закрепление грунта откосов</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bCs/>
                <w:color w:val="000000" w:themeColor="text1"/>
                <w:highlight w:val="yellow"/>
              </w:rPr>
            </w:pPr>
            <w:r w:rsidRPr="004C76FF">
              <w:rPr>
                <w:bCs/>
                <w:color w:val="000000" w:themeColor="text1"/>
                <w:highlight w:val="yellow"/>
              </w:rPr>
              <w:t>На водохранилищах, реках, откосах земляных сооружений при высоте волн до 0,5 м</w:t>
            </w:r>
          </w:p>
        </w:tc>
      </w:tr>
    </w:tbl>
    <w:p w:rsidR="004C76FF" w:rsidRPr="004C76FF" w:rsidRDefault="004C76FF" w:rsidP="004C76FF">
      <w:pPr>
        <w:autoSpaceDE w:val="0"/>
        <w:autoSpaceDN w:val="0"/>
        <w:adjustRightInd w:val="0"/>
        <w:ind w:firstLine="540"/>
        <w:jc w:val="both"/>
        <w:outlineLvl w:val="0"/>
        <w:rPr>
          <w:color w:val="000000" w:themeColor="text1"/>
          <w:highlight w:val="yellow"/>
        </w:rPr>
      </w:pPr>
    </w:p>
    <w:p w:rsidR="004C76FF" w:rsidRPr="004C76FF" w:rsidRDefault="004C76FF" w:rsidP="004C76FF">
      <w:pPr>
        <w:autoSpaceDE w:val="0"/>
        <w:autoSpaceDN w:val="0"/>
        <w:adjustRightInd w:val="0"/>
        <w:ind w:firstLine="540"/>
        <w:jc w:val="both"/>
        <w:outlineLvl w:val="0"/>
        <w:rPr>
          <w:b/>
          <w:color w:val="000000" w:themeColor="text1"/>
          <w:highlight w:val="yellow"/>
        </w:rPr>
      </w:pPr>
      <w:r w:rsidRPr="004C76FF">
        <w:rPr>
          <w:b/>
          <w:color w:val="000000" w:themeColor="text1"/>
          <w:highlight w:val="yellow"/>
        </w:rPr>
        <w:t>5.11. 3 Сооружения и мероприятия для защиты от подтопления:</w:t>
      </w:r>
    </w:p>
    <w:p w:rsidR="004C76FF" w:rsidRPr="004C76FF" w:rsidRDefault="004C76FF" w:rsidP="004C76FF">
      <w:pPr>
        <w:autoSpaceDE w:val="0"/>
        <w:autoSpaceDN w:val="0"/>
        <w:adjustRightInd w:val="0"/>
        <w:ind w:firstLine="540"/>
        <w:jc w:val="both"/>
        <w:outlineLvl w:val="0"/>
        <w:rPr>
          <w:b/>
          <w:color w:val="000000" w:themeColor="text1"/>
          <w:highlight w:val="yellow"/>
        </w:rPr>
      </w:pP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 Защита от подтопления должна включать:</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локальную защиту зданий, сооружений, грунтов оснований и защиту застроенной территории в целом;</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водоотведение;</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утилизацию (при необходимости очистки) дренажных вод;</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систему мониторинга за режимом подземных и поверхностных вод, за расходами (утечками) и напорами в </w:t>
      </w:r>
      <w:proofErr w:type="spellStart"/>
      <w:r w:rsidRPr="004C76FF">
        <w:rPr>
          <w:color w:val="000000" w:themeColor="text1"/>
          <w:highlight w:val="yellow"/>
        </w:rPr>
        <w:t>водонесущих</w:t>
      </w:r>
      <w:proofErr w:type="spellEnd"/>
      <w:r w:rsidRPr="004C76FF">
        <w:rPr>
          <w:color w:val="000000" w:themeColor="text1"/>
          <w:highlight w:val="yellow"/>
        </w:rPr>
        <w:t xml:space="preserve"> коммуникациях, за деформациями оснований, зданий и сооружений, а также за работой сооружений инженерной защиты.</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lastRenderedPageBreak/>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4C76FF" w:rsidRPr="004C76FF" w:rsidRDefault="004C76FF" w:rsidP="004C76FF">
      <w:pPr>
        <w:autoSpaceDE w:val="0"/>
        <w:autoSpaceDN w:val="0"/>
        <w:adjustRightInd w:val="0"/>
        <w:ind w:firstLine="540"/>
        <w:jc w:val="both"/>
        <w:rPr>
          <w:color w:val="000000" w:themeColor="text1"/>
          <w:highlight w:val="yellow"/>
        </w:rPr>
      </w:pPr>
    </w:p>
    <w:p w:rsidR="004C76FF" w:rsidRPr="004C76FF" w:rsidRDefault="004C76FF" w:rsidP="004C76FF">
      <w:pPr>
        <w:autoSpaceDE w:val="0"/>
        <w:autoSpaceDN w:val="0"/>
        <w:adjustRightInd w:val="0"/>
        <w:ind w:firstLine="540"/>
        <w:jc w:val="both"/>
        <w:outlineLvl w:val="0"/>
        <w:rPr>
          <w:b/>
          <w:color w:val="000000" w:themeColor="text1"/>
          <w:highlight w:val="yellow"/>
        </w:rPr>
      </w:pPr>
      <w:r w:rsidRPr="004C76FF">
        <w:rPr>
          <w:b/>
          <w:color w:val="000000" w:themeColor="text1"/>
          <w:highlight w:val="yellow"/>
        </w:rPr>
        <w:t>5.11.4 Сооружения и мероприятия для защиты от затопления:</w:t>
      </w:r>
    </w:p>
    <w:p w:rsidR="004C76FF" w:rsidRPr="004C76FF" w:rsidRDefault="004C76FF" w:rsidP="004C76FF">
      <w:pPr>
        <w:autoSpaceDE w:val="0"/>
        <w:autoSpaceDN w:val="0"/>
        <w:adjustRightInd w:val="0"/>
        <w:ind w:firstLine="540"/>
        <w:jc w:val="both"/>
        <w:outlineLvl w:val="0"/>
        <w:rPr>
          <w:b/>
          <w:color w:val="000000" w:themeColor="text1"/>
          <w:highlight w:val="yellow"/>
        </w:rPr>
      </w:pP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4C76FF">
        <w:rPr>
          <w:color w:val="000000" w:themeColor="text1"/>
          <w:highlight w:val="yellow"/>
        </w:rPr>
        <w:t>руслорегулирующие</w:t>
      </w:r>
      <w:proofErr w:type="spellEnd"/>
      <w:r w:rsidRPr="004C76FF">
        <w:rPr>
          <w:color w:val="000000" w:themeColor="text1"/>
          <w:highlight w:val="yellow"/>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4C76FF" w:rsidRPr="004C76FF" w:rsidRDefault="004C76FF" w:rsidP="004C76FF">
      <w:pPr>
        <w:autoSpaceDE w:val="0"/>
        <w:autoSpaceDN w:val="0"/>
        <w:adjustRightInd w:val="0"/>
        <w:ind w:firstLine="540"/>
        <w:jc w:val="both"/>
        <w:rPr>
          <w:color w:val="000000" w:themeColor="text1"/>
          <w:highlight w:val="yellow"/>
        </w:rPr>
      </w:pPr>
      <w:proofErr w:type="gramStart"/>
      <w:r w:rsidRPr="004C76FF">
        <w:rPr>
          <w:color w:val="000000" w:themeColor="text1"/>
          <w:highlight w:val="yellow"/>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76FF">
        <w:rPr>
          <w:color w:val="000000" w:themeColor="text1"/>
          <w:highlight w:val="yellow"/>
        </w:rPr>
        <w:t>водообеспечения</w:t>
      </w:r>
      <w:proofErr w:type="spellEnd"/>
      <w:r w:rsidRPr="004C76FF">
        <w:rPr>
          <w:color w:val="000000" w:themeColor="text1"/>
          <w:highlight w:val="yellow"/>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4C76FF" w:rsidRPr="004C76FF" w:rsidRDefault="004C76FF" w:rsidP="004C76FF">
      <w:pPr>
        <w:autoSpaceDE w:val="0"/>
        <w:autoSpaceDN w:val="0"/>
        <w:adjustRightInd w:val="0"/>
        <w:ind w:firstLine="540"/>
        <w:jc w:val="both"/>
        <w:rPr>
          <w:color w:val="000000" w:themeColor="text1"/>
          <w:highlight w:val="yellow"/>
        </w:rPr>
      </w:pPr>
    </w:p>
    <w:p w:rsidR="004C76FF" w:rsidRPr="004C76FF" w:rsidRDefault="004C76FF" w:rsidP="004C76FF">
      <w:pPr>
        <w:autoSpaceDE w:val="0"/>
        <w:autoSpaceDN w:val="0"/>
        <w:adjustRightInd w:val="0"/>
        <w:ind w:firstLine="540"/>
        <w:jc w:val="both"/>
        <w:outlineLvl w:val="0"/>
        <w:rPr>
          <w:b/>
          <w:color w:val="000000" w:themeColor="text1"/>
          <w:highlight w:val="yellow"/>
        </w:rPr>
      </w:pPr>
      <w:r w:rsidRPr="004C76FF">
        <w:rPr>
          <w:b/>
          <w:color w:val="000000" w:themeColor="text1"/>
          <w:highlight w:val="yellow"/>
        </w:rPr>
        <w:t>5.11.5 Мероприятия по защите в районах с сейсмическим воздействием:</w:t>
      </w:r>
    </w:p>
    <w:p w:rsidR="004C76FF" w:rsidRPr="004C76FF" w:rsidRDefault="004C76FF" w:rsidP="004C76FF">
      <w:pPr>
        <w:autoSpaceDE w:val="0"/>
        <w:autoSpaceDN w:val="0"/>
        <w:adjustRightInd w:val="0"/>
        <w:ind w:firstLine="540"/>
        <w:jc w:val="both"/>
        <w:outlineLvl w:val="0"/>
        <w:rPr>
          <w:b/>
          <w:color w:val="000000" w:themeColor="text1"/>
          <w:highlight w:val="yellow"/>
        </w:rPr>
      </w:pP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14.13330.2011 и территориальных строительных норм </w:t>
      </w:r>
      <w:hyperlink r:id="rId32" w:history="1">
        <w:r w:rsidRPr="004C76FF">
          <w:rPr>
            <w:color w:val="000000" w:themeColor="text1"/>
            <w:highlight w:val="yellow"/>
          </w:rPr>
          <w:t>СНКК 22-301-2000*</w:t>
        </w:r>
      </w:hyperlink>
      <w:r w:rsidRPr="004C76FF">
        <w:rPr>
          <w:color w:val="000000" w:themeColor="text1"/>
          <w:highlight w:val="yellow"/>
        </w:rPr>
        <w:t>, разделом 9.7 Нормативов  градостроительного проектирования    Краснодарского края (п.9.7.2-9.7.32).</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w:t>
      </w:r>
      <w:proofErr w:type="spellStart"/>
      <w:r w:rsidRPr="004C76FF">
        <w:rPr>
          <w:color w:val="000000" w:themeColor="text1"/>
          <w:highlight w:val="yellow"/>
        </w:rPr>
        <w:t>непревышения</w:t>
      </w:r>
      <w:proofErr w:type="spellEnd"/>
      <w:r w:rsidRPr="004C76FF">
        <w:rPr>
          <w:color w:val="000000" w:themeColor="text1"/>
          <w:highlight w:val="yellow"/>
        </w:rPr>
        <w:t>) в течение 50 лет указанных на картах значений сейсмической интенсивности.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карта A - массовое строительство;</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карты B и C - объекты повышенной ответственности и особо ответственные объекты.</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lastRenderedPageBreak/>
        <w:t>Определение сейсмичности площадки проектирования следует производить на основании сейсмического микрорайонирования.</w:t>
      </w:r>
    </w:p>
    <w:p w:rsidR="004C76FF" w:rsidRPr="004C76FF" w:rsidRDefault="004C76FF" w:rsidP="004C76FF">
      <w:pPr>
        <w:autoSpaceDE w:val="0"/>
        <w:autoSpaceDN w:val="0"/>
        <w:adjustRightInd w:val="0"/>
        <w:ind w:firstLine="540"/>
        <w:jc w:val="both"/>
        <w:rPr>
          <w:color w:val="000000" w:themeColor="text1"/>
          <w:highlight w:val="yellow"/>
        </w:rPr>
      </w:pPr>
      <w:proofErr w:type="spellStart"/>
      <w:r w:rsidRPr="004C76FF">
        <w:rPr>
          <w:color w:val="000000" w:themeColor="text1"/>
          <w:highlight w:val="yellow"/>
        </w:rPr>
        <w:t>Сейсмобезопасность</w:t>
      </w:r>
      <w:proofErr w:type="spellEnd"/>
      <w:r w:rsidRPr="004C76FF">
        <w:rPr>
          <w:color w:val="000000" w:themeColor="text1"/>
          <w:highlight w:val="yellow"/>
        </w:rPr>
        <w:t xml:space="preserve"> зданий и сооружений обеспечивается комплексом мер:</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выбором площадок и трасс с наиболее благоприятными в сейсмическом отношении условиями;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применением надлежащих строительных материалов, конструкций, конструктивных схем и технологий;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градостроительными и </w:t>
      </w:r>
      <w:proofErr w:type="gramStart"/>
      <w:r w:rsidRPr="004C76FF">
        <w:rPr>
          <w:color w:val="000000" w:themeColor="text1"/>
          <w:highlight w:val="yellow"/>
        </w:rPr>
        <w:t>архитектурными решениями</w:t>
      </w:r>
      <w:proofErr w:type="gramEnd"/>
      <w:r w:rsidRPr="004C76FF">
        <w:rPr>
          <w:color w:val="000000" w:themeColor="text1"/>
          <w:highlight w:val="yellow"/>
        </w:rPr>
        <w:t>, смягчающими последствия землетрясений;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назначением элементов конструкций и их соединений с учетом результатов расчетов на сейсмические воздействия;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выполнением конструктивных мероприятий, назначаемых независимо от результатов расчетов;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снижением сейсмической нагрузки на сооружения путем уменьшения массы здания, применения </w:t>
      </w:r>
      <w:proofErr w:type="spellStart"/>
      <w:r w:rsidRPr="004C76FF">
        <w:rPr>
          <w:color w:val="000000" w:themeColor="text1"/>
          <w:highlight w:val="yellow"/>
        </w:rPr>
        <w:t>сейсмоизоляции</w:t>
      </w:r>
      <w:proofErr w:type="spellEnd"/>
      <w:r w:rsidRPr="004C76FF">
        <w:rPr>
          <w:color w:val="000000" w:themeColor="text1"/>
          <w:highlight w:val="yellow"/>
        </w:rPr>
        <w:t xml:space="preserve"> и других систем регулирования динамической реакции сооружения (с учетом пункта 8.4 СНиП 10-01);</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высоким качеством строительно-монтажных работ.</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РНГП Краснодарского края для зданий III категории </w:t>
      </w:r>
      <w:proofErr w:type="spellStart"/>
      <w:r w:rsidRPr="004C76FF">
        <w:rPr>
          <w:color w:val="000000" w:themeColor="text1"/>
          <w:highlight w:val="yellow"/>
        </w:rPr>
        <w:t>сейсмобезопасности</w:t>
      </w:r>
      <w:proofErr w:type="spellEnd"/>
      <w:r w:rsidRPr="004C76FF">
        <w:rPr>
          <w:color w:val="000000" w:themeColor="text1"/>
          <w:highlight w:val="yellow"/>
        </w:rPr>
        <w:t>. Хозяйственные постройки, сараи, бани, гаражи, помещения для птицы и домашних животных, а также другие одноэтажные постройки, в которых не предусматривается постоянное пребывание людей, допускается стройка без учета антисейсмических требований.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Следует избегать устройства пешеходных дорожек, скамеек, стоянок и остановок общественного транспорта: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под окнами зданий и сооружений;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вдоль глухих заборов из тяжелых материалов (бетон, кирпич и прочее).</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Открытые автостоянки следует ограждать бордюрами, исключающими самопроизвольный перекат автомобиля через них.</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Сейсмичность площадки строительства следует определять на основании сейсмического микрорайонирования (далее - СМР).</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СМР выполняется в районах с сейсмичностью:</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7 и более баллов - для объектов II и III категории </w:t>
      </w:r>
      <w:proofErr w:type="spellStart"/>
      <w:r w:rsidRPr="004C76FF">
        <w:rPr>
          <w:color w:val="000000" w:themeColor="text1"/>
          <w:highlight w:val="yellow"/>
        </w:rPr>
        <w:t>сейсмобезопасности</w:t>
      </w:r>
      <w:proofErr w:type="spellEnd"/>
      <w:r w:rsidRPr="004C76FF">
        <w:rPr>
          <w:color w:val="000000" w:themeColor="text1"/>
          <w:highlight w:val="yellow"/>
        </w:rPr>
        <w:t>;</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6 и более баллов - для объектов I категории </w:t>
      </w:r>
      <w:proofErr w:type="spellStart"/>
      <w:r w:rsidRPr="004C76FF">
        <w:rPr>
          <w:color w:val="000000" w:themeColor="text1"/>
          <w:highlight w:val="yellow"/>
        </w:rPr>
        <w:t>сейсмобезопасности</w:t>
      </w:r>
      <w:proofErr w:type="spellEnd"/>
      <w:r w:rsidRPr="004C76FF">
        <w:rPr>
          <w:color w:val="000000" w:themeColor="text1"/>
          <w:highlight w:val="yellow"/>
        </w:rPr>
        <w:t>.</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r:id="rId33" w:history="1">
        <w:r w:rsidRPr="004C76FF">
          <w:rPr>
            <w:color w:val="000000" w:themeColor="text1"/>
            <w:highlight w:val="yellow"/>
          </w:rPr>
          <w:t>таблице 124</w:t>
        </w:r>
      </w:hyperlink>
      <w:r w:rsidRPr="004C76FF">
        <w:rPr>
          <w:color w:val="000000" w:themeColor="text1"/>
          <w:highlight w:val="yellow"/>
        </w:rPr>
        <w:t>основной</w:t>
      </w:r>
      <w:r w:rsidRPr="004C76FF">
        <w:rPr>
          <w:color w:val="FF0000"/>
          <w:highlight w:val="yellow"/>
        </w:rPr>
        <w:t xml:space="preserve"> </w:t>
      </w:r>
      <w:r w:rsidRPr="004C76FF">
        <w:rPr>
          <w:color w:val="000000" w:themeColor="text1"/>
          <w:highlight w:val="yellow"/>
        </w:rPr>
        <w:t>части РНГП Краснодарского края (Таблица 20).</w:t>
      </w:r>
    </w:p>
    <w:p w:rsidR="004C76FF" w:rsidRPr="004C76FF" w:rsidRDefault="004C76FF" w:rsidP="004C76FF">
      <w:pPr>
        <w:autoSpaceDE w:val="0"/>
        <w:autoSpaceDN w:val="0"/>
        <w:adjustRightInd w:val="0"/>
        <w:jc w:val="both"/>
        <w:outlineLvl w:val="0"/>
        <w:rPr>
          <w:color w:val="000000" w:themeColor="text1"/>
          <w:highlight w:val="yellow"/>
        </w:rPr>
      </w:pPr>
    </w:p>
    <w:p w:rsidR="004C76FF" w:rsidRPr="004C76FF" w:rsidRDefault="004C76FF" w:rsidP="004C76FF">
      <w:pPr>
        <w:autoSpaceDE w:val="0"/>
        <w:autoSpaceDN w:val="0"/>
        <w:adjustRightInd w:val="0"/>
        <w:outlineLvl w:val="0"/>
        <w:rPr>
          <w:b/>
          <w:color w:val="000000" w:themeColor="text1"/>
          <w:highlight w:val="yellow"/>
        </w:rPr>
      </w:pPr>
      <w:r w:rsidRPr="004C76FF">
        <w:rPr>
          <w:b/>
          <w:color w:val="000000" w:themeColor="text1"/>
          <w:highlight w:val="yellow"/>
        </w:rPr>
        <w:t>Таблица 20</w:t>
      </w:r>
    </w:p>
    <w:p w:rsidR="004C76FF" w:rsidRPr="004C76FF" w:rsidRDefault="004C76FF" w:rsidP="004C76FF">
      <w:pPr>
        <w:autoSpaceDE w:val="0"/>
        <w:autoSpaceDN w:val="0"/>
        <w:adjustRightInd w:val="0"/>
        <w:jc w:val="both"/>
        <w:rPr>
          <w:color w:val="000000" w:themeColor="text1"/>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4989"/>
        <w:gridCol w:w="990"/>
        <w:gridCol w:w="990"/>
        <w:gridCol w:w="825"/>
      </w:tblGrid>
      <w:tr w:rsidR="004C76FF" w:rsidRPr="004C76FF" w:rsidTr="00972CBE">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 xml:space="preserve">Категория грунта по сейсмическим </w:t>
            </w:r>
            <w:r w:rsidRPr="004C76FF">
              <w:rPr>
                <w:color w:val="000000" w:themeColor="text1"/>
                <w:highlight w:val="yellow"/>
              </w:rPr>
              <w:lastRenderedPageBreak/>
              <w:t>свойствам</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lastRenderedPageBreak/>
              <w:t>Грунты</w:t>
            </w:r>
          </w:p>
        </w:tc>
        <w:tc>
          <w:tcPr>
            <w:tcW w:w="28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color w:val="000000" w:themeColor="text1"/>
                <w:highlight w:val="yellow"/>
              </w:rPr>
            </w:pPr>
            <w:r w:rsidRPr="004C76FF">
              <w:rPr>
                <w:color w:val="000000" w:themeColor="text1"/>
                <w:highlight w:val="yellow"/>
              </w:rPr>
              <w:t xml:space="preserve">Сейсмичность площадки строительства при сейсмичности района, </w:t>
            </w:r>
            <w:r w:rsidRPr="004C76FF">
              <w:rPr>
                <w:color w:val="000000" w:themeColor="text1"/>
                <w:highlight w:val="yellow"/>
              </w:rPr>
              <w:lastRenderedPageBreak/>
              <w:t>баллов</w:t>
            </w:r>
          </w:p>
        </w:tc>
      </w:tr>
      <w:tr w:rsidR="004C76FF" w:rsidRPr="004C76FF" w:rsidTr="00972CBE">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highlight w:val="yellow"/>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both"/>
              <w:rPr>
                <w:highlight w:val="yellow"/>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9</w:t>
            </w:r>
          </w:p>
        </w:tc>
      </w:tr>
      <w:tr w:rsidR="004C76FF" w:rsidRPr="004C76FF" w:rsidTr="00972CBE">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5</w:t>
            </w:r>
          </w:p>
        </w:tc>
      </w:tr>
      <w:tr w:rsidR="004C76FF" w:rsidRPr="004C76FF" w:rsidTr="00972CBE">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highlight w:val="yellow"/>
              </w:rPr>
            </w:pPr>
            <w:r w:rsidRPr="004C76FF">
              <w:rPr>
                <w:highlight w:val="yellow"/>
              </w:rPr>
              <w:t xml:space="preserve">Скальные грунты всех видов - </w:t>
            </w:r>
            <w:proofErr w:type="spellStart"/>
            <w:r w:rsidRPr="004C76FF">
              <w:rPr>
                <w:highlight w:val="yellow"/>
              </w:rPr>
              <w:t>невыветрелые</w:t>
            </w:r>
            <w:proofErr w:type="spellEnd"/>
            <w:r w:rsidRPr="004C76FF">
              <w:rPr>
                <w:highlight w:val="yellow"/>
              </w:rPr>
              <w:t xml:space="preserve"> и </w:t>
            </w:r>
            <w:proofErr w:type="spellStart"/>
            <w:r w:rsidRPr="004C76FF">
              <w:rPr>
                <w:highlight w:val="yellow"/>
              </w:rPr>
              <w:t>слабовыветрелые</w:t>
            </w:r>
            <w:proofErr w:type="spellEnd"/>
            <w:r w:rsidRPr="004C76FF">
              <w:rPr>
                <w:highlight w:val="yellow"/>
              </w:rPr>
              <w:t>, крупнообломочные грунты, плотные маловлажные, из магматических пород, содержащие до 30 процентов песчано-глинистого заполнителя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8</w:t>
            </w:r>
          </w:p>
        </w:tc>
      </w:tr>
      <w:tr w:rsidR="004C76FF" w:rsidRPr="004C76FF" w:rsidTr="00972CBE">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highlight w:val="yellow"/>
              </w:rPr>
            </w:pPr>
            <w:proofErr w:type="gramStart"/>
            <w:r w:rsidRPr="004C76FF">
              <w:rPr>
                <w:highlight w:val="yellow"/>
              </w:rPr>
              <w:t xml:space="preserve">Скальные грунты </w:t>
            </w:r>
            <w:proofErr w:type="spellStart"/>
            <w:r w:rsidRPr="004C76FF">
              <w:rPr>
                <w:highlight w:val="yellow"/>
              </w:rPr>
              <w:t>выветрелые</w:t>
            </w:r>
            <w:proofErr w:type="spellEnd"/>
            <w:r w:rsidRPr="004C76FF">
              <w:rPr>
                <w:highlight w:val="yellow"/>
              </w:rPr>
              <w:t xml:space="preserve"> и </w:t>
            </w:r>
            <w:proofErr w:type="spellStart"/>
            <w:r w:rsidRPr="004C76FF">
              <w:rPr>
                <w:highlight w:val="yellow"/>
              </w:rPr>
              <w:t>сильновыветрелые</w:t>
            </w:r>
            <w:proofErr w:type="spellEnd"/>
            <w:r w:rsidRPr="004C76FF">
              <w:rPr>
                <w:highlight w:val="yellow"/>
              </w:rPr>
              <w:t>;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roofErr w:type="gramEnd"/>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9</w:t>
            </w:r>
          </w:p>
        </w:tc>
      </w:tr>
      <w:tr w:rsidR="004C76FF" w:rsidRPr="004C76FF" w:rsidTr="00972CBE">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III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rPr>
                <w:highlight w:val="yellow"/>
              </w:rPr>
            </w:pPr>
            <w:proofErr w:type="gramStart"/>
            <w:r w:rsidRPr="004C76FF">
              <w:rPr>
                <w:highlight w:val="yellow"/>
              </w:rPr>
              <w:t xml:space="preserve">Пески рыхлые независимо от степени влажности и крупности; пески гравелистые, крупные и средней крупности плотные и средней плотности </w:t>
            </w:r>
            <w:proofErr w:type="spellStart"/>
            <w:r w:rsidRPr="004C76FF">
              <w:rPr>
                <w:highlight w:val="yellow"/>
              </w:rPr>
              <w:t>водонасыщенные</w:t>
            </w:r>
            <w:proofErr w:type="spellEnd"/>
            <w:r w:rsidRPr="004C76FF">
              <w:rPr>
                <w:highlight w:val="yellow"/>
              </w:rPr>
              <w:t xml:space="preserve">; пески мелкие и пылеватые, плотные и средней плотности, влажные и </w:t>
            </w:r>
            <w:proofErr w:type="spellStart"/>
            <w:r w:rsidRPr="004C76FF">
              <w:rPr>
                <w:highlight w:val="yellow"/>
              </w:rPr>
              <w:t>водонасыщенные</w:t>
            </w:r>
            <w:proofErr w:type="spellEnd"/>
            <w:r w:rsidRPr="004C76FF">
              <w:rPr>
                <w:highlight w:val="yellow"/>
              </w:rPr>
              <w:t>;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roofErr w:type="gramEnd"/>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6FF" w:rsidRPr="004C76FF" w:rsidRDefault="004C76FF" w:rsidP="00972CBE">
            <w:pPr>
              <w:autoSpaceDE w:val="0"/>
              <w:autoSpaceDN w:val="0"/>
              <w:adjustRightInd w:val="0"/>
              <w:jc w:val="center"/>
              <w:rPr>
                <w:highlight w:val="yellow"/>
              </w:rPr>
            </w:pPr>
            <w:r w:rsidRPr="004C76FF">
              <w:rPr>
                <w:highlight w:val="yellow"/>
              </w:rPr>
              <w:t>9</w:t>
            </w:r>
          </w:p>
        </w:tc>
      </w:tr>
    </w:tbl>
    <w:p w:rsidR="004C76FF" w:rsidRPr="004C76FF" w:rsidRDefault="004C76FF" w:rsidP="004C76FF">
      <w:pPr>
        <w:autoSpaceDE w:val="0"/>
        <w:autoSpaceDN w:val="0"/>
        <w:adjustRightInd w:val="0"/>
        <w:ind w:firstLine="540"/>
        <w:jc w:val="both"/>
        <w:rPr>
          <w:color w:val="FF0000"/>
          <w:highlight w:val="yellow"/>
        </w:rPr>
      </w:pP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 xml:space="preserve">Примечание. При проектировании зданий (сооружений) I категории </w:t>
      </w:r>
      <w:proofErr w:type="spellStart"/>
      <w:r w:rsidRPr="004C76FF">
        <w:rPr>
          <w:i/>
          <w:color w:val="000000" w:themeColor="text1"/>
          <w:highlight w:val="yellow"/>
        </w:rPr>
        <w:t>сейсмобезопасности</w:t>
      </w:r>
      <w:proofErr w:type="spellEnd"/>
      <w:r w:rsidRPr="004C76FF">
        <w:rPr>
          <w:i/>
          <w:color w:val="000000" w:themeColor="text1"/>
          <w:highlight w:val="yellow"/>
        </w:rPr>
        <w:t xml:space="preserve"> определение сейсмичности площадки строительства согласно </w:t>
      </w:r>
      <w:hyperlink r:id="rId34" w:history="1">
        <w:r w:rsidRPr="004C76FF">
          <w:rPr>
            <w:i/>
            <w:color w:val="000000" w:themeColor="text1"/>
            <w:highlight w:val="yellow"/>
          </w:rPr>
          <w:t>таблице 20</w:t>
        </w:r>
      </w:hyperlink>
      <w:r w:rsidRPr="004C76FF">
        <w:rPr>
          <w:i/>
          <w:color w:val="000000" w:themeColor="text1"/>
          <w:highlight w:val="yellow"/>
        </w:rPr>
        <w:t xml:space="preserve"> основной части настоящих Нормативов не допускается.</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4C76FF" w:rsidRPr="004C76FF" w:rsidRDefault="004C76FF" w:rsidP="004C76FF">
      <w:pPr>
        <w:autoSpaceDE w:val="0"/>
        <w:autoSpaceDN w:val="0"/>
        <w:adjustRightInd w:val="0"/>
        <w:ind w:firstLine="540"/>
        <w:jc w:val="both"/>
        <w:rPr>
          <w:i/>
          <w:color w:val="000000" w:themeColor="text1"/>
          <w:highlight w:val="yellow"/>
        </w:rPr>
      </w:pPr>
      <w:r w:rsidRPr="004C76FF">
        <w:rPr>
          <w:i/>
          <w:color w:val="000000" w:themeColor="text1"/>
          <w:highlight w:val="yellow"/>
        </w:rP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4C76FF" w:rsidRPr="004C76FF" w:rsidRDefault="004C76FF" w:rsidP="004C76FF">
      <w:pPr>
        <w:autoSpaceDE w:val="0"/>
        <w:autoSpaceDN w:val="0"/>
        <w:adjustRightInd w:val="0"/>
        <w:ind w:firstLine="540"/>
        <w:jc w:val="both"/>
        <w:rPr>
          <w:color w:val="000000" w:themeColor="text1"/>
          <w:highlight w:val="yellow"/>
        </w:rPr>
      </w:pPr>
    </w:p>
    <w:p w:rsidR="004C76FF" w:rsidRPr="004C76FF" w:rsidRDefault="004C76FF" w:rsidP="004C76FF">
      <w:pPr>
        <w:autoSpaceDE w:val="0"/>
        <w:autoSpaceDN w:val="0"/>
        <w:adjustRightInd w:val="0"/>
        <w:ind w:firstLine="540"/>
        <w:jc w:val="both"/>
        <w:outlineLvl w:val="1"/>
        <w:rPr>
          <w:b/>
          <w:color w:val="000000" w:themeColor="text1"/>
          <w:highlight w:val="yellow"/>
        </w:rPr>
      </w:pPr>
      <w:r w:rsidRPr="004C76FF">
        <w:rPr>
          <w:b/>
          <w:color w:val="000000" w:themeColor="text1"/>
          <w:highlight w:val="yellow"/>
        </w:rPr>
        <w:t>5.12. Охрана окружающей среды:</w:t>
      </w:r>
    </w:p>
    <w:p w:rsidR="004C76FF" w:rsidRPr="004C76FF" w:rsidRDefault="004C76FF" w:rsidP="004C76FF">
      <w:pPr>
        <w:autoSpaceDE w:val="0"/>
        <w:autoSpaceDN w:val="0"/>
        <w:adjustRightInd w:val="0"/>
        <w:ind w:firstLine="540"/>
        <w:jc w:val="both"/>
        <w:outlineLvl w:val="2"/>
        <w:rPr>
          <w:b/>
          <w:color w:val="000000" w:themeColor="text1"/>
          <w:highlight w:val="yellow"/>
        </w:rPr>
      </w:pPr>
      <w:r w:rsidRPr="004C76FF">
        <w:rPr>
          <w:b/>
          <w:color w:val="000000" w:themeColor="text1"/>
          <w:highlight w:val="yellow"/>
        </w:rPr>
        <w:t>5.12.1  Общие требования: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lastRenderedPageBreak/>
        <w:t>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4C76FF" w:rsidRPr="004C76FF" w:rsidRDefault="004C76FF" w:rsidP="004C76FF">
      <w:pPr>
        <w:autoSpaceDE w:val="0"/>
        <w:autoSpaceDN w:val="0"/>
        <w:adjustRightInd w:val="0"/>
        <w:ind w:firstLine="540"/>
        <w:jc w:val="both"/>
        <w:rPr>
          <w:highlight w:val="yellow"/>
        </w:rPr>
      </w:pPr>
      <w:proofErr w:type="gramStart"/>
      <w:r w:rsidRPr="004C76FF">
        <w:rPr>
          <w:color w:val="000000" w:themeColor="text1"/>
          <w:highlight w:val="yellow"/>
        </w:rPr>
        <w:t xml:space="preserve">При проектировании необходимо руководствоваться Водным </w:t>
      </w:r>
      <w:hyperlink r:id="rId35" w:history="1">
        <w:r w:rsidRPr="004C76FF">
          <w:rPr>
            <w:color w:val="000000" w:themeColor="text1"/>
            <w:highlight w:val="yellow"/>
          </w:rPr>
          <w:t>кодексом</w:t>
        </w:r>
      </w:hyperlink>
      <w:r w:rsidRPr="004C76FF">
        <w:rPr>
          <w:color w:val="000000" w:themeColor="text1"/>
          <w:highlight w:val="yellow"/>
        </w:rPr>
        <w:t xml:space="preserve"> Российской Федерации, Земельным </w:t>
      </w:r>
      <w:hyperlink r:id="rId36" w:history="1">
        <w:r w:rsidRPr="004C76FF">
          <w:rPr>
            <w:color w:val="000000" w:themeColor="text1"/>
            <w:highlight w:val="yellow"/>
          </w:rPr>
          <w:t>кодексом</w:t>
        </w:r>
      </w:hyperlink>
      <w:r w:rsidRPr="004C76FF">
        <w:rPr>
          <w:color w:val="000000" w:themeColor="text1"/>
          <w:highlight w:val="yellow"/>
        </w:rPr>
        <w:t xml:space="preserve"> Российской Федерации, Воздушным </w:t>
      </w:r>
      <w:hyperlink r:id="rId37" w:history="1">
        <w:r w:rsidRPr="004C76FF">
          <w:rPr>
            <w:color w:val="000000" w:themeColor="text1"/>
            <w:highlight w:val="yellow"/>
          </w:rPr>
          <w:t>кодексом</w:t>
        </w:r>
      </w:hyperlink>
      <w:r w:rsidRPr="004C76FF">
        <w:rPr>
          <w:color w:val="000000" w:themeColor="text1"/>
          <w:highlight w:val="yellow"/>
        </w:rPr>
        <w:t xml:space="preserve"> Российской Федерации и Лесным </w:t>
      </w:r>
      <w:hyperlink r:id="rId38" w:history="1">
        <w:r w:rsidRPr="004C76FF">
          <w:rPr>
            <w:color w:val="000000" w:themeColor="text1"/>
            <w:highlight w:val="yellow"/>
          </w:rPr>
          <w:t>кодексом</w:t>
        </w:r>
      </w:hyperlink>
      <w:r w:rsidRPr="004C76FF">
        <w:rPr>
          <w:color w:val="000000" w:themeColor="text1"/>
          <w:highlight w:val="yellow"/>
        </w:rPr>
        <w:t xml:space="preserve"> Российской Федерации, </w:t>
      </w:r>
      <w:hyperlink r:id="rId39" w:history="1">
        <w:r w:rsidRPr="004C76FF">
          <w:rPr>
            <w:color w:val="000000" w:themeColor="text1"/>
            <w:highlight w:val="yellow"/>
          </w:rPr>
          <w:t>Законом</w:t>
        </w:r>
      </w:hyperlink>
      <w:r w:rsidRPr="004C76FF">
        <w:rPr>
          <w:color w:val="000000" w:themeColor="text1"/>
          <w:highlight w:val="yellow"/>
        </w:rPr>
        <w:t xml:space="preserve"> Российской Федерации "О недрах", Федеральными законами </w:t>
      </w:r>
      <w:hyperlink r:id="rId40" w:history="1">
        <w:r w:rsidRPr="004C76FF">
          <w:rPr>
            <w:color w:val="000000" w:themeColor="text1"/>
            <w:highlight w:val="yellow"/>
          </w:rPr>
          <w:t>"Об охране окружающей среды"</w:t>
        </w:r>
      </w:hyperlink>
      <w:r w:rsidRPr="004C76FF">
        <w:rPr>
          <w:highlight w:val="yellow"/>
        </w:rPr>
        <w:t xml:space="preserve">, </w:t>
      </w:r>
      <w:hyperlink r:id="rId41" w:history="1">
        <w:r w:rsidRPr="004C76FF">
          <w:rPr>
            <w:color w:val="0000FF"/>
            <w:highlight w:val="yellow"/>
          </w:rPr>
          <w:t>"Об охране атмосферного воздуха"</w:t>
        </w:r>
      </w:hyperlink>
      <w:r w:rsidRPr="004C76FF">
        <w:rPr>
          <w:highlight w:val="yellow"/>
        </w:rPr>
        <w:t>, "</w:t>
      </w:r>
      <w:hyperlink r:id="rId42" w:history="1">
        <w:r w:rsidRPr="004C76FF">
          <w:rPr>
            <w:color w:val="0000FF"/>
            <w:highlight w:val="yellow"/>
          </w:rPr>
          <w:t>О санитарно-эпидемиологическом благополучии</w:t>
        </w:r>
      </w:hyperlink>
      <w:r w:rsidRPr="004C76FF">
        <w:rPr>
          <w:highlight w:val="yellow"/>
        </w:rPr>
        <w:t xml:space="preserve"> населения", </w:t>
      </w:r>
      <w:hyperlink r:id="rId43" w:history="1">
        <w:r w:rsidRPr="004C76FF">
          <w:rPr>
            <w:color w:val="0000FF"/>
            <w:highlight w:val="yellow"/>
          </w:rPr>
          <w:t>"Об экологической экспертизе"</w:t>
        </w:r>
      </w:hyperlink>
      <w:r w:rsidRPr="004C76FF">
        <w:rPr>
          <w:highlight w:val="yellow"/>
        </w:rP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w:t>
      </w:r>
      <w:proofErr w:type="gramEnd"/>
      <w:r w:rsidRPr="004C76FF">
        <w:rPr>
          <w:highlight w:val="yellow"/>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4C76FF" w:rsidRPr="004C76FF" w:rsidRDefault="004C76FF" w:rsidP="004C76FF">
      <w:pPr>
        <w:autoSpaceDE w:val="0"/>
        <w:autoSpaceDN w:val="0"/>
        <w:adjustRightInd w:val="0"/>
        <w:ind w:firstLine="540"/>
        <w:jc w:val="both"/>
        <w:outlineLvl w:val="2"/>
        <w:rPr>
          <w:b/>
          <w:sz w:val="2"/>
          <w:szCs w:val="2"/>
          <w:highlight w:val="yellow"/>
        </w:rPr>
      </w:pPr>
      <w:r w:rsidRPr="004C76FF">
        <w:rPr>
          <w:b/>
          <w:highlight w:val="yellow"/>
        </w:rPr>
        <w:t>5.12.2.</w:t>
      </w:r>
      <w:r w:rsidRPr="004C76FF">
        <w:rPr>
          <w:highlight w:val="yellow"/>
        </w:rPr>
        <w:t xml:space="preserve"> </w:t>
      </w:r>
      <w:r w:rsidRPr="004C76FF">
        <w:rPr>
          <w:b/>
          <w:highlight w:val="yellow"/>
        </w:rPr>
        <w:t>Рациональное использование природных ресурсов:</w:t>
      </w:r>
      <w:r w:rsidRPr="004C76FF">
        <w:rPr>
          <w:b/>
          <w:sz w:val="2"/>
          <w:szCs w:val="2"/>
          <w:highlight w:val="yellow"/>
        </w:rPr>
        <w:t xml:space="preserve"> </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 xml:space="preserve">Использование и охрана территорий природного комплекса, флоры и фауны осуществляются в соответствии с Федеральными законами </w:t>
      </w:r>
      <w:hyperlink r:id="rId44" w:history="1">
        <w:r w:rsidRPr="004C76FF">
          <w:rPr>
            <w:color w:val="0000FF"/>
            <w:highlight w:val="yellow"/>
          </w:rPr>
          <w:t>"Об особо охраняемых природных территориях"</w:t>
        </w:r>
      </w:hyperlink>
      <w:r w:rsidRPr="004C76FF">
        <w:rPr>
          <w:highlight w:val="yellow"/>
        </w:rPr>
        <w:t xml:space="preserve">, </w:t>
      </w:r>
      <w:hyperlink r:id="rId45" w:history="1">
        <w:r w:rsidRPr="004C76FF">
          <w:rPr>
            <w:color w:val="0000FF"/>
            <w:highlight w:val="yellow"/>
          </w:rPr>
          <w:t>"О животном мире"</w:t>
        </w:r>
      </w:hyperlink>
      <w:r w:rsidRPr="004C76FF">
        <w:rPr>
          <w:highlight w:val="yellow"/>
        </w:rPr>
        <w:t>, "</w:t>
      </w:r>
      <w:hyperlink r:id="rId46" w:history="1">
        <w:r w:rsidRPr="004C76FF">
          <w:rPr>
            <w:color w:val="0000FF"/>
            <w:highlight w:val="yellow"/>
          </w:rPr>
          <w:t>О переводе земель</w:t>
        </w:r>
      </w:hyperlink>
      <w:r w:rsidRPr="004C76FF">
        <w:rPr>
          <w:highlight w:val="yellow"/>
        </w:rPr>
        <w:t xml:space="preserve"> или земельных участков из одной категории в другую", </w:t>
      </w:r>
      <w:hyperlink r:id="rId47" w:history="1">
        <w:r w:rsidRPr="004C76FF">
          <w:rPr>
            <w:color w:val="0000FF"/>
            <w:highlight w:val="yellow"/>
          </w:rPr>
          <w:t>Законом</w:t>
        </w:r>
      </w:hyperlink>
      <w:r w:rsidRPr="004C76FF">
        <w:rPr>
          <w:highlight w:val="yellow"/>
        </w:rPr>
        <w:t xml:space="preserve"> Российской Федерации "О недрах", Законами Краснодарского края "</w:t>
      </w:r>
      <w:hyperlink r:id="rId48" w:history="1">
        <w:r w:rsidRPr="004C76FF">
          <w:rPr>
            <w:color w:val="0000FF"/>
            <w:highlight w:val="yellow"/>
          </w:rPr>
          <w:t>Об особо охраняемых территориях</w:t>
        </w:r>
      </w:hyperlink>
      <w:r w:rsidRPr="004C76FF">
        <w:rPr>
          <w:highlight w:val="yellow"/>
        </w:rPr>
        <w:t xml:space="preserve"> Краснодарского края", "</w:t>
      </w:r>
      <w:hyperlink r:id="rId49" w:history="1">
        <w:r w:rsidRPr="004C76FF">
          <w:rPr>
            <w:color w:val="0000FF"/>
            <w:highlight w:val="yellow"/>
          </w:rPr>
          <w:t>О недропользовании</w:t>
        </w:r>
      </w:hyperlink>
      <w:r w:rsidRPr="004C76FF">
        <w:rPr>
          <w:highlight w:val="yellow"/>
        </w:rPr>
        <w:t xml:space="preserve"> на территории Краснодарского края", "</w:t>
      </w:r>
      <w:hyperlink r:id="rId50" w:history="1">
        <w:r w:rsidRPr="004C76FF">
          <w:rPr>
            <w:color w:val="0000FF"/>
            <w:highlight w:val="yellow"/>
          </w:rPr>
          <w:t>О предоставлении недр</w:t>
        </w:r>
      </w:hyperlink>
      <w:r w:rsidRPr="004C76FF">
        <w:rPr>
          <w:highlight w:val="yellow"/>
        </w:rPr>
        <w:t xml:space="preserve"> для разработки месторождений</w:t>
      </w:r>
      <w:proofErr w:type="gramEnd"/>
      <w:r w:rsidRPr="004C76FF">
        <w:rPr>
          <w:highlight w:val="yellow"/>
        </w:rPr>
        <w:t xml:space="preserve"> общераспространенных полезных ископаемых на территории Краснодарского края", "</w:t>
      </w:r>
      <w:hyperlink r:id="rId51" w:history="1">
        <w:r w:rsidRPr="004C76FF">
          <w:rPr>
            <w:color w:val="0000FF"/>
            <w:highlight w:val="yellow"/>
          </w:rPr>
          <w:t>Об охране окружающей среды</w:t>
        </w:r>
      </w:hyperlink>
      <w:r w:rsidRPr="004C76FF">
        <w:rPr>
          <w:highlight w:val="yellow"/>
        </w:rPr>
        <w:t xml:space="preserve"> на территории Краснодарского края" и другими нормативными правовыми актами.</w:t>
      </w:r>
    </w:p>
    <w:p w:rsidR="004C76FF" w:rsidRPr="004C76FF" w:rsidRDefault="004C76FF" w:rsidP="004C76FF">
      <w:pPr>
        <w:autoSpaceDE w:val="0"/>
        <w:autoSpaceDN w:val="0"/>
        <w:adjustRightInd w:val="0"/>
        <w:ind w:firstLine="540"/>
        <w:jc w:val="both"/>
        <w:rPr>
          <w:highlight w:val="yellow"/>
        </w:rPr>
      </w:pPr>
      <w:r w:rsidRPr="004C76FF">
        <w:rPr>
          <w:highlight w:val="yellow"/>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4C76FF" w:rsidRPr="004C76FF" w:rsidRDefault="004C76FF" w:rsidP="004C76FF">
      <w:pPr>
        <w:autoSpaceDE w:val="0"/>
        <w:autoSpaceDN w:val="0"/>
        <w:adjustRightInd w:val="0"/>
        <w:ind w:firstLine="540"/>
        <w:jc w:val="both"/>
        <w:rPr>
          <w:highlight w:val="yellow"/>
        </w:rPr>
      </w:pPr>
      <w:r w:rsidRPr="004C76FF">
        <w:rPr>
          <w:highlight w:val="yellow"/>
        </w:rPr>
        <w:t>Изъятие под застройку земель лесного фонда допускается в исключительных случаях только в установленном законом порядке.</w:t>
      </w:r>
    </w:p>
    <w:p w:rsidR="004C76FF" w:rsidRPr="004C76FF" w:rsidRDefault="004C76FF" w:rsidP="004C76FF">
      <w:pPr>
        <w:autoSpaceDE w:val="0"/>
        <w:autoSpaceDN w:val="0"/>
        <w:adjustRightInd w:val="0"/>
        <w:ind w:firstLine="540"/>
        <w:jc w:val="both"/>
        <w:rPr>
          <w:highlight w:val="yellow"/>
        </w:rPr>
      </w:pPr>
      <w:r w:rsidRPr="004C76FF">
        <w:rPr>
          <w:highlight w:val="yellow"/>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4C76FF" w:rsidRPr="004C76FF" w:rsidRDefault="004C76FF" w:rsidP="004C76FF">
      <w:pPr>
        <w:autoSpaceDE w:val="0"/>
        <w:autoSpaceDN w:val="0"/>
        <w:adjustRightInd w:val="0"/>
        <w:ind w:firstLine="540"/>
        <w:jc w:val="both"/>
        <w:rPr>
          <w:highlight w:val="yellow"/>
        </w:rPr>
      </w:pPr>
      <w:r w:rsidRPr="004C76FF">
        <w:rPr>
          <w:highlight w:val="yellow"/>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C76FF" w:rsidRPr="004C76FF" w:rsidRDefault="004C76FF" w:rsidP="004C76FF">
      <w:pPr>
        <w:autoSpaceDE w:val="0"/>
        <w:autoSpaceDN w:val="0"/>
        <w:adjustRightInd w:val="0"/>
        <w:ind w:firstLine="540"/>
        <w:jc w:val="both"/>
        <w:rPr>
          <w:highlight w:val="yellow"/>
        </w:rPr>
      </w:pPr>
      <w:r w:rsidRPr="004C76FF">
        <w:rPr>
          <w:highlight w:val="yellow"/>
        </w:rPr>
        <w:t>В зонах особо охраняемых территорий и рекреационных зонах запрещается строительство зданий, сооружений и коммуникаций, в том числе:</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на землях заповедников, заказников, природных национальных парков, ботанических садов, дендрологических парков и </w:t>
      </w:r>
      <w:proofErr w:type="spellStart"/>
      <w:r w:rsidRPr="004C76FF">
        <w:rPr>
          <w:highlight w:val="yellow"/>
        </w:rPr>
        <w:t>водоохранных</w:t>
      </w:r>
      <w:proofErr w:type="spellEnd"/>
      <w:r w:rsidRPr="004C76FF">
        <w:rPr>
          <w:highlight w:val="yellow"/>
        </w:rPr>
        <w:t xml:space="preserve"> полос (зон);</w:t>
      </w:r>
    </w:p>
    <w:p w:rsidR="004C76FF" w:rsidRPr="004C76FF" w:rsidRDefault="004C76FF" w:rsidP="004C76FF">
      <w:pPr>
        <w:autoSpaceDE w:val="0"/>
        <w:autoSpaceDN w:val="0"/>
        <w:adjustRightInd w:val="0"/>
        <w:ind w:firstLine="540"/>
        <w:jc w:val="both"/>
        <w:rPr>
          <w:highlight w:val="yellow"/>
        </w:rPr>
      </w:pPr>
      <w:r w:rsidRPr="004C76FF">
        <w:rPr>
          <w:highlight w:val="yellow"/>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4C76FF" w:rsidRPr="004C76FF" w:rsidRDefault="004C76FF" w:rsidP="004C76FF">
      <w:pPr>
        <w:autoSpaceDE w:val="0"/>
        <w:autoSpaceDN w:val="0"/>
        <w:adjustRightInd w:val="0"/>
        <w:ind w:firstLine="540"/>
        <w:jc w:val="both"/>
        <w:rPr>
          <w:highlight w:val="yellow"/>
        </w:rPr>
      </w:pPr>
      <w:r w:rsidRPr="004C76FF">
        <w:rPr>
          <w:highlight w:val="yellow"/>
        </w:rPr>
        <w:t>в зонах охраны гидрометеорологических станций;</w:t>
      </w:r>
    </w:p>
    <w:p w:rsidR="004C76FF" w:rsidRPr="004C76FF" w:rsidRDefault="004C76FF" w:rsidP="004C76FF">
      <w:pPr>
        <w:autoSpaceDE w:val="0"/>
        <w:autoSpaceDN w:val="0"/>
        <w:adjustRightInd w:val="0"/>
        <w:ind w:firstLine="540"/>
        <w:jc w:val="both"/>
        <w:rPr>
          <w:highlight w:val="yellow"/>
        </w:rPr>
      </w:pPr>
      <w:r w:rsidRPr="004C76FF">
        <w:rPr>
          <w:highlight w:val="yellow"/>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C76FF" w:rsidRPr="004C76FF" w:rsidRDefault="004C76FF" w:rsidP="004C76FF">
      <w:pPr>
        <w:autoSpaceDE w:val="0"/>
        <w:autoSpaceDN w:val="0"/>
        <w:adjustRightInd w:val="0"/>
        <w:ind w:firstLine="540"/>
        <w:jc w:val="both"/>
        <w:rPr>
          <w:highlight w:val="yellow"/>
        </w:rPr>
      </w:pPr>
      <w:r w:rsidRPr="004C76FF">
        <w:rPr>
          <w:highlight w:val="yellow"/>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4C76FF">
        <w:rPr>
          <w:highlight w:val="yellow"/>
        </w:rPr>
        <w:lastRenderedPageBreak/>
        <w:t>размещение объектов, которые не оказывают отрицательного влияния на природные лечебные средства и санитарное состояние курорта.</w:t>
      </w:r>
    </w:p>
    <w:p w:rsidR="004C76FF" w:rsidRPr="004C76FF" w:rsidRDefault="004C76FF" w:rsidP="004C76FF">
      <w:pPr>
        <w:autoSpaceDE w:val="0"/>
        <w:autoSpaceDN w:val="0"/>
        <w:adjustRightInd w:val="0"/>
        <w:ind w:firstLine="540"/>
        <w:jc w:val="both"/>
        <w:rPr>
          <w:highlight w:val="yellow"/>
        </w:rPr>
      </w:pPr>
      <w:r w:rsidRPr="004C76FF">
        <w:rPr>
          <w:highlight w:val="yellow"/>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4C76FF" w:rsidRPr="004C76FF" w:rsidRDefault="004C76FF" w:rsidP="004C76FF">
      <w:pPr>
        <w:autoSpaceDE w:val="0"/>
        <w:autoSpaceDN w:val="0"/>
        <w:adjustRightInd w:val="0"/>
        <w:ind w:firstLine="540"/>
        <w:jc w:val="both"/>
        <w:rPr>
          <w:highlight w:val="yellow"/>
        </w:rPr>
      </w:pPr>
      <w:r w:rsidRPr="004C76FF">
        <w:rPr>
          <w:highlight w:val="yellow"/>
        </w:rPr>
        <w:t>внедрения ресурсосберегающих технологий систем водоснабжения;</w:t>
      </w:r>
    </w:p>
    <w:p w:rsidR="004C76FF" w:rsidRPr="004C76FF" w:rsidRDefault="004C76FF" w:rsidP="004C76FF">
      <w:pPr>
        <w:autoSpaceDE w:val="0"/>
        <w:autoSpaceDN w:val="0"/>
        <w:adjustRightInd w:val="0"/>
        <w:ind w:firstLine="540"/>
        <w:jc w:val="both"/>
        <w:rPr>
          <w:highlight w:val="yellow"/>
        </w:rPr>
      </w:pPr>
      <w:r w:rsidRPr="004C76FF">
        <w:rPr>
          <w:highlight w:val="yellow"/>
        </w:rPr>
        <w:t>расширения оборотного и повторного использования воды на предприятиях;</w:t>
      </w:r>
    </w:p>
    <w:p w:rsidR="004C76FF" w:rsidRPr="004C76FF" w:rsidRDefault="004C76FF" w:rsidP="004C76FF">
      <w:pPr>
        <w:autoSpaceDE w:val="0"/>
        <w:autoSpaceDN w:val="0"/>
        <w:adjustRightInd w:val="0"/>
        <w:ind w:firstLine="540"/>
        <w:jc w:val="both"/>
        <w:rPr>
          <w:highlight w:val="yellow"/>
        </w:rPr>
      </w:pPr>
      <w:r w:rsidRPr="004C76FF">
        <w:rPr>
          <w:highlight w:val="yellow"/>
        </w:rPr>
        <w:t>сокращения потерь воды на подающих коммунальных и оросительных сетях;</w:t>
      </w:r>
    </w:p>
    <w:p w:rsidR="004C76FF" w:rsidRPr="004C76FF" w:rsidRDefault="004C76FF" w:rsidP="004C76FF">
      <w:pPr>
        <w:autoSpaceDE w:val="0"/>
        <w:autoSpaceDN w:val="0"/>
        <w:adjustRightInd w:val="0"/>
        <w:ind w:firstLine="540"/>
        <w:jc w:val="both"/>
        <w:rPr>
          <w:highlight w:val="yellow"/>
        </w:rPr>
      </w:pPr>
      <w:r w:rsidRPr="004C76FF">
        <w:rPr>
          <w:highlight w:val="yellow"/>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5.12.3. Охрана атмосферного воздуха:</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4C76FF">
        <w:rPr>
          <w:highlight w:val="yellow"/>
        </w:rPr>
        <w:t xml:space="preserve"> исключению загрязнения атмосферы, включая неорганизованные выбросы и вторичные источники.</w:t>
      </w:r>
    </w:p>
    <w:p w:rsidR="004C76FF" w:rsidRPr="004C76FF" w:rsidRDefault="004C76FF" w:rsidP="004C76FF">
      <w:pPr>
        <w:autoSpaceDE w:val="0"/>
        <w:autoSpaceDN w:val="0"/>
        <w:adjustRightInd w:val="0"/>
        <w:ind w:firstLine="540"/>
        <w:jc w:val="both"/>
        <w:rPr>
          <w:highlight w:val="yellow"/>
        </w:rPr>
      </w:pPr>
      <w:r w:rsidRPr="004C76FF">
        <w:rPr>
          <w:highlight w:val="yellow"/>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52" w:history="1">
        <w:r w:rsidRPr="004C76FF">
          <w:rPr>
            <w:color w:val="0000FF"/>
            <w:highlight w:val="yellow"/>
          </w:rPr>
          <w:t>нормативов</w:t>
        </w:r>
      </w:hyperlink>
      <w:r w:rsidRPr="004C76FF">
        <w:rPr>
          <w:highlight w:val="yellow"/>
        </w:rPr>
        <w:t xml:space="preserve"> 2.1.6.1338-03 "Предельно допустимые концентрации (ПДК) загрязняющих веществ в атмосферном воздухе населенных мест".</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Максимальный уровень загрязнения атмосферного воздуха на различных территориях принимается по </w:t>
      </w:r>
      <w:hyperlink r:id="rId53" w:history="1">
        <w:r w:rsidRPr="004C76FF">
          <w:rPr>
            <w:color w:val="0000FF"/>
            <w:highlight w:val="yellow"/>
          </w:rPr>
          <w:t>таблице 132</w:t>
        </w:r>
      </w:hyperlink>
      <w:r w:rsidRPr="004C76FF">
        <w:rPr>
          <w:highlight w:val="yellow"/>
        </w:rPr>
        <w:t xml:space="preserve"> основной части НРГП Краснодарского края.</w:t>
      </w:r>
    </w:p>
    <w:p w:rsidR="004C76FF" w:rsidRPr="004C76FF" w:rsidRDefault="004C76FF" w:rsidP="004C76FF">
      <w:pPr>
        <w:autoSpaceDE w:val="0"/>
        <w:autoSpaceDN w:val="0"/>
        <w:adjustRightInd w:val="0"/>
        <w:jc w:val="both"/>
        <w:rPr>
          <w:highlight w:val="yellow"/>
        </w:rPr>
      </w:pPr>
      <w:r w:rsidRPr="004C76FF">
        <w:rPr>
          <w:highlight w:val="yellow"/>
        </w:rPr>
        <w:t xml:space="preserve">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54" w:history="1">
        <w:r w:rsidRPr="004C76FF">
          <w:rPr>
            <w:color w:val="0000FF"/>
            <w:highlight w:val="yellow"/>
          </w:rPr>
          <w:t>СанПиН 2.2.1/2.1.1.1200-03</w:t>
        </w:r>
      </w:hyperlink>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5.12.4.Охрана водных объектов: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Охрана водных объектов необходима для предотвращения и устранения </w:t>
      </w:r>
      <w:proofErr w:type="gramStart"/>
      <w:r w:rsidRPr="004C76FF">
        <w:rPr>
          <w:highlight w:val="yellow"/>
        </w:rPr>
        <w:t>загрязнения</w:t>
      </w:r>
      <w:proofErr w:type="gramEnd"/>
      <w:r w:rsidRPr="004C76FF">
        <w:rPr>
          <w:highlight w:val="yellow"/>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4C76FF" w:rsidRPr="004C76FF" w:rsidRDefault="004C76FF" w:rsidP="004C76FF">
      <w:pPr>
        <w:autoSpaceDE w:val="0"/>
        <w:autoSpaceDN w:val="0"/>
        <w:adjustRightInd w:val="0"/>
        <w:ind w:firstLine="540"/>
        <w:jc w:val="both"/>
        <w:rPr>
          <w:highlight w:val="yellow"/>
        </w:rPr>
      </w:pPr>
      <w:r w:rsidRPr="004C76FF">
        <w:rPr>
          <w:highlight w:val="yellow"/>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4C76FF">
        <w:rPr>
          <w:highlight w:val="yellow"/>
        </w:rPr>
        <w:t>рыбохозяйственных</w:t>
      </w:r>
      <w:proofErr w:type="spellEnd"/>
      <w:r w:rsidRPr="004C76FF">
        <w:rPr>
          <w:highlight w:val="yellow"/>
        </w:rPr>
        <w:t xml:space="preserve"> целях должны соответствовать установленным требованиям </w:t>
      </w:r>
      <w:hyperlink r:id="rId55" w:history="1">
        <w:r w:rsidRPr="004C76FF">
          <w:rPr>
            <w:color w:val="0000FF"/>
            <w:highlight w:val="yellow"/>
          </w:rPr>
          <w:t>(ГН 2.1.5.1315-03)</w:t>
        </w:r>
      </w:hyperlink>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5.12.4.1.Селитебные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4C76FF" w:rsidRPr="004C76FF" w:rsidRDefault="004C76FF" w:rsidP="004C76FF">
      <w:pPr>
        <w:autoSpaceDE w:val="0"/>
        <w:autoSpaceDN w:val="0"/>
        <w:adjustRightInd w:val="0"/>
        <w:ind w:firstLine="540"/>
        <w:jc w:val="both"/>
        <w:rPr>
          <w:highlight w:val="yellow"/>
        </w:rPr>
      </w:pPr>
      <w:r w:rsidRPr="004C76FF">
        <w:rPr>
          <w:highlight w:val="yellow"/>
        </w:rPr>
        <w:t>5.12.4.2.При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5.12.4.3.Склады минеральных удобрений и химических средств защиты растений следует располагать на расстоянии не менее 2 км от </w:t>
      </w:r>
      <w:proofErr w:type="spellStart"/>
      <w:r w:rsidRPr="004C76FF">
        <w:rPr>
          <w:highlight w:val="yellow"/>
        </w:rPr>
        <w:t>рыбохозяйственных</w:t>
      </w:r>
      <w:proofErr w:type="spellEnd"/>
      <w:r w:rsidRPr="004C76FF">
        <w:rPr>
          <w:highlight w:val="yellow"/>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 5.12.4.4.В целях охраны поверхностных вод от загрязнения не допускается:</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4C76FF" w:rsidRPr="004C76FF" w:rsidRDefault="004C76FF" w:rsidP="004C76FF">
      <w:pPr>
        <w:autoSpaceDE w:val="0"/>
        <w:autoSpaceDN w:val="0"/>
        <w:adjustRightInd w:val="0"/>
        <w:ind w:firstLine="540"/>
        <w:jc w:val="both"/>
        <w:rPr>
          <w:highlight w:val="yellow"/>
        </w:rPr>
      </w:pPr>
      <w:r w:rsidRPr="004C76FF">
        <w:rPr>
          <w:highlight w:val="yellow"/>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4C76FF" w:rsidRPr="004C76FF" w:rsidRDefault="004C76FF" w:rsidP="004C76FF">
      <w:pPr>
        <w:autoSpaceDE w:val="0"/>
        <w:autoSpaceDN w:val="0"/>
        <w:adjustRightInd w:val="0"/>
        <w:ind w:firstLine="540"/>
        <w:jc w:val="both"/>
        <w:rPr>
          <w:highlight w:val="yellow"/>
        </w:rPr>
      </w:pPr>
      <w:r w:rsidRPr="004C76FF">
        <w:rPr>
          <w:highlight w:val="yellow"/>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производить мойку транспортных средств и других механизмов в водных объектах и на их берегах, а также проводить работы, которые могут </w:t>
      </w:r>
      <w:proofErr w:type="gramStart"/>
      <w:r w:rsidRPr="004C76FF">
        <w:rPr>
          <w:highlight w:val="yellow"/>
        </w:rPr>
        <w:t>явится</w:t>
      </w:r>
      <w:proofErr w:type="gramEnd"/>
      <w:r w:rsidRPr="004C76FF">
        <w:rPr>
          <w:highlight w:val="yellow"/>
        </w:rPr>
        <w:t xml:space="preserve"> источником загрязнения вод;</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утечка от </w:t>
      </w:r>
      <w:proofErr w:type="spellStart"/>
      <w:r w:rsidRPr="004C76FF">
        <w:rPr>
          <w:highlight w:val="yellow"/>
        </w:rPr>
        <w:t>нефте</w:t>
      </w:r>
      <w:proofErr w:type="spellEnd"/>
      <w:r w:rsidRPr="004C76FF">
        <w:rPr>
          <w:highlight w:val="yellow"/>
        </w:rPr>
        <w:t xml:space="preserve">- и продуктопроводов, нефтепромыслов, а также сброс мусора, неочищенных сточных, </w:t>
      </w:r>
      <w:proofErr w:type="spellStart"/>
      <w:r w:rsidRPr="004C76FF">
        <w:rPr>
          <w:highlight w:val="yellow"/>
        </w:rPr>
        <w:t>подсланевых</w:t>
      </w:r>
      <w:proofErr w:type="spellEnd"/>
      <w:r w:rsidRPr="004C76FF">
        <w:rPr>
          <w:highlight w:val="yellow"/>
        </w:rPr>
        <w:t>, балластных вод и утечка других веще</w:t>
      </w:r>
      <w:proofErr w:type="gramStart"/>
      <w:r w:rsidRPr="004C76FF">
        <w:rPr>
          <w:highlight w:val="yellow"/>
        </w:rPr>
        <w:t>ств с пл</w:t>
      </w:r>
      <w:proofErr w:type="gramEnd"/>
      <w:r w:rsidRPr="004C76FF">
        <w:rPr>
          <w:highlight w:val="yellow"/>
        </w:rPr>
        <w:t>авучих средств водного транспорта.</w:t>
      </w:r>
    </w:p>
    <w:p w:rsidR="004C76FF" w:rsidRPr="004C76FF" w:rsidRDefault="004C76FF" w:rsidP="004C76FF">
      <w:pPr>
        <w:autoSpaceDE w:val="0"/>
        <w:autoSpaceDN w:val="0"/>
        <w:adjustRightInd w:val="0"/>
        <w:ind w:firstLine="540"/>
        <w:jc w:val="both"/>
        <w:rPr>
          <w:highlight w:val="yellow"/>
        </w:rPr>
      </w:pPr>
      <w:r w:rsidRPr="004C76FF">
        <w:rPr>
          <w:highlight w:val="yellow"/>
        </w:rPr>
        <w:t>5.12.4.5.Сброс производственных, сельскохозяйственных, городских сточных вод, а также организованный сброс ливневых сточных вод не допускается:</w:t>
      </w:r>
    </w:p>
    <w:p w:rsidR="004C76FF" w:rsidRPr="004C76FF" w:rsidRDefault="004C76FF" w:rsidP="004C76FF">
      <w:pPr>
        <w:autoSpaceDE w:val="0"/>
        <w:autoSpaceDN w:val="0"/>
        <w:adjustRightInd w:val="0"/>
        <w:ind w:firstLine="540"/>
        <w:jc w:val="both"/>
        <w:rPr>
          <w:highlight w:val="yellow"/>
        </w:rPr>
      </w:pPr>
      <w:r w:rsidRPr="004C76FF">
        <w:rPr>
          <w:highlight w:val="yellow"/>
        </w:rPr>
        <w:t>в пределах первого пояса зон санитарной охраны источников хозяйственно-питьевого водоснабжения;</w:t>
      </w:r>
    </w:p>
    <w:p w:rsidR="004C76FF" w:rsidRPr="004C76FF" w:rsidRDefault="004C76FF" w:rsidP="004C76FF">
      <w:pPr>
        <w:autoSpaceDE w:val="0"/>
        <w:autoSpaceDN w:val="0"/>
        <w:adjustRightInd w:val="0"/>
        <w:ind w:firstLine="540"/>
        <w:jc w:val="both"/>
        <w:rPr>
          <w:highlight w:val="yellow"/>
        </w:rPr>
      </w:pPr>
      <w:r w:rsidRPr="004C76FF">
        <w:rPr>
          <w:highlight w:val="yellow"/>
        </w:rPr>
        <w:t>в черте населенных пунктов;</w:t>
      </w:r>
    </w:p>
    <w:p w:rsidR="004C76FF" w:rsidRPr="004C76FF" w:rsidRDefault="004C76FF" w:rsidP="004C76FF">
      <w:pPr>
        <w:autoSpaceDE w:val="0"/>
        <w:autoSpaceDN w:val="0"/>
        <w:adjustRightInd w:val="0"/>
        <w:ind w:firstLine="540"/>
        <w:jc w:val="both"/>
        <w:rPr>
          <w:highlight w:val="yellow"/>
        </w:rPr>
      </w:pPr>
      <w:r w:rsidRPr="004C76FF">
        <w:rPr>
          <w:highlight w:val="yellow"/>
        </w:rPr>
        <w:t>в пределах первого и второго поясов округов санитарной охраны курортов, в местах туризма, спорта и массового отдыха населения;</w:t>
      </w:r>
    </w:p>
    <w:p w:rsidR="004C76FF" w:rsidRPr="004C76FF" w:rsidRDefault="004C76FF" w:rsidP="004C76FF">
      <w:pPr>
        <w:autoSpaceDE w:val="0"/>
        <w:autoSpaceDN w:val="0"/>
        <w:adjustRightInd w:val="0"/>
        <w:ind w:firstLine="540"/>
        <w:jc w:val="both"/>
        <w:rPr>
          <w:highlight w:val="yellow"/>
        </w:rPr>
      </w:pPr>
      <w:r w:rsidRPr="004C76FF">
        <w:rPr>
          <w:highlight w:val="yellow"/>
        </w:rPr>
        <w:t>в водные объекты, содержащие природные лечебные ресурсы;</w:t>
      </w:r>
    </w:p>
    <w:p w:rsidR="004C76FF" w:rsidRPr="004C76FF" w:rsidRDefault="004C76FF" w:rsidP="004C76FF">
      <w:pPr>
        <w:autoSpaceDE w:val="0"/>
        <w:autoSpaceDN w:val="0"/>
        <w:adjustRightInd w:val="0"/>
        <w:ind w:firstLine="540"/>
        <w:jc w:val="both"/>
        <w:rPr>
          <w:highlight w:val="yellow"/>
        </w:rPr>
      </w:pPr>
      <w:r w:rsidRPr="004C76FF">
        <w:rPr>
          <w:highlight w:val="yellow"/>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4C76FF" w:rsidRPr="004C76FF" w:rsidRDefault="004C76FF" w:rsidP="004C76FF">
      <w:pPr>
        <w:autoSpaceDE w:val="0"/>
        <w:autoSpaceDN w:val="0"/>
        <w:adjustRightInd w:val="0"/>
        <w:ind w:firstLine="540"/>
        <w:jc w:val="both"/>
        <w:rPr>
          <w:highlight w:val="yellow"/>
        </w:rPr>
      </w:pPr>
      <w:r w:rsidRPr="004C76FF">
        <w:rPr>
          <w:highlight w:val="yellow"/>
        </w:rPr>
        <w:t>5.12.4.6.Сброс,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4C76FF" w:rsidRPr="004C76FF" w:rsidRDefault="004C76FF" w:rsidP="004C76FF">
      <w:pPr>
        <w:autoSpaceDE w:val="0"/>
        <w:autoSpaceDN w:val="0"/>
        <w:adjustRightInd w:val="0"/>
        <w:ind w:firstLine="540"/>
        <w:jc w:val="both"/>
        <w:rPr>
          <w:highlight w:val="yellow"/>
        </w:rPr>
      </w:pPr>
      <w:r w:rsidRPr="004C76FF">
        <w:rPr>
          <w:highlight w:val="yellow"/>
        </w:rPr>
        <w:t>5.12.4.7.Мероприятия по защите поверхностных вод от загрязнени</w:t>
      </w:r>
      <w:proofErr w:type="gramStart"/>
      <w:r w:rsidRPr="004C76FF">
        <w:rPr>
          <w:highlight w:val="yellow"/>
        </w:rPr>
        <w:t>я(</w:t>
      </w:r>
      <w:proofErr w:type="gramEnd"/>
      <w:r w:rsidRPr="004C76FF">
        <w:rPr>
          <w:highlight w:val="yellow"/>
        </w:rPr>
        <w:t>далее по тексту –Мероприятия) разрабатываются в каждом конкретном случае и предусматривают:</w:t>
      </w:r>
    </w:p>
    <w:p w:rsidR="004C76FF" w:rsidRPr="004C76FF" w:rsidRDefault="004C76FF" w:rsidP="004C76FF">
      <w:pPr>
        <w:autoSpaceDE w:val="0"/>
        <w:autoSpaceDN w:val="0"/>
        <w:adjustRightInd w:val="0"/>
        <w:ind w:firstLine="540"/>
        <w:jc w:val="both"/>
        <w:outlineLvl w:val="0"/>
        <w:rPr>
          <w:color w:val="000000" w:themeColor="text1"/>
          <w:highlight w:val="yellow"/>
        </w:rPr>
      </w:pPr>
      <w:proofErr w:type="gramStart"/>
      <w:r w:rsidRPr="004C76FF">
        <w:rPr>
          <w:color w:val="000000" w:themeColor="text1"/>
          <w:highlight w:val="yellow"/>
        </w:rPr>
        <w:t xml:space="preserve">Установление </w:t>
      </w:r>
      <w:proofErr w:type="spellStart"/>
      <w:r w:rsidRPr="004C76FF">
        <w:rPr>
          <w:color w:val="000000" w:themeColor="text1"/>
          <w:highlight w:val="yellow"/>
        </w:rPr>
        <w:t>водоохранных</w:t>
      </w:r>
      <w:proofErr w:type="spellEnd"/>
      <w:r w:rsidRPr="004C76FF">
        <w:rPr>
          <w:color w:val="000000" w:themeColor="text1"/>
          <w:highlight w:val="yellow"/>
        </w:rPr>
        <w:t xml:space="preserve"> зоны и прибрежных защитных полос (в соответствии с требованиями ст. 65 Водного кодекса Российской Федерации, </w:t>
      </w:r>
      <w:hyperlink r:id="rId56" w:history="1">
        <w:r w:rsidRPr="004C76FF">
          <w:rPr>
            <w:color w:val="000000" w:themeColor="text1"/>
            <w:highlight w:val="yellow"/>
          </w:rPr>
          <w:t>подраздела 7.3</w:t>
        </w:r>
      </w:hyperlink>
      <w:r w:rsidRPr="004C76FF">
        <w:rPr>
          <w:color w:val="000000" w:themeColor="text1"/>
          <w:highlight w:val="yellow"/>
        </w:rPr>
        <w:t xml:space="preserve"> "Земли природоохранного назначения" РНГП Краснодарского края), зон санитарной охраны источников водоснабжения и водопроводов питьевого назначения (в соответствии с требованиями </w:t>
      </w:r>
      <w:hyperlink r:id="rId57" w:history="1">
        <w:r w:rsidRPr="004C76FF">
          <w:rPr>
            <w:color w:val="000000" w:themeColor="text1"/>
            <w:highlight w:val="yellow"/>
          </w:rPr>
          <w:t>подраздела 5.4.1</w:t>
        </w:r>
      </w:hyperlink>
      <w:r w:rsidRPr="004C76FF">
        <w:rPr>
          <w:color w:val="000000" w:themeColor="text1"/>
          <w:highlight w:val="yellow"/>
        </w:rPr>
        <w:t xml:space="preserve"> "Водоснабжение" подраздела 5.4 "Зоны инженерной инфраструктуры" раздела 5 "Производственная территория" РНГП Краснодарского края, а также </w:t>
      </w:r>
      <w:hyperlink r:id="rId58" w:history="1">
        <w:r w:rsidRPr="004C76FF">
          <w:rPr>
            <w:color w:val="000000" w:themeColor="text1"/>
            <w:highlight w:val="yellow"/>
          </w:rPr>
          <w:t>таблиц 13</w:t>
        </w:r>
      </w:hyperlink>
      <w:r w:rsidRPr="004C76FF">
        <w:rPr>
          <w:color w:val="000000" w:themeColor="text1"/>
          <w:highlight w:val="yellow"/>
        </w:rPr>
        <w:t xml:space="preserve"> и </w:t>
      </w:r>
      <w:hyperlink r:id="rId59" w:history="1">
        <w:r w:rsidRPr="004C76FF">
          <w:rPr>
            <w:color w:val="000000" w:themeColor="text1"/>
            <w:highlight w:val="yellow"/>
          </w:rPr>
          <w:t>14</w:t>
        </w:r>
      </w:hyperlink>
      <w:r w:rsidRPr="004C76FF">
        <w:rPr>
          <w:color w:val="000000" w:themeColor="text1"/>
          <w:highlight w:val="yellow"/>
        </w:rPr>
        <w:t xml:space="preserve"> основной</w:t>
      </w:r>
      <w:proofErr w:type="gramEnd"/>
      <w:r w:rsidRPr="004C76FF">
        <w:rPr>
          <w:color w:val="000000" w:themeColor="text1"/>
          <w:highlight w:val="yellow"/>
        </w:rPr>
        <w:t xml:space="preserve"> части РНГП Краснодарского края), а также </w:t>
      </w:r>
      <w:proofErr w:type="gramStart"/>
      <w:r w:rsidRPr="004C76FF">
        <w:rPr>
          <w:color w:val="000000" w:themeColor="text1"/>
          <w:highlight w:val="yellow"/>
        </w:rPr>
        <w:t>контроль за</w:t>
      </w:r>
      <w:proofErr w:type="gramEnd"/>
      <w:r w:rsidRPr="004C76FF">
        <w:rPr>
          <w:color w:val="000000" w:themeColor="text1"/>
          <w:highlight w:val="yellow"/>
        </w:rPr>
        <w:t xml:space="preserve"> соблюдением установленного режима использования указанных зон:</w:t>
      </w:r>
    </w:p>
    <w:p w:rsidR="004C76FF" w:rsidRPr="004C76FF" w:rsidRDefault="004C76FF" w:rsidP="004C76FF">
      <w:pPr>
        <w:autoSpaceDE w:val="0"/>
        <w:autoSpaceDN w:val="0"/>
        <w:adjustRightInd w:val="0"/>
        <w:ind w:firstLine="540"/>
        <w:jc w:val="both"/>
        <w:rPr>
          <w:color w:val="000000" w:themeColor="text1"/>
          <w:highlight w:val="yellow"/>
        </w:rPr>
      </w:pPr>
      <w:proofErr w:type="gramStart"/>
      <w:r w:rsidRPr="004C76FF">
        <w:rPr>
          <w:color w:val="000000" w:themeColor="text1"/>
          <w:highlight w:val="yellow"/>
        </w:rPr>
        <w:lastRenderedPageBreak/>
        <w:t>5.12.4.8.Водоохранными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5.12.4.9.В границах </w:t>
      </w:r>
      <w:proofErr w:type="spellStart"/>
      <w:r w:rsidRPr="004C76FF">
        <w:rPr>
          <w:color w:val="000000" w:themeColor="text1"/>
          <w:highlight w:val="yellow"/>
        </w:rPr>
        <w:t>водоохранных</w:t>
      </w:r>
      <w:proofErr w:type="spellEnd"/>
      <w:r w:rsidRPr="004C76FF">
        <w:rPr>
          <w:color w:val="000000" w:themeColor="text1"/>
          <w:highlight w:val="yellow"/>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5.12.4.10.За пределами территорий городов и других населенных пунктов 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рек, ручьев, каналов, озер, водохранилищ и ширина их прибрежной защитной полосы устанавливаются от соответствующей береговой линии.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на таких территориях устанавливается от парапета набережной.</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5.12.4.11.Ширина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рек или ручьев устанавливается от их истока для рек или ручьев протяженностью:</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1) до десяти километров - в размере пятидесяти метров;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2) от десяти до пятидесяти километров - в размере ста метров;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3) от пятидесяти километров и более - в размере двухсот метров.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 Для реки, ручья протяженностью менее десяти километров от истока до устья </w:t>
      </w:r>
      <w:proofErr w:type="spellStart"/>
      <w:r w:rsidRPr="004C76FF">
        <w:rPr>
          <w:color w:val="000000" w:themeColor="text1"/>
          <w:highlight w:val="yellow"/>
        </w:rPr>
        <w:t>водоохранная</w:t>
      </w:r>
      <w:proofErr w:type="spellEnd"/>
      <w:r w:rsidRPr="004C76FF">
        <w:rPr>
          <w:color w:val="000000" w:themeColor="text1"/>
          <w:highlight w:val="yellow"/>
        </w:rPr>
        <w:t xml:space="preserve"> зона совпадает с прибрежной защитной полосой. Радиус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для истоков реки, ручья устанавливается в размере пятидесяти метров.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5.12.4.12.Ширина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водохранилища, расположенного на водотоке, устанавливается равной ширине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этого водотока.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5.12.4.13.Водоохранные зоны магистральных или межхозяйственных каналов совпадают по ширине с полосами отводов таких каналов.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5.12.4.14.Водоохранные зоны рек, их частей, помещенных в закрытые коллекторы, не устанавливаются.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5.12.4.15.Ширина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5.12.4.16.Для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5.12.4.17.Ширина прибрежной защитной полосы реки, озера, водохранилища, имеющих особо ценное </w:t>
      </w:r>
      <w:proofErr w:type="spellStart"/>
      <w:r w:rsidRPr="004C76FF">
        <w:rPr>
          <w:color w:val="000000" w:themeColor="text1"/>
          <w:highlight w:val="yellow"/>
        </w:rPr>
        <w:t>рыбохозяйственное</w:t>
      </w:r>
      <w:proofErr w:type="spellEnd"/>
      <w:r w:rsidRPr="004C76FF">
        <w:rPr>
          <w:color w:val="000000" w:themeColor="text1"/>
          <w:highlight w:val="yellow"/>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5.12.4.18.На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на таких территориях устанавливается от парапета набережной. При отсутствии набережной ширина </w:t>
      </w:r>
      <w:proofErr w:type="spellStart"/>
      <w:r w:rsidRPr="004C76FF">
        <w:rPr>
          <w:color w:val="000000" w:themeColor="text1"/>
          <w:highlight w:val="yellow"/>
        </w:rPr>
        <w:t>водоохранной</w:t>
      </w:r>
      <w:proofErr w:type="spellEnd"/>
      <w:r w:rsidRPr="004C76FF">
        <w:rPr>
          <w:color w:val="000000" w:themeColor="text1"/>
          <w:highlight w:val="yellow"/>
        </w:rPr>
        <w:t xml:space="preserve"> зоны, прибрежной защитной полосы измеряется от береговой линии.</w:t>
      </w:r>
    </w:p>
    <w:p w:rsidR="004C76FF" w:rsidRPr="004C76FF" w:rsidRDefault="004C76FF" w:rsidP="004C76FF">
      <w:pPr>
        <w:autoSpaceDE w:val="0"/>
        <w:autoSpaceDN w:val="0"/>
        <w:adjustRightInd w:val="0"/>
        <w:ind w:firstLine="540"/>
        <w:jc w:val="both"/>
        <w:rPr>
          <w:color w:val="000000" w:themeColor="text1"/>
          <w:highlight w:val="yellow"/>
        </w:rPr>
      </w:pPr>
      <w:bookmarkStart w:id="54" w:name="Par24"/>
      <w:bookmarkEnd w:id="54"/>
      <w:r w:rsidRPr="004C76FF">
        <w:rPr>
          <w:color w:val="000000" w:themeColor="text1"/>
          <w:highlight w:val="yellow"/>
        </w:rPr>
        <w:t xml:space="preserve">5.12.4.19.В границах </w:t>
      </w:r>
      <w:proofErr w:type="spellStart"/>
      <w:r w:rsidRPr="004C76FF">
        <w:rPr>
          <w:color w:val="000000" w:themeColor="text1"/>
          <w:highlight w:val="yellow"/>
        </w:rPr>
        <w:t>водоохранных</w:t>
      </w:r>
      <w:proofErr w:type="spellEnd"/>
      <w:r w:rsidRPr="004C76FF">
        <w:rPr>
          <w:color w:val="000000" w:themeColor="text1"/>
          <w:highlight w:val="yellow"/>
        </w:rPr>
        <w:t xml:space="preserve"> зон запрещаются: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1) использование сточных вод в целях регулирования плодородия почв;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C76FF" w:rsidRPr="004C76FF" w:rsidRDefault="004C76FF" w:rsidP="004C76FF">
      <w:pPr>
        <w:autoSpaceDE w:val="0"/>
        <w:autoSpaceDN w:val="0"/>
        <w:adjustRightInd w:val="0"/>
        <w:jc w:val="both"/>
        <w:rPr>
          <w:color w:val="000000" w:themeColor="text1"/>
          <w:highlight w:val="yellow"/>
        </w:rPr>
      </w:pPr>
      <w:r w:rsidRPr="004C76FF">
        <w:rPr>
          <w:color w:val="000000" w:themeColor="text1"/>
          <w:highlight w:val="yellow"/>
        </w:rPr>
        <w:lastRenderedPageBreak/>
        <w:t xml:space="preserve">(в ред. Федеральных законов от 11.07.2011 </w:t>
      </w:r>
      <w:hyperlink r:id="rId60" w:history="1">
        <w:r w:rsidRPr="004C76FF">
          <w:rPr>
            <w:color w:val="000000" w:themeColor="text1"/>
            <w:highlight w:val="yellow"/>
          </w:rPr>
          <w:t>N 190-ФЗ</w:t>
        </w:r>
      </w:hyperlink>
      <w:r w:rsidRPr="004C76FF">
        <w:rPr>
          <w:color w:val="000000" w:themeColor="text1"/>
          <w:highlight w:val="yellow"/>
        </w:rPr>
        <w:t xml:space="preserve">, от 29.12.2014 </w:t>
      </w:r>
      <w:hyperlink r:id="rId61" w:history="1">
        <w:r w:rsidRPr="004C76FF">
          <w:rPr>
            <w:color w:val="000000" w:themeColor="text1"/>
            <w:highlight w:val="yellow"/>
          </w:rPr>
          <w:t>N 458-ФЗ</w:t>
        </w:r>
      </w:hyperlink>
      <w:r w:rsidRPr="004C76FF">
        <w:rPr>
          <w:color w:val="000000" w:themeColor="text1"/>
          <w:highlight w:val="yellow"/>
        </w:rPr>
        <w:t>)</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76FF" w:rsidRPr="004C76FF" w:rsidRDefault="004C76FF" w:rsidP="004C76FF">
      <w:pPr>
        <w:autoSpaceDE w:val="0"/>
        <w:autoSpaceDN w:val="0"/>
        <w:adjustRightInd w:val="0"/>
        <w:ind w:firstLine="540"/>
        <w:jc w:val="both"/>
        <w:rPr>
          <w:color w:val="000000" w:themeColor="text1"/>
          <w:highlight w:val="yellow"/>
        </w:rPr>
      </w:pPr>
      <w:proofErr w:type="gramStart"/>
      <w:r w:rsidRPr="004C76FF">
        <w:rPr>
          <w:color w:val="000000" w:themeColor="text1"/>
          <w:highlight w:val="yellow"/>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6) размещение специализированных хранилищ пестицидов и </w:t>
      </w:r>
      <w:proofErr w:type="spellStart"/>
      <w:r w:rsidRPr="004C76FF">
        <w:rPr>
          <w:color w:val="000000" w:themeColor="text1"/>
          <w:highlight w:val="yellow"/>
        </w:rPr>
        <w:t>агрохимикатов</w:t>
      </w:r>
      <w:proofErr w:type="spellEnd"/>
      <w:r w:rsidRPr="004C76FF">
        <w:rPr>
          <w:color w:val="000000" w:themeColor="text1"/>
          <w:highlight w:val="yellow"/>
        </w:rPr>
        <w:t xml:space="preserve">, применение пестицидов и </w:t>
      </w:r>
      <w:proofErr w:type="spellStart"/>
      <w:r w:rsidRPr="004C76FF">
        <w:rPr>
          <w:color w:val="000000" w:themeColor="text1"/>
          <w:highlight w:val="yellow"/>
        </w:rPr>
        <w:t>агрохимикатов</w:t>
      </w:r>
      <w:proofErr w:type="spellEnd"/>
      <w:r w:rsidRPr="004C76FF">
        <w:rPr>
          <w:color w:val="000000" w:themeColor="text1"/>
          <w:highlight w:val="yellow"/>
        </w:rPr>
        <w:t>;</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7) сброс сточных, в том числе дренажных, вод;</w:t>
      </w:r>
    </w:p>
    <w:p w:rsidR="004C76FF" w:rsidRPr="004C76FF" w:rsidRDefault="004C76FF" w:rsidP="004C76FF">
      <w:pPr>
        <w:autoSpaceDE w:val="0"/>
        <w:autoSpaceDN w:val="0"/>
        <w:adjustRightInd w:val="0"/>
        <w:ind w:firstLine="540"/>
        <w:jc w:val="both"/>
        <w:rPr>
          <w:color w:val="000000" w:themeColor="text1"/>
          <w:highlight w:val="yellow"/>
        </w:rPr>
      </w:pPr>
      <w:proofErr w:type="gramStart"/>
      <w:r w:rsidRPr="004C76FF">
        <w:rPr>
          <w:color w:val="000000" w:themeColor="text1"/>
          <w:highlight w:val="yellow"/>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2" w:history="1">
        <w:r w:rsidRPr="004C76FF">
          <w:rPr>
            <w:color w:val="000000" w:themeColor="text1"/>
            <w:highlight w:val="yellow"/>
          </w:rPr>
          <w:t>статьей 19.1</w:t>
        </w:r>
      </w:hyperlink>
      <w:r w:rsidRPr="004C76FF">
        <w:rPr>
          <w:color w:val="000000" w:themeColor="text1"/>
          <w:highlight w:val="yellow"/>
        </w:rPr>
        <w:t xml:space="preserve"> Закона Российской Федерации от</w:t>
      </w:r>
      <w:proofErr w:type="gramEnd"/>
      <w:r w:rsidRPr="004C76FF">
        <w:rPr>
          <w:color w:val="000000" w:themeColor="text1"/>
          <w:highlight w:val="yellow"/>
        </w:rPr>
        <w:t xml:space="preserve"> </w:t>
      </w:r>
      <w:proofErr w:type="gramStart"/>
      <w:r w:rsidRPr="004C76FF">
        <w:rPr>
          <w:color w:val="000000" w:themeColor="text1"/>
          <w:highlight w:val="yellow"/>
        </w:rPr>
        <w:t>21 февраля 1992 года N 2395-1 "О недрах").</w:t>
      </w:r>
      <w:proofErr w:type="gramEnd"/>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5.12.4.20.В границах </w:t>
      </w:r>
      <w:proofErr w:type="spellStart"/>
      <w:r w:rsidRPr="004C76FF">
        <w:rPr>
          <w:color w:val="000000" w:themeColor="text1"/>
          <w:highlight w:val="yellow"/>
        </w:rPr>
        <w:t>водоохранных</w:t>
      </w:r>
      <w:proofErr w:type="spellEnd"/>
      <w:r w:rsidRPr="004C76FF">
        <w:rPr>
          <w:color w:val="000000" w:themeColor="text1"/>
          <w:highlight w:val="yellow"/>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C76FF" w:rsidRPr="004C76FF" w:rsidRDefault="004C76FF" w:rsidP="004C76FF">
      <w:pPr>
        <w:autoSpaceDE w:val="0"/>
        <w:autoSpaceDN w:val="0"/>
        <w:adjustRightInd w:val="0"/>
        <w:ind w:firstLine="540"/>
        <w:jc w:val="both"/>
        <w:rPr>
          <w:color w:val="000000" w:themeColor="text1"/>
          <w:highlight w:val="yellow"/>
        </w:rPr>
      </w:pPr>
      <w:bookmarkStart w:id="55" w:name="Par41"/>
      <w:bookmarkEnd w:id="55"/>
      <w:r w:rsidRPr="004C76FF">
        <w:rPr>
          <w:color w:val="000000" w:themeColor="text1"/>
          <w:highlight w:val="yellow"/>
        </w:rPr>
        <w:t>1) централизованные системы водоотведения (канализации), централизованные ливневые системы водоотведения;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C76FF" w:rsidRPr="004C76FF" w:rsidRDefault="004C76FF" w:rsidP="004C76FF">
      <w:pPr>
        <w:autoSpaceDE w:val="0"/>
        <w:autoSpaceDN w:val="0"/>
        <w:adjustRightInd w:val="0"/>
        <w:ind w:firstLine="540"/>
        <w:jc w:val="both"/>
        <w:rPr>
          <w:color w:val="000000" w:themeColor="text1"/>
          <w:highlight w:val="yellow"/>
        </w:rPr>
      </w:pPr>
      <w:proofErr w:type="gramStart"/>
      <w:r w:rsidRPr="004C76FF">
        <w:rPr>
          <w:color w:val="000000" w:themeColor="text1"/>
          <w:highlight w:val="yellow"/>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4C76FF">
        <w:rPr>
          <w:color w:val="000000" w:themeColor="text1"/>
          <w:highlight w:val="yellow"/>
        </w:rPr>
        <w:t>водоохранных</w:t>
      </w:r>
      <w:proofErr w:type="spellEnd"/>
      <w:r w:rsidRPr="004C76FF">
        <w:rPr>
          <w:color w:val="000000" w:themeColor="text1"/>
          <w:highlight w:val="yellow"/>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4C76FF">
          <w:rPr>
            <w:color w:val="000000" w:themeColor="text1"/>
            <w:highlight w:val="yellow"/>
          </w:rPr>
          <w:t>пункте 1 части 16</w:t>
        </w:r>
      </w:hyperlink>
      <w:r w:rsidRPr="004C76FF">
        <w:rPr>
          <w:color w:val="000000" w:themeColor="text1"/>
          <w:highlight w:val="yellow"/>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lastRenderedPageBreak/>
        <w:t xml:space="preserve">5.12.4.21.В границах прибрежных защитных полос наряду с установленными </w:t>
      </w:r>
      <w:hyperlink w:anchor="Par24" w:history="1">
        <w:r w:rsidRPr="004C76FF">
          <w:rPr>
            <w:color w:val="000000" w:themeColor="text1"/>
            <w:highlight w:val="yellow"/>
          </w:rPr>
          <w:t>частью 15</w:t>
        </w:r>
      </w:hyperlink>
      <w:r w:rsidRPr="004C76FF">
        <w:rPr>
          <w:color w:val="000000" w:themeColor="text1"/>
          <w:highlight w:val="yellow"/>
        </w:rPr>
        <w:t xml:space="preserve"> настоящей статьи ограничениями запрещаются: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1) распашка земель;</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2) размещение отвалов размываемых грунтов;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3) выпас сельскохозяйственных животных и организация для них летних лагерей, ванн.</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5.12.4.22.В целях охраны подземных вод от загрязнения не допускается: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отвод без очистки дренажных вод с полей и ливневых сточных вод с территорий населенных мест в овраги и балки;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применение, хранение ядохимикатов и удобрений в пределах водосборов грунтовых вод, используемых при нецентрализованном водоснабжении;</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орошение сельскохозяйственных земель сточными водами, если это влияет или может отрицательно влиять на состояние подземных вод.</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5.12.4.23.Мероприятия по защите подземных вод от загрязнения при различных видах хозяйственной деятельности предусматривают:</w:t>
      </w:r>
    </w:p>
    <w:p w:rsidR="004C76FF" w:rsidRPr="004C76FF" w:rsidRDefault="004C76FF" w:rsidP="004C76FF">
      <w:pPr>
        <w:autoSpaceDE w:val="0"/>
        <w:autoSpaceDN w:val="0"/>
        <w:adjustRightInd w:val="0"/>
        <w:ind w:firstLine="540"/>
        <w:jc w:val="both"/>
        <w:rPr>
          <w:highlight w:val="yellow"/>
        </w:rPr>
      </w:pPr>
      <w:r w:rsidRPr="004C76FF">
        <w:rPr>
          <w:color w:val="000000" w:themeColor="text1"/>
          <w:highlight w:val="yellow"/>
        </w:rPr>
        <w:t xml:space="preserve">устройство зон санитарной охраны источников водоснабжения (в соответствии с требованиями </w:t>
      </w:r>
      <w:hyperlink r:id="rId63" w:history="1">
        <w:r w:rsidRPr="004C76FF">
          <w:rPr>
            <w:color w:val="000000" w:themeColor="text1"/>
            <w:highlight w:val="yellow"/>
          </w:rPr>
          <w:t>подраздела 5.4.1</w:t>
        </w:r>
      </w:hyperlink>
      <w:r w:rsidRPr="004C76FF">
        <w:rPr>
          <w:color w:val="000000" w:themeColor="text1"/>
          <w:highlight w:val="yellow"/>
        </w:rPr>
        <w:t xml:space="preserve"> "Водоснабжение" подраздела 5.4 "Зоны инженерной инфраструктуры" раздела 5 "Производственная территория" РНГП Краснодарского края, а также </w:t>
      </w:r>
      <w:hyperlink r:id="rId64" w:history="1">
        <w:r w:rsidRPr="004C76FF">
          <w:rPr>
            <w:color w:val="000000" w:themeColor="text1"/>
            <w:highlight w:val="yellow"/>
          </w:rPr>
          <w:t>таблиц 13</w:t>
        </w:r>
      </w:hyperlink>
      <w:r w:rsidRPr="004C76FF">
        <w:rPr>
          <w:color w:val="000000" w:themeColor="text1"/>
          <w:highlight w:val="yellow"/>
        </w:rPr>
        <w:t xml:space="preserve"> и </w:t>
      </w:r>
      <w:hyperlink r:id="rId65" w:history="1">
        <w:r w:rsidRPr="004C76FF">
          <w:rPr>
            <w:color w:val="000000" w:themeColor="text1"/>
            <w:highlight w:val="yellow"/>
          </w:rPr>
          <w:t>14</w:t>
        </w:r>
      </w:hyperlink>
      <w:r w:rsidRPr="004C76FF">
        <w:rPr>
          <w:color w:val="000000" w:themeColor="text1"/>
          <w:highlight w:val="yellow"/>
        </w:rPr>
        <w:t xml:space="preserve"> основной части НРГП Краснодарского края), а также </w:t>
      </w:r>
      <w:proofErr w:type="gramStart"/>
      <w:r w:rsidRPr="004C76FF">
        <w:rPr>
          <w:color w:val="000000" w:themeColor="text1"/>
          <w:highlight w:val="yellow"/>
        </w:rPr>
        <w:t>контроль за</w:t>
      </w:r>
      <w:proofErr w:type="gramEnd"/>
      <w:r w:rsidRPr="004C76FF">
        <w:rPr>
          <w:color w:val="000000" w:themeColor="text1"/>
          <w:highlight w:val="yellow"/>
        </w:rPr>
        <w:t xml:space="preserve"> соблюдением установленного режима использования указанн</w:t>
      </w:r>
      <w:r w:rsidRPr="004C76FF">
        <w:rPr>
          <w:highlight w:val="yellow"/>
        </w:rPr>
        <w:t>ых зон;</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r:id="rId66" w:history="1">
        <w:r w:rsidRPr="004C76FF">
          <w:rPr>
            <w:color w:val="0000FF"/>
            <w:highlight w:val="yellow"/>
          </w:rPr>
          <w:t>раздела 7</w:t>
        </w:r>
      </w:hyperlink>
      <w:r w:rsidRPr="004C76FF">
        <w:rPr>
          <w:highlight w:val="yellow"/>
        </w:rPr>
        <w:t xml:space="preserve"> "Особо охраняемые территории" РНГП Краснодарского края);</w:t>
      </w:r>
    </w:p>
    <w:p w:rsidR="004C76FF" w:rsidRPr="004C76FF" w:rsidRDefault="004C76FF" w:rsidP="004C76FF">
      <w:pPr>
        <w:autoSpaceDE w:val="0"/>
        <w:autoSpaceDN w:val="0"/>
        <w:adjustRightInd w:val="0"/>
        <w:ind w:firstLine="540"/>
        <w:jc w:val="both"/>
        <w:rPr>
          <w:highlight w:val="yellow"/>
        </w:rPr>
      </w:pPr>
      <w:r w:rsidRPr="004C76FF">
        <w:rPr>
          <w:highlight w:val="yellow"/>
        </w:rPr>
        <w:t>обязательную герметизацию оголовка всех эксплуатируемых и резервных скважин;</w:t>
      </w:r>
    </w:p>
    <w:p w:rsidR="004C76FF" w:rsidRPr="004C76FF" w:rsidRDefault="004C76FF" w:rsidP="004C76FF">
      <w:pPr>
        <w:autoSpaceDE w:val="0"/>
        <w:autoSpaceDN w:val="0"/>
        <w:adjustRightInd w:val="0"/>
        <w:ind w:firstLine="540"/>
        <w:jc w:val="both"/>
        <w:rPr>
          <w:highlight w:val="yellow"/>
        </w:rPr>
      </w:pPr>
      <w:r w:rsidRPr="004C76FF">
        <w:rPr>
          <w:highlight w:val="yellow"/>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4C76FF" w:rsidRPr="004C76FF" w:rsidRDefault="004C76FF" w:rsidP="004C76FF">
      <w:pPr>
        <w:autoSpaceDE w:val="0"/>
        <w:autoSpaceDN w:val="0"/>
        <w:adjustRightInd w:val="0"/>
        <w:ind w:firstLine="540"/>
        <w:jc w:val="both"/>
        <w:rPr>
          <w:highlight w:val="yellow"/>
        </w:rPr>
      </w:pPr>
      <w:r w:rsidRPr="004C76FF">
        <w:rPr>
          <w:highlight w:val="yellow"/>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4C76FF" w:rsidRPr="004C76FF" w:rsidRDefault="004C76FF" w:rsidP="004C76FF">
      <w:pPr>
        <w:autoSpaceDE w:val="0"/>
        <w:autoSpaceDN w:val="0"/>
        <w:adjustRightInd w:val="0"/>
        <w:ind w:firstLine="540"/>
        <w:jc w:val="both"/>
        <w:rPr>
          <w:highlight w:val="yellow"/>
        </w:rPr>
      </w:pPr>
      <w:r w:rsidRPr="004C76FF">
        <w:rPr>
          <w:highlight w:val="yellow"/>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4C76FF" w:rsidRPr="004C76FF" w:rsidRDefault="004C76FF" w:rsidP="004C76FF">
      <w:pPr>
        <w:autoSpaceDE w:val="0"/>
        <w:autoSpaceDN w:val="0"/>
        <w:adjustRightInd w:val="0"/>
        <w:ind w:firstLine="540"/>
        <w:jc w:val="both"/>
        <w:rPr>
          <w:highlight w:val="yellow"/>
        </w:rPr>
      </w:pPr>
      <w:r w:rsidRPr="004C76FF">
        <w:rPr>
          <w:highlight w:val="yellow"/>
        </w:rPr>
        <w:t>герметизацию систем сбора нефти и нефтепродуктов;</w:t>
      </w:r>
    </w:p>
    <w:p w:rsidR="004C76FF" w:rsidRPr="004C76FF" w:rsidRDefault="004C76FF" w:rsidP="004C76FF">
      <w:pPr>
        <w:autoSpaceDE w:val="0"/>
        <w:autoSpaceDN w:val="0"/>
        <w:adjustRightInd w:val="0"/>
        <w:ind w:firstLine="540"/>
        <w:jc w:val="both"/>
        <w:rPr>
          <w:highlight w:val="yellow"/>
        </w:rPr>
      </w:pPr>
      <w:r w:rsidRPr="004C76FF">
        <w:rPr>
          <w:highlight w:val="yellow"/>
        </w:rPr>
        <w:t>рекультивацию отработанных карьеров;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мониторинг состояния и режима эксплуатации водозаборов подземных вод, ограничение </w:t>
      </w:r>
      <w:proofErr w:type="spellStart"/>
      <w:r w:rsidRPr="004C76FF">
        <w:rPr>
          <w:highlight w:val="yellow"/>
        </w:rPr>
        <w:t>водоотбора</w:t>
      </w:r>
      <w:proofErr w:type="spellEnd"/>
      <w:r w:rsidRPr="004C76FF">
        <w:rPr>
          <w:highlight w:val="yellow"/>
        </w:rPr>
        <w:t>.</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5.12.5. Охрана почв:</w:t>
      </w:r>
    </w:p>
    <w:p w:rsidR="004C76FF" w:rsidRPr="004C76FF" w:rsidRDefault="004C76FF" w:rsidP="004C76FF">
      <w:pPr>
        <w:autoSpaceDE w:val="0"/>
        <w:autoSpaceDN w:val="0"/>
        <w:adjustRightInd w:val="0"/>
        <w:ind w:firstLine="540"/>
        <w:jc w:val="both"/>
        <w:rPr>
          <w:highlight w:val="yellow"/>
        </w:rPr>
      </w:pPr>
      <w:r w:rsidRPr="004C76FF">
        <w:rPr>
          <w:highlight w:val="yellow"/>
        </w:rPr>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4C76FF" w:rsidRPr="004C76FF" w:rsidRDefault="004C76FF" w:rsidP="004C76FF">
      <w:pPr>
        <w:autoSpaceDE w:val="0"/>
        <w:autoSpaceDN w:val="0"/>
        <w:adjustRightInd w:val="0"/>
        <w:ind w:firstLine="540"/>
        <w:jc w:val="both"/>
        <w:rPr>
          <w:highlight w:val="yellow"/>
        </w:rPr>
      </w:pPr>
      <w:r w:rsidRPr="004C76FF">
        <w:rPr>
          <w:highlight w:val="yellow"/>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w:t>
      </w:r>
      <w:r w:rsidRPr="004C76FF">
        <w:rPr>
          <w:highlight w:val="yellow"/>
        </w:rPr>
        <w:lastRenderedPageBreak/>
        <w:t>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4C76FF" w:rsidRPr="004C76FF" w:rsidRDefault="004C76FF" w:rsidP="004C76FF">
      <w:pPr>
        <w:autoSpaceDE w:val="0"/>
        <w:autoSpaceDN w:val="0"/>
        <w:adjustRightInd w:val="0"/>
        <w:ind w:firstLine="540"/>
        <w:jc w:val="both"/>
        <w:rPr>
          <w:highlight w:val="yellow"/>
        </w:rPr>
      </w:pPr>
      <w:r w:rsidRPr="004C76FF">
        <w:rPr>
          <w:highlight w:val="yellow"/>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4C76FF" w:rsidRPr="004C76FF" w:rsidRDefault="004C76FF" w:rsidP="004C76FF">
      <w:pPr>
        <w:autoSpaceDE w:val="0"/>
        <w:autoSpaceDN w:val="0"/>
        <w:adjustRightInd w:val="0"/>
        <w:ind w:firstLine="540"/>
        <w:jc w:val="both"/>
        <w:rPr>
          <w:highlight w:val="yellow"/>
        </w:rPr>
      </w:pPr>
      <w:r w:rsidRPr="004C76FF">
        <w:rPr>
          <w:highlight w:val="yellow"/>
        </w:rPr>
        <w:t>5.12.5.1Выбор площадки для размещения объектов проводится с учетом:</w:t>
      </w:r>
    </w:p>
    <w:p w:rsidR="004C76FF" w:rsidRPr="004C76FF" w:rsidRDefault="004C76FF" w:rsidP="004C76FF">
      <w:pPr>
        <w:autoSpaceDE w:val="0"/>
        <w:autoSpaceDN w:val="0"/>
        <w:adjustRightInd w:val="0"/>
        <w:ind w:firstLine="540"/>
        <w:jc w:val="both"/>
        <w:rPr>
          <w:highlight w:val="yellow"/>
        </w:rPr>
      </w:pPr>
      <w:r w:rsidRPr="004C76FF">
        <w:rPr>
          <w:highlight w:val="yellow"/>
        </w:rPr>
        <w:t>физико-химических свойств почв, их механического состава, содержания органического вещества, кислотности и другого;</w:t>
      </w:r>
    </w:p>
    <w:p w:rsidR="004C76FF" w:rsidRPr="004C76FF" w:rsidRDefault="004C76FF" w:rsidP="004C76FF">
      <w:pPr>
        <w:autoSpaceDE w:val="0"/>
        <w:autoSpaceDN w:val="0"/>
        <w:adjustRightInd w:val="0"/>
        <w:ind w:firstLine="540"/>
        <w:jc w:val="both"/>
        <w:rPr>
          <w:highlight w:val="yellow"/>
        </w:rPr>
      </w:pPr>
      <w:r w:rsidRPr="004C76FF">
        <w:rPr>
          <w:highlight w:val="yellow"/>
        </w:rPr>
        <w:t>природно-климатических характеристик (роза ветров, количество осадков, температурный режим района);</w:t>
      </w:r>
    </w:p>
    <w:p w:rsidR="004C76FF" w:rsidRPr="004C76FF" w:rsidRDefault="004C76FF" w:rsidP="004C76FF">
      <w:pPr>
        <w:autoSpaceDE w:val="0"/>
        <w:autoSpaceDN w:val="0"/>
        <w:adjustRightInd w:val="0"/>
        <w:ind w:firstLine="540"/>
        <w:jc w:val="both"/>
        <w:rPr>
          <w:highlight w:val="yellow"/>
        </w:rPr>
      </w:pPr>
      <w:r w:rsidRPr="004C76FF">
        <w:rPr>
          <w:highlight w:val="yellow"/>
        </w:rPr>
        <w:t>ландшафтной, геологической и гидрологической характеристики почв;</w:t>
      </w:r>
    </w:p>
    <w:p w:rsidR="004C76FF" w:rsidRPr="004C76FF" w:rsidRDefault="004C76FF" w:rsidP="004C76FF">
      <w:pPr>
        <w:autoSpaceDE w:val="0"/>
        <w:autoSpaceDN w:val="0"/>
        <w:adjustRightInd w:val="0"/>
        <w:ind w:firstLine="540"/>
        <w:jc w:val="both"/>
        <w:rPr>
          <w:highlight w:val="yellow"/>
        </w:rPr>
      </w:pPr>
      <w:r w:rsidRPr="004C76FF">
        <w:rPr>
          <w:highlight w:val="yellow"/>
        </w:rPr>
        <w:t>их хозяйственного использования.</w:t>
      </w:r>
    </w:p>
    <w:p w:rsidR="004C76FF" w:rsidRPr="004C76FF" w:rsidRDefault="004C76FF" w:rsidP="004C76FF">
      <w:pPr>
        <w:autoSpaceDE w:val="0"/>
        <w:autoSpaceDN w:val="0"/>
        <w:adjustRightInd w:val="0"/>
        <w:ind w:firstLine="540"/>
        <w:jc w:val="both"/>
        <w:rPr>
          <w:highlight w:val="yellow"/>
        </w:rPr>
      </w:pPr>
      <w:r w:rsidRPr="004C76FF">
        <w:rPr>
          <w:highlight w:val="yellow"/>
        </w:rPr>
        <w:t>5.12.5.2.Не разрешается предоставление земельных участков без заключения органов государственного санитарно-эпидемиологического надзора.</w:t>
      </w:r>
    </w:p>
    <w:p w:rsidR="004C76FF" w:rsidRPr="004C76FF" w:rsidRDefault="004C76FF" w:rsidP="004C76FF">
      <w:pPr>
        <w:autoSpaceDE w:val="0"/>
        <w:autoSpaceDN w:val="0"/>
        <w:adjustRightInd w:val="0"/>
        <w:ind w:firstLine="540"/>
        <w:jc w:val="both"/>
        <w:rPr>
          <w:highlight w:val="yellow"/>
        </w:rPr>
      </w:pPr>
      <w:r w:rsidRPr="004C76FF">
        <w:rPr>
          <w:highlight w:val="yellow"/>
        </w:rPr>
        <w:t>5.12.5.3.Мероприятия по защите почв разрабатываются в каждом конкретном случае, учитывающем категорию их загрязнения, и должны предусматривать:</w:t>
      </w:r>
    </w:p>
    <w:p w:rsidR="004C76FF" w:rsidRPr="004C76FF" w:rsidRDefault="004C76FF" w:rsidP="004C76FF">
      <w:pPr>
        <w:autoSpaceDE w:val="0"/>
        <w:autoSpaceDN w:val="0"/>
        <w:adjustRightInd w:val="0"/>
        <w:ind w:firstLine="540"/>
        <w:jc w:val="both"/>
        <w:rPr>
          <w:highlight w:val="yellow"/>
        </w:rPr>
      </w:pPr>
      <w:r w:rsidRPr="004C76FF">
        <w:rPr>
          <w:highlight w:val="yellow"/>
        </w:rPr>
        <w:t>рекультивацию и мелиорацию почв, восстановление плодородия;</w:t>
      </w:r>
    </w:p>
    <w:p w:rsidR="004C76FF" w:rsidRPr="004C76FF" w:rsidRDefault="004C76FF" w:rsidP="004C76FF">
      <w:pPr>
        <w:autoSpaceDE w:val="0"/>
        <w:autoSpaceDN w:val="0"/>
        <w:adjustRightInd w:val="0"/>
        <w:ind w:firstLine="540"/>
        <w:jc w:val="both"/>
        <w:rPr>
          <w:highlight w:val="yellow"/>
        </w:rPr>
      </w:pPr>
      <w:r w:rsidRPr="004C76FF">
        <w:rPr>
          <w:highlight w:val="yellow"/>
        </w:rPr>
        <w:t>введение специальных режимов использования;</w:t>
      </w:r>
    </w:p>
    <w:p w:rsidR="004C76FF" w:rsidRPr="004C76FF" w:rsidRDefault="004C76FF" w:rsidP="004C76FF">
      <w:pPr>
        <w:autoSpaceDE w:val="0"/>
        <w:autoSpaceDN w:val="0"/>
        <w:adjustRightInd w:val="0"/>
        <w:ind w:firstLine="540"/>
        <w:jc w:val="both"/>
        <w:rPr>
          <w:highlight w:val="yellow"/>
        </w:rPr>
      </w:pPr>
      <w:r w:rsidRPr="004C76FF">
        <w:rPr>
          <w:highlight w:val="yellow"/>
        </w:rPr>
        <w:t>изменение целевого назначения.</w:t>
      </w:r>
    </w:p>
    <w:p w:rsidR="004C76FF" w:rsidRPr="004C76FF" w:rsidRDefault="004C76FF" w:rsidP="004C76FF">
      <w:pPr>
        <w:autoSpaceDE w:val="0"/>
        <w:autoSpaceDN w:val="0"/>
        <w:adjustRightInd w:val="0"/>
        <w:ind w:firstLine="540"/>
        <w:jc w:val="both"/>
        <w:rPr>
          <w:highlight w:val="yellow"/>
        </w:rPr>
      </w:pPr>
      <w:r w:rsidRPr="004C76FF">
        <w:rPr>
          <w:highlight w:val="yellow"/>
        </w:rPr>
        <w:t>5.12.5.4.Кроме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5.12.6</w:t>
      </w:r>
      <w:r w:rsidRPr="004C76FF">
        <w:rPr>
          <w:highlight w:val="yellow"/>
        </w:rPr>
        <w:t xml:space="preserve">. </w:t>
      </w:r>
      <w:r w:rsidRPr="004C76FF">
        <w:rPr>
          <w:b/>
          <w:highlight w:val="yellow"/>
        </w:rPr>
        <w:t>Защита от шума и вибрации:</w:t>
      </w:r>
    </w:p>
    <w:p w:rsidR="004C76FF" w:rsidRPr="004C76FF" w:rsidRDefault="004C76FF" w:rsidP="004C76FF">
      <w:pPr>
        <w:autoSpaceDE w:val="0"/>
        <w:autoSpaceDN w:val="0"/>
        <w:adjustRightInd w:val="0"/>
        <w:ind w:firstLine="540"/>
        <w:jc w:val="both"/>
        <w:rPr>
          <w:highlight w:val="yellow"/>
        </w:rPr>
      </w:pPr>
      <w:r w:rsidRPr="004C76FF">
        <w:rPr>
          <w:highlight w:val="yellow"/>
        </w:rPr>
        <w:t>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C76FF" w:rsidRPr="004C76FF" w:rsidRDefault="004C76FF" w:rsidP="004C76FF">
      <w:pPr>
        <w:autoSpaceDE w:val="0"/>
        <w:autoSpaceDN w:val="0"/>
        <w:adjustRightInd w:val="0"/>
        <w:ind w:firstLine="540"/>
        <w:jc w:val="both"/>
        <w:rPr>
          <w:highlight w:val="yellow"/>
        </w:rPr>
      </w:pPr>
      <w:r w:rsidRPr="004C76FF">
        <w:rPr>
          <w:highlight w:val="yellow"/>
        </w:rPr>
        <w:t>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5.12.7. Защита от электромагнитных полей, излучений и облучений:</w:t>
      </w:r>
    </w:p>
    <w:p w:rsidR="004C76FF" w:rsidRPr="004C76FF" w:rsidRDefault="004C76FF" w:rsidP="004C76FF">
      <w:pPr>
        <w:autoSpaceDE w:val="0"/>
        <w:autoSpaceDN w:val="0"/>
        <w:adjustRightInd w:val="0"/>
        <w:ind w:firstLine="540"/>
        <w:jc w:val="both"/>
        <w:rPr>
          <w:highlight w:val="yellow"/>
        </w:rPr>
      </w:pPr>
      <w:r w:rsidRPr="004C76FF">
        <w:rPr>
          <w:highlight w:val="yellow"/>
        </w:rPr>
        <w:t>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5.12.7.1.Специальные требования по защите от электромагнитных полей, излучений и облучений устанавливают </w:t>
      </w:r>
      <w:proofErr w:type="gramStart"/>
      <w:r w:rsidRPr="004C76FF">
        <w:rPr>
          <w:highlight w:val="yellow"/>
        </w:rPr>
        <w:t>для</w:t>
      </w:r>
      <w:proofErr w:type="gramEnd"/>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4C76FF">
        <w:rPr>
          <w:highlight w:val="yellow"/>
        </w:rPr>
        <w:t>дств пр</w:t>
      </w:r>
      <w:proofErr w:type="gramEnd"/>
      <w:r w:rsidRPr="004C76FF">
        <w:rPr>
          <w:highlight w:val="yellow"/>
        </w:rPr>
        <w:t>и их работе в штатном режиме в местах базирования);</w:t>
      </w:r>
    </w:p>
    <w:p w:rsidR="004C76FF" w:rsidRPr="004C76FF" w:rsidRDefault="004C76FF" w:rsidP="004C76FF">
      <w:pPr>
        <w:autoSpaceDE w:val="0"/>
        <w:autoSpaceDN w:val="0"/>
        <w:adjustRightInd w:val="0"/>
        <w:ind w:firstLine="540"/>
        <w:jc w:val="both"/>
        <w:rPr>
          <w:highlight w:val="yellow"/>
        </w:rPr>
      </w:pPr>
      <w:r w:rsidRPr="004C76FF">
        <w:rPr>
          <w:highlight w:val="yellow"/>
        </w:rPr>
        <w:t>элементов систем сотовой связи и других видов подвижной связи;</w:t>
      </w:r>
    </w:p>
    <w:p w:rsidR="004C76FF" w:rsidRPr="004C76FF" w:rsidRDefault="004C76FF" w:rsidP="004C76FF">
      <w:pPr>
        <w:autoSpaceDE w:val="0"/>
        <w:autoSpaceDN w:val="0"/>
        <w:adjustRightInd w:val="0"/>
        <w:ind w:firstLine="540"/>
        <w:jc w:val="both"/>
        <w:rPr>
          <w:highlight w:val="yellow"/>
        </w:rPr>
      </w:pPr>
      <w:proofErr w:type="spellStart"/>
      <w:r w:rsidRPr="004C76FF">
        <w:rPr>
          <w:highlight w:val="yellow"/>
        </w:rPr>
        <w:t>видеодисплейных</w:t>
      </w:r>
      <w:proofErr w:type="spellEnd"/>
      <w:r w:rsidRPr="004C76FF">
        <w:rPr>
          <w:highlight w:val="yellow"/>
        </w:rPr>
        <w:t xml:space="preserve"> терминалов и мониторов персональных компьютеров;</w:t>
      </w:r>
    </w:p>
    <w:p w:rsidR="004C76FF" w:rsidRPr="004C76FF" w:rsidRDefault="004C76FF" w:rsidP="004C76FF">
      <w:pPr>
        <w:autoSpaceDE w:val="0"/>
        <w:autoSpaceDN w:val="0"/>
        <w:adjustRightInd w:val="0"/>
        <w:ind w:firstLine="540"/>
        <w:jc w:val="both"/>
        <w:rPr>
          <w:highlight w:val="yellow"/>
        </w:rPr>
      </w:pPr>
      <w:r w:rsidRPr="004C76FF">
        <w:rPr>
          <w:highlight w:val="yellow"/>
        </w:rPr>
        <w:t>СВЧ-печей, индукционных печей.</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5.12.7.2.Оценка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4C76FF" w:rsidRPr="004C76FF" w:rsidRDefault="004C76FF" w:rsidP="004C76FF">
      <w:pPr>
        <w:autoSpaceDE w:val="0"/>
        <w:autoSpaceDN w:val="0"/>
        <w:adjustRightInd w:val="0"/>
        <w:ind w:firstLine="540"/>
        <w:jc w:val="both"/>
        <w:rPr>
          <w:highlight w:val="yellow"/>
        </w:rPr>
      </w:pPr>
      <w:r w:rsidRPr="004C76FF">
        <w:rPr>
          <w:highlight w:val="yellow"/>
        </w:rPr>
        <w:t>в диапазоне частот 30 кГц - 300 МГц - по эффективным значениям напряженности электрического поля (Е), В/</w:t>
      </w:r>
      <w:proofErr w:type="gramStart"/>
      <w:r w:rsidRPr="004C76FF">
        <w:rPr>
          <w:highlight w:val="yellow"/>
        </w:rPr>
        <w:t>м</w:t>
      </w:r>
      <w:proofErr w:type="gramEnd"/>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в диапазоне частот 300 МГц - 300 ГГц - по средним значениям плотности потока энергии, м</w:t>
      </w:r>
      <w:proofErr w:type="gramStart"/>
      <w:r w:rsidRPr="004C76FF">
        <w:rPr>
          <w:highlight w:val="yellow"/>
        </w:rPr>
        <w:t>кВт/кв</w:t>
      </w:r>
      <w:proofErr w:type="gramEnd"/>
      <w:r w:rsidRPr="004C76FF">
        <w:rPr>
          <w:highlight w:val="yellow"/>
        </w:rPr>
        <w:t>. см.</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 xml:space="preserve">5.12.7.3.Уровни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r:id="rId67" w:history="1">
        <w:r w:rsidRPr="004C76FF">
          <w:rPr>
            <w:highlight w:val="yellow"/>
          </w:rPr>
          <w:t>таблице 101</w:t>
        </w:r>
      </w:hyperlink>
      <w:r w:rsidRPr="004C76FF">
        <w:rPr>
          <w:highlight w:val="yellow"/>
        </w:rPr>
        <w:t xml:space="preserve"> РНГП Краснодарского края (не приводится), с учетом вторичного излучения.</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5.12.7.4.Оценка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C76FF" w:rsidRPr="004C76FF" w:rsidRDefault="004C76FF" w:rsidP="004C76FF">
      <w:pPr>
        <w:autoSpaceDE w:val="0"/>
        <w:autoSpaceDN w:val="0"/>
        <w:adjustRightInd w:val="0"/>
        <w:ind w:firstLine="540"/>
        <w:jc w:val="both"/>
        <w:rPr>
          <w:highlight w:val="yellow"/>
        </w:rPr>
      </w:pPr>
      <w:r w:rsidRPr="004C76FF">
        <w:rPr>
          <w:highlight w:val="yellow"/>
        </w:rPr>
        <w:t>в диапазоне частот от 27 МГц до 300 МГц - по значениям напряженности электрического поля, Е (В/м);</w:t>
      </w:r>
    </w:p>
    <w:p w:rsidR="004C76FF" w:rsidRPr="004C76FF" w:rsidRDefault="004C76FF" w:rsidP="004C76FF">
      <w:pPr>
        <w:autoSpaceDE w:val="0"/>
        <w:autoSpaceDN w:val="0"/>
        <w:adjustRightInd w:val="0"/>
        <w:ind w:firstLine="540"/>
        <w:jc w:val="both"/>
        <w:rPr>
          <w:highlight w:val="yellow"/>
        </w:rPr>
      </w:pPr>
      <w:r w:rsidRPr="004C76FF">
        <w:rPr>
          <w:highlight w:val="yellow"/>
        </w:rPr>
        <w:t>в диапазоне частот от 300 МГц до 2400 МГц - по значениям плотности потока энергии, ППЭ (мВт/кв. см, м</w:t>
      </w:r>
      <w:proofErr w:type="gramStart"/>
      <w:r w:rsidRPr="004C76FF">
        <w:rPr>
          <w:highlight w:val="yellow"/>
        </w:rPr>
        <w:t>кВт/кв</w:t>
      </w:r>
      <w:proofErr w:type="gramEnd"/>
      <w:r w:rsidRPr="004C76FF">
        <w:rPr>
          <w:highlight w:val="yellow"/>
        </w:rPr>
        <w:t>. см).</w:t>
      </w:r>
    </w:p>
    <w:p w:rsidR="004C76FF" w:rsidRPr="004C76FF" w:rsidRDefault="004C76FF" w:rsidP="004C76FF">
      <w:pPr>
        <w:autoSpaceDE w:val="0"/>
        <w:autoSpaceDN w:val="0"/>
        <w:adjustRightInd w:val="0"/>
        <w:ind w:firstLine="540"/>
        <w:jc w:val="both"/>
        <w:rPr>
          <w:highlight w:val="yellow"/>
        </w:rPr>
      </w:pPr>
      <w:r w:rsidRPr="004C76FF">
        <w:rPr>
          <w:highlight w:val="yellow"/>
        </w:rPr>
        <w:t>5.12.7.5.Уровни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C76FF" w:rsidRPr="004C76FF" w:rsidRDefault="004C76FF" w:rsidP="004C76FF">
      <w:pPr>
        <w:autoSpaceDE w:val="0"/>
        <w:autoSpaceDN w:val="0"/>
        <w:adjustRightInd w:val="0"/>
        <w:ind w:firstLine="540"/>
        <w:jc w:val="both"/>
        <w:rPr>
          <w:highlight w:val="yellow"/>
        </w:rPr>
      </w:pPr>
      <w:r w:rsidRPr="004C76FF">
        <w:rPr>
          <w:highlight w:val="yellow"/>
        </w:rPr>
        <w:t>10</w:t>
      </w:r>
      <w:proofErr w:type="gramStart"/>
      <w:r w:rsidRPr="004C76FF">
        <w:rPr>
          <w:highlight w:val="yellow"/>
        </w:rPr>
        <w:t xml:space="preserve"> В</w:t>
      </w:r>
      <w:proofErr w:type="gramEnd"/>
      <w:r w:rsidRPr="004C76FF">
        <w:rPr>
          <w:highlight w:val="yellow"/>
        </w:rPr>
        <w:t>/м - в диапазоне частот 27 МГц - 30 МГц;</w:t>
      </w:r>
    </w:p>
    <w:p w:rsidR="004C76FF" w:rsidRPr="004C76FF" w:rsidRDefault="004C76FF" w:rsidP="004C76FF">
      <w:pPr>
        <w:autoSpaceDE w:val="0"/>
        <w:autoSpaceDN w:val="0"/>
        <w:adjustRightInd w:val="0"/>
        <w:ind w:firstLine="540"/>
        <w:jc w:val="both"/>
        <w:rPr>
          <w:highlight w:val="yellow"/>
        </w:rPr>
      </w:pPr>
      <w:r w:rsidRPr="004C76FF">
        <w:rPr>
          <w:highlight w:val="yellow"/>
        </w:rPr>
        <w:t>3</w:t>
      </w:r>
      <w:proofErr w:type="gramStart"/>
      <w:r w:rsidRPr="004C76FF">
        <w:rPr>
          <w:highlight w:val="yellow"/>
        </w:rPr>
        <w:t xml:space="preserve"> В</w:t>
      </w:r>
      <w:proofErr w:type="gramEnd"/>
      <w:r w:rsidRPr="004C76FF">
        <w:rPr>
          <w:highlight w:val="yellow"/>
        </w:rPr>
        <w:t>/м - в диапазоне частот 30 МГц - 300 МГц;</w:t>
      </w:r>
    </w:p>
    <w:p w:rsidR="004C76FF" w:rsidRPr="004C76FF" w:rsidRDefault="004C76FF" w:rsidP="004C76FF">
      <w:pPr>
        <w:autoSpaceDE w:val="0"/>
        <w:autoSpaceDN w:val="0"/>
        <w:adjustRightInd w:val="0"/>
        <w:ind w:firstLine="540"/>
        <w:jc w:val="both"/>
        <w:rPr>
          <w:highlight w:val="yellow"/>
        </w:rPr>
      </w:pPr>
      <w:r w:rsidRPr="004C76FF">
        <w:rPr>
          <w:highlight w:val="yellow"/>
        </w:rPr>
        <w:t>10 м</w:t>
      </w:r>
      <w:proofErr w:type="gramStart"/>
      <w:r w:rsidRPr="004C76FF">
        <w:rPr>
          <w:highlight w:val="yellow"/>
        </w:rPr>
        <w:t>кВт/кв</w:t>
      </w:r>
      <w:proofErr w:type="gramEnd"/>
      <w:r w:rsidRPr="004C76FF">
        <w:rPr>
          <w:highlight w:val="yellow"/>
        </w:rPr>
        <w:t>. см - в диапазоне частот 300 МГц - 2400 МГц.</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5.12.7.6.Максимальные значения уровней электромагнитного излучения от радиотехнических объектов на различных территориях приведены в </w:t>
      </w:r>
      <w:hyperlink r:id="rId68" w:history="1">
        <w:r w:rsidRPr="004C76FF">
          <w:rPr>
            <w:color w:val="0000FF"/>
            <w:highlight w:val="yellow"/>
          </w:rPr>
          <w:t>таблице 111</w:t>
        </w:r>
      </w:hyperlink>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5.12.7.7.При одновременном облучении от нескольких источников должны соблюдаться условия </w:t>
      </w:r>
      <w:hyperlink r:id="rId69" w:history="1">
        <w:r w:rsidRPr="004C76FF">
          <w:rPr>
            <w:color w:val="0000FF"/>
            <w:highlight w:val="yellow"/>
          </w:rPr>
          <w:t>СанПиН 2.1.8/2.2.4.1383-03</w:t>
        </w:r>
      </w:hyperlink>
      <w:r w:rsidRPr="004C76FF">
        <w:rPr>
          <w:highlight w:val="yellow"/>
        </w:rPr>
        <w:t xml:space="preserve">, </w:t>
      </w:r>
      <w:hyperlink r:id="rId70" w:history="1">
        <w:r w:rsidRPr="004C76FF">
          <w:rPr>
            <w:color w:val="0000FF"/>
            <w:highlight w:val="yellow"/>
          </w:rPr>
          <w:t>СанПиН 2.1.8/2.2.4.1190-03</w:t>
        </w:r>
      </w:hyperlink>
      <w:r w:rsidRPr="004C76FF">
        <w:rPr>
          <w:highlight w:val="yellow"/>
        </w:rPr>
        <w:t>.</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5.12.7.8.При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4C76FF">
        <w:rPr>
          <w:highlight w:val="yellow"/>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4C76FF" w:rsidRPr="004C76FF" w:rsidRDefault="004C76FF" w:rsidP="004C76FF">
      <w:pPr>
        <w:autoSpaceDE w:val="0"/>
        <w:autoSpaceDN w:val="0"/>
        <w:adjustRightInd w:val="0"/>
        <w:ind w:firstLine="540"/>
        <w:jc w:val="both"/>
        <w:rPr>
          <w:highlight w:val="yellow"/>
        </w:rPr>
      </w:pPr>
      <w:r w:rsidRPr="004C76FF">
        <w:rPr>
          <w:highlight w:val="yellow"/>
        </w:rPr>
        <w:t>5.12.7.9.При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C76FF" w:rsidRPr="004C76FF" w:rsidRDefault="004C76FF" w:rsidP="004C76FF">
      <w:pPr>
        <w:autoSpaceDE w:val="0"/>
        <w:autoSpaceDN w:val="0"/>
        <w:adjustRightInd w:val="0"/>
        <w:ind w:firstLine="540"/>
        <w:jc w:val="both"/>
        <w:rPr>
          <w:highlight w:val="yellow"/>
        </w:rPr>
      </w:pPr>
      <w:r w:rsidRPr="004C76FF">
        <w:rPr>
          <w:highlight w:val="yellow"/>
        </w:rPr>
        <w:t>5.12.7.10.В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5.12.7.11.Границы санитарно-защитной зоны определяются на высоте 2 м от поверхности земли по ПДУ, указанным в </w:t>
      </w:r>
      <w:hyperlink r:id="rId71" w:history="1">
        <w:r w:rsidRPr="004C76FF">
          <w:rPr>
            <w:highlight w:val="yellow"/>
          </w:rPr>
          <w:t>таблице 101</w:t>
        </w:r>
      </w:hyperlink>
      <w:r w:rsidRPr="004C76FF">
        <w:rPr>
          <w:highlight w:val="yellow"/>
        </w:rPr>
        <w:t xml:space="preserve"> РНГП Краснодарского края.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5.12.7.12.Зона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w:t>
      </w:r>
      <w:r w:rsidRPr="004C76FF">
        <w:rPr>
          <w:highlight w:val="yellow"/>
        </w:rPr>
        <w:lastRenderedPageBreak/>
        <w:t>максимальной высоте зданий перспективной застройки, на высоте верхнего этажа которых уровень электромагнитных полей не превышает ПДУ.</w:t>
      </w:r>
    </w:p>
    <w:p w:rsidR="004C76FF" w:rsidRPr="004C76FF" w:rsidRDefault="004C76FF" w:rsidP="004C76FF">
      <w:pPr>
        <w:autoSpaceDE w:val="0"/>
        <w:autoSpaceDN w:val="0"/>
        <w:adjustRightInd w:val="0"/>
        <w:ind w:firstLine="540"/>
        <w:jc w:val="both"/>
        <w:rPr>
          <w:i/>
          <w:highlight w:val="yellow"/>
        </w:rPr>
      </w:pPr>
      <w:r w:rsidRPr="004C76FF">
        <w:rPr>
          <w:i/>
          <w:highlight w:val="yellow"/>
        </w:rPr>
        <w:t>Примечание.</w:t>
      </w:r>
    </w:p>
    <w:p w:rsidR="004C76FF" w:rsidRPr="004C76FF" w:rsidRDefault="004C76FF" w:rsidP="004C76FF">
      <w:pPr>
        <w:autoSpaceDE w:val="0"/>
        <w:autoSpaceDN w:val="0"/>
        <w:adjustRightInd w:val="0"/>
        <w:ind w:firstLine="540"/>
        <w:jc w:val="both"/>
        <w:rPr>
          <w:i/>
          <w:highlight w:val="yellow"/>
        </w:rPr>
      </w:pPr>
      <w:r w:rsidRPr="004C76FF">
        <w:rPr>
          <w:i/>
          <w:highlight w:val="yellow"/>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4C76FF">
        <w:rPr>
          <w:i/>
          <w:highlight w:val="yellow"/>
        </w:rPr>
        <w:t>переизлучаемого</w:t>
      </w:r>
      <w:proofErr w:type="spellEnd"/>
      <w:r w:rsidRPr="004C76FF">
        <w:rPr>
          <w:i/>
          <w:highlight w:val="yellow"/>
        </w:rPr>
        <w:t xml:space="preserve"> элементами конструкции здания, коммуникациями, внутренней проводкой и другим.</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5.12.7.13.Санитарно-защитная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5.12.7.14.ПДУ электромагнитного поля для потребительской продукции (в том числе </w:t>
      </w:r>
      <w:proofErr w:type="spellStart"/>
      <w:r w:rsidRPr="004C76FF">
        <w:rPr>
          <w:highlight w:val="yellow"/>
        </w:rPr>
        <w:t>видеодисплейных</w:t>
      </w:r>
      <w:proofErr w:type="spellEnd"/>
      <w:r w:rsidRPr="004C76FF">
        <w:rPr>
          <w:highlight w:val="yellow"/>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4C76FF" w:rsidRPr="004C76FF" w:rsidRDefault="004C76FF" w:rsidP="004C76FF">
      <w:pPr>
        <w:autoSpaceDE w:val="0"/>
        <w:autoSpaceDN w:val="0"/>
        <w:adjustRightInd w:val="0"/>
        <w:ind w:firstLine="540"/>
        <w:jc w:val="both"/>
        <w:rPr>
          <w:highlight w:val="yellow"/>
        </w:rPr>
      </w:pPr>
      <w:r w:rsidRPr="004C76FF">
        <w:rPr>
          <w:highlight w:val="yellow"/>
        </w:rPr>
        <w:t>5.12.7.15.Для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4C76FF" w:rsidRPr="004C76FF" w:rsidRDefault="004C76FF" w:rsidP="004C76FF">
      <w:pPr>
        <w:autoSpaceDE w:val="0"/>
        <w:autoSpaceDN w:val="0"/>
        <w:adjustRightInd w:val="0"/>
        <w:ind w:firstLine="540"/>
        <w:jc w:val="both"/>
        <w:rPr>
          <w:highlight w:val="yellow"/>
        </w:rPr>
      </w:pPr>
      <w:r w:rsidRPr="004C76FF">
        <w:rPr>
          <w:highlight w:val="yellow"/>
        </w:rPr>
        <w:t>0,5 кВ/м - внутри жилых зданий;</w:t>
      </w:r>
    </w:p>
    <w:p w:rsidR="004C76FF" w:rsidRPr="004C76FF" w:rsidRDefault="004C76FF" w:rsidP="004C76FF">
      <w:pPr>
        <w:autoSpaceDE w:val="0"/>
        <w:autoSpaceDN w:val="0"/>
        <w:adjustRightInd w:val="0"/>
        <w:ind w:firstLine="540"/>
        <w:jc w:val="both"/>
        <w:rPr>
          <w:highlight w:val="yellow"/>
        </w:rPr>
      </w:pPr>
      <w:r w:rsidRPr="004C76FF">
        <w:rPr>
          <w:highlight w:val="yellow"/>
        </w:rPr>
        <w:t>1 кВ/м - на территории зоны жилой застройки;</w:t>
      </w:r>
    </w:p>
    <w:p w:rsidR="004C76FF" w:rsidRPr="004C76FF" w:rsidRDefault="004C76FF" w:rsidP="004C76FF">
      <w:pPr>
        <w:autoSpaceDE w:val="0"/>
        <w:autoSpaceDN w:val="0"/>
        <w:adjustRightInd w:val="0"/>
        <w:ind w:firstLine="540"/>
        <w:jc w:val="both"/>
        <w:rPr>
          <w:highlight w:val="yellow"/>
        </w:rPr>
      </w:pPr>
      <w:r w:rsidRPr="004C76FF">
        <w:rPr>
          <w:highlight w:val="yellow"/>
        </w:rP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C76FF" w:rsidRPr="004C76FF" w:rsidRDefault="004C76FF" w:rsidP="004C76FF">
      <w:pPr>
        <w:autoSpaceDE w:val="0"/>
        <w:autoSpaceDN w:val="0"/>
        <w:adjustRightInd w:val="0"/>
        <w:ind w:firstLine="540"/>
        <w:jc w:val="both"/>
        <w:rPr>
          <w:highlight w:val="yellow"/>
        </w:rPr>
      </w:pPr>
      <w:r w:rsidRPr="004C76FF">
        <w:rPr>
          <w:highlight w:val="yellow"/>
        </w:rPr>
        <w:t>10 кВ/м - на участках пересечения воздушных линий с автомобильными дорогами I - IV категории;</w:t>
      </w:r>
    </w:p>
    <w:p w:rsidR="004C76FF" w:rsidRPr="004C76FF" w:rsidRDefault="004C76FF" w:rsidP="004C76FF">
      <w:pPr>
        <w:autoSpaceDE w:val="0"/>
        <w:autoSpaceDN w:val="0"/>
        <w:adjustRightInd w:val="0"/>
        <w:ind w:firstLine="540"/>
        <w:jc w:val="both"/>
        <w:rPr>
          <w:highlight w:val="yellow"/>
        </w:rPr>
      </w:pPr>
      <w:r w:rsidRPr="004C76FF">
        <w:rPr>
          <w:highlight w:val="yellow"/>
        </w:rPr>
        <w:t>15 кВ/м - в ненаселенной местности (незастроенные местности, доступные для транспорта, и сельскохозяйственные угодья);</w:t>
      </w:r>
    </w:p>
    <w:p w:rsidR="004C76FF" w:rsidRPr="004C76FF" w:rsidRDefault="004C76FF" w:rsidP="004C76FF">
      <w:pPr>
        <w:autoSpaceDE w:val="0"/>
        <w:autoSpaceDN w:val="0"/>
        <w:adjustRightInd w:val="0"/>
        <w:ind w:firstLine="540"/>
        <w:jc w:val="both"/>
        <w:rPr>
          <w:highlight w:val="yellow"/>
        </w:rPr>
      </w:pPr>
      <w:r w:rsidRPr="004C76FF">
        <w:rPr>
          <w:highlight w:val="yellow"/>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C76FF" w:rsidRPr="004C76FF" w:rsidRDefault="004C76FF" w:rsidP="004C76FF">
      <w:pPr>
        <w:autoSpaceDE w:val="0"/>
        <w:autoSpaceDN w:val="0"/>
        <w:adjustRightInd w:val="0"/>
        <w:ind w:firstLine="540"/>
        <w:jc w:val="both"/>
        <w:rPr>
          <w:highlight w:val="yellow"/>
        </w:rPr>
      </w:pPr>
      <w:r w:rsidRPr="004C76FF">
        <w:rPr>
          <w:highlight w:val="yellow"/>
        </w:rPr>
        <w:t>5.12.7.16.С целью защиты населения от электромагнитных полей, излучений и облучений следует предусматривать:</w:t>
      </w:r>
    </w:p>
    <w:p w:rsidR="004C76FF" w:rsidRPr="004C76FF" w:rsidRDefault="004C76FF" w:rsidP="004C76FF">
      <w:pPr>
        <w:autoSpaceDE w:val="0"/>
        <w:autoSpaceDN w:val="0"/>
        <w:adjustRightInd w:val="0"/>
        <w:ind w:firstLine="540"/>
        <w:jc w:val="both"/>
        <w:rPr>
          <w:highlight w:val="yellow"/>
        </w:rPr>
      </w:pPr>
      <w:r w:rsidRPr="004C76FF">
        <w:rPr>
          <w:highlight w:val="yellow"/>
        </w:rPr>
        <w:t>рациональное размещение источников электромагнитного поля и применение средств защиты, в том числе экранирование источников;</w:t>
      </w:r>
    </w:p>
    <w:p w:rsidR="004C76FF" w:rsidRPr="004C76FF" w:rsidRDefault="004C76FF" w:rsidP="004C76FF">
      <w:pPr>
        <w:autoSpaceDE w:val="0"/>
        <w:autoSpaceDN w:val="0"/>
        <w:adjustRightInd w:val="0"/>
        <w:ind w:firstLine="540"/>
        <w:jc w:val="both"/>
        <w:rPr>
          <w:highlight w:val="yellow"/>
        </w:rPr>
      </w:pPr>
      <w:r w:rsidRPr="004C76FF">
        <w:rPr>
          <w:highlight w:val="yellow"/>
        </w:rPr>
        <w:t>уменьшение излучаемой мощности передатчиков и антенн;</w:t>
      </w:r>
    </w:p>
    <w:p w:rsidR="004C76FF" w:rsidRPr="004C76FF" w:rsidRDefault="004C76FF" w:rsidP="004C76FF">
      <w:pPr>
        <w:autoSpaceDE w:val="0"/>
        <w:autoSpaceDN w:val="0"/>
        <w:adjustRightInd w:val="0"/>
        <w:ind w:firstLine="540"/>
        <w:jc w:val="both"/>
        <w:rPr>
          <w:highlight w:val="yellow"/>
        </w:rPr>
      </w:pPr>
      <w:r w:rsidRPr="004C76FF">
        <w:rPr>
          <w:highlight w:val="yellow"/>
        </w:rPr>
        <w:t>ограничение доступа к источникам излучения, в том числе вторичного излучения (сетям, конструкциям зданий, коммуникациям);</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устройство санитарно-защитных зон от высоковольтных воздушных линий электропередачи в соответствии с требованиями </w:t>
      </w:r>
      <w:hyperlink r:id="rId72" w:history="1">
        <w:r w:rsidRPr="004C76FF">
          <w:rPr>
            <w:color w:val="0000FF"/>
            <w:highlight w:val="yellow"/>
          </w:rPr>
          <w:t>подраздела 5.4.7</w:t>
        </w:r>
      </w:hyperlink>
      <w:r w:rsidRPr="004C76FF">
        <w:rPr>
          <w:highlight w:val="yellow"/>
        </w:rPr>
        <w:t xml:space="preserve"> "Электроснабжение" подраздела 5.4 "Зоны инженерной инфраструктуры" раздела 5 "Производственная территория" НРГП Краснодарского края.</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5.12.8. Радиационная безопасность:</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73" w:history="1">
        <w:r w:rsidRPr="004C76FF">
          <w:rPr>
            <w:color w:val="0000FF"/>
            <w:highlight w:val="yellow"/>
          </w:rPr>
          <w:t>законом</w:t>
        </w:r>
      </w:hyperlink>
      <w:r w:rsidRPr="004C76FF">
        <w:rPr>
          <w:highlight w:val="yellow"/>
        </w:rPr>
        <w:t xml:space="preserve"> от 9 января 1996 года N 3-ФЗ "О радиационной безопасности населения", </w:t>
      </w:r>
      <w:hyperlink r:id="rId74" w:history="1">
        <w:r w:rsidRPr="004C76FF">
          <w:rPr>
            <w:color w:val="0000FF"/>
            <w:highlight w:val="yellow"/>
          </w:rPr>
          <w:t>Нормами</w:t>
        </w:r>
      </w:hyperlink>
      <w:r w:rsidRPr="004C76FF">
        <w:rPr>
          <w:highlight w:val="yellow"/>
        </w:rPr>
        <w:t xml:space="preserve"> радиационной безопасности "НРБ-99/2009" и Основными санитарными </w:t>
      </w:r>
      <w:hyperlink r:id="rId75" w:history="1">
        <w:r w:rsidRPr="004C76FF">
          <w:rPr>
            <w:color w:val="0000FF"/>
            <w:highlight w:val="yellow"/>
          </w:rPr>
          <w:t>правилами</w:t>
        </w:r>
      </w:hyperlink>
      <w:r w:rsidRPr="004C76FF">
        <w:rPr>
          <w:highlight w:val="yellow"/>
        </w:rPr>
        <w:t xml:space="preserve"> обеспечения радиационной безопасности "ОСПОРБ-99/2010".</w:t>
      </w:r>
    </w:p>
    <w:p w:rsidR="004C76FF" w:rsidRPr="004C76FF" w:rsidRDefault="004C76FF" w:rsidP="004C76FF">
      <w:pPr>
        <w:autoSpaceDE w:val="0"/>
        <w:autoSpaceDN w:val="0"/>
        <w:adjustRightInd w:val="0"/>
        <w:ind w:firstLine="540"/>
        <w:jc w:val="both"/>
        <w:rPr>
          <w:highlight w:val="yellow"/>
        </w:rPr>
      </w:pPr>
      <w:r w:rsidRPr="004C76FF">
        <w:rPr>
          <w:highlight w:val="yellow"/>
        </w:rPr>
        <w:t>Радиационная безопасность населения обеспечивается:</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 xml:space="preserve">созданием условий жизнедеятельности людей, отвечающих требованиям </w:t>
      </w:r>
      <w:hyperlink r:id="rId76" w:history="1">
        <w:r w:rsidRPr="004C76FF">
          <w:rPr>
            <w:color w:val="0000FF"/>
            <w:highlight w:val="yellow"/>
          </w:rPr>
          <w:t>"НРБ-99/2009"</w:t>
        </w:r>
      </w:hyperlink>
      <w:r w:rsidRPr="004C76FF">
        <w:rPr>
          <w:highlight w:val="yellow"/>
        </w:rPr>
        <w:t xml:space="preserve"> и </w:t>
      </w:r>
      <w:hyperlink r:id="rId77" w:history="1">
        <w:r w:rsidRPr="004C76FF">
          <w:rPr>
            <w:color w:val="0000FF"/>
            <w:highlight w:val="yellow"/>
          </w:rPr>
          <w:t>"ОСПОРБ-99/2010"</w:t>
        </w:r>
      </w:hyperlink>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установлением квот на облучение от разных источников излучения;</w:t>
      </w:r>
    </w:p>
    <w:p w:rsidR="004C76FF" w:rsidRPr="004C76FF" w:rsidRDefault="004C76FF" w:rsidP="004C76FF">
      <w:pPr>
        <w:autoSpaceDE w:val="0"/>
        <w:autoSpaceDN w:val="0"/>
        <w:adjustRightInd w:val="0"/>
        <w:ind w:firstLine="540"/>
        <w:jc w:val="both"/>
        <w:rPr>
          <w:highlight w:val="yellow"/>
        </w:rPr>
      </w:pPr>
      <w:r w:rsidRPr="004C76FF">
        <w:rPr>
          <w:highlight w:val="yellow"/>
        </w:rPr>
        <w:t>организацией радиационного контроля;</w:t>
      </w:r>
    </w:p>
    <w:p w:rsidR="004C76FF" w:rsidRPr="004C76FF" w:rsidRDefault="004C76FF" w:rsidP="004C76FF">
      <w:pPr>
        <w:autoSpaceDE w:val="0"/>
        <w:autoSpaceDN w:val="0"/>
        <w:adjustRightInd w:val="0"/>
        <w:ind w:firstLine="540"/>
        <w:jc w:val="both"/>
        <w:rPr>
          <w:highlight w:val="yellow"/>
        </w:rPr>
      </w:pPr>
      <w:r w:rsidRPr="004C76FF">
        <w:rPr>
          <w:highlight w:val="yellow"/>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4C76FF" w:rsidRPr="004C76FF" w:rsidRDefault="004C76FF" w:rsidP="004C76FF">
      <w:pPr>
        <w:autoSpaceDE w:val="0"/>
        <w:autoSpaceDN w:val="0"/>
        <w:adjustRightInd w:val="0"/>
        <w:ind w:firstLine="540"/>
        <w:jc w:val="both"/>
        <w:rPr>
          <w:highlight w:val="yellow"/>
        </w:rPr>
      </w:pPr>
      <w:r w:rsidRPr="004C76FF">
        <w:rPr>
          <w:highlight w:val="yellow"/>
        </w:rPr>
        <w:t>организацией системы информации о радиационной обстановке;</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проектированием радиационно-опасных объектов с соблюдением требований </w:t>
      </w:r>
      <w:hyperlink r:id="rId78" w:history="1">
        <w:r w:rsidRPr="004C76FF">
          <w:rPr>
            <w:color w:val="0000FF"/>
            <w:highlight w:val="yellow"/>
          </w:rPr>
          <w:t>"ОСПОРБ-99/2010"</w:t>
        </w:r>
      </w:hyperlink>
      <w:r w:rsidRPr="004C76FF">
        <w:rPr>
          <w:highlight w:val="yellow"/>
        </w:rPr>
        <w:t xml:space="preserve"> и санитарных правил и норм.</w:t>
      </w:r>
    </w:p>
    <w:p w:rsidR="004C76FF" w:rsidRPr="004C76FF" w:rsidRDefault="004C76FF" w:rsidP="004C76FF">
      <w:pPr>
        <w:autoSpaceDE w:val="0"/>
        <w:autoSpaceDN w:val="0"/>
        <w:adjustRightInd w:val="0"/>
        <w:ind w:firstLine="540"/>
        <w:jc w:val="both"/>
        <w:rPr>
          <w:highlight w:val="yellow"/>
        </w:rPr>
      </w:pPr>
      <w:r w:rsidRPr="004C76FF">
        <w:rPr>
          <w:highlight w:val="yellow"/>
        </w:rPr>
        <w:t>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1"/>
        <w:rPr>
          <w:b/>
          <w:highlight w:val="yellow"/>
        </w:rPr>
      </w:pPr>
      <w:r w:rsidRPr="004C76FF">
        <w:rPr>
          <w:b/>
          <w:highlight w:val="yellow"/>
        </w:rPr>
        <w:t>5.13. Охрана объектов культурного наследия (памятников истории и культуры):</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5.13.1. Общие положения:</w:t>
      </w:r>
    </w:p>
    <w:p w:rsidR="004C76FF" w:rsidRPr="004C76FF" w:rsidRDefault="004C76FF" w:rsidP="004C76FF">
      <w:pPr>
        <w:autoSpaceDE w:val="0"/>
        <w:autoSpaceDN w:val="0"/>
        <w:adjustRightInd w:val="0"/>
        <w:ind w:firstLine="540"/>
        <w:jc w:val="both"/>
        <w:rPr>
          <w:highlight w:val="yellow"/>
        </w:rPr>
      </w:pPr>
      <w:r w:rsidRPr="004C76FF">
        <w:rPr>
          <w:highlight w:val="yellow"/>
        </w:rPr>
        <w:t>При подготовке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Проекты планировки территорий поселения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w:t>
      </w:r>
      <w:proofErr w:type="gramStart"/>
      <w:r w:rsidRPr="004C76FF">
        <w:rPr>
          <w:highlight w:val="yellow"/>
        </w:rPr>
        <w:t>себя</w:t>
      </w:r>
      <w:proofErr w:type="gramEnd"/>
      <w:r w:rsidRPr="004C76FF">
        <w:rPr>
          <w:highlight w:val="yellow"/>
        </w:rPr>
        <w:t xml:space="preserve"> в том числе историко-архитектурные опорные планы, проекты зон охраны объектов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Использование объекта культурного наследия либо земельного участка или участка водного объекта, в </w:t>
      </w:r>
      <w:proofErr w:type="gramStart"/>
      <w:r w:rsidRPr="004C76FF">
        <w:rPr>
          <w:highlight w:val="yellow"/>
        </w:rPr>
        <w:t>пределах</w:t>
      </w:r>
      <w:proofErr w:type="gramEnd"/>
      <w:r w:rsidRPr="004C76FF">
        <w:rPr>
          <w:highlight w:val="yellow"/>
        </w:rPr>
        <w:t xml:space="preserve">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4C76FF">
        <w:rPr>
          <w:highlight w:val="yellow"/>
        </w:rPr>
        <w:t xml:space="preserve"> о зарождении и развитии культуры.</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5.13.2. Зоны охраны объектов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5.13.2.1.В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C76FF" w:rsidRPr="004C76FF" w:rsidRDefault="004C76FF" w:rsidP="004C76FF">
      <w:pPr>
        <w:autoSpaceDE w:val="0"/>
        <w:autoSpaceDN w:val="0"/>
        <w:adjustRightInd w:val="0"/>
        <w:ind w:firstLine="540"/>
        <w:jc w:val="both"/>
        <w:rPr>
          <w:highlight w:val="yellow"/>
        </w:rPr>
      </w:pPr>
      <w:r w:rsidRPr="004C76FF">
        <w:rPr>
          <w:highlight w:val="yellow"/>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 xml:space="preserve">5.13.2.2.Границы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w:t>
      </w:r>
      <w:r w:rsidRPr="004C76FF">
        <w:rPr>
          <w:highlight w:val="yellow"/>
        </w:rPr>
        <w:lastRenderedPageBreak/>
        <w:t>государственной историко-культурной экспертизы краевым органом охраны объектов культурного наследия:</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5.13.2.3.В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5.13.2.4.В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5.13.2.5.Проектирование,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w:t>
      </w:r>
      <w:proofErr w:type="gramStart"/>
      <w:r w:rsidRPr="004C76FF">
        <w:rPr>
          <w:highlight w:val="yellow"/>
        </w:rPr>
        <w:t>проекта зон охраны объекта культурного наследия</w:t>
      </w:r>
      <w:proofErr w:type="gramEnd"/>
      <w:r w:rsidRPr="004C76FF">
        <w:rPr>
          <w:highlight w:val="yellow"/>
        </w:rPr>
        <w:t xml:space="preserve"> и утверждения его в установленном законодательством порядке.</w:t>
      </w:r>
    </w:p>
    <w:p w:rsidR="004C76FF" w:rsidRPr="004C76FF" w:rsidRDefault="004C76FF" w:rsidP="004C76FF">
      <w:pPr>
        <w:autoSpaceDE w:val="0"/>
        <w:autoSpaceDN w:val="0"/>
        <w:adjustRightInd w:val="0"/>
        <w:ind w:firstLine="540"/>
        <w:jc w:val="both"/>
        <w:rPr>
          <w:highlight w:val="yellow"/>
        </w:rPr>
      </w:pPr>
      <w:r w:rsidRPr="004C76FF">
        <w:rPr>
          <w:highlight w:val="yellow"/>
        </w:rPr>
        <w:t>5.13.2.6.Для объектов археологии в зависимости от их типа устанавливаются следующие границы зон охраны:</w:t>
      </w:r>
    </w:p>
    <w:p w:rsidR="004C76FF" w:rsidRPr="004C76FF" w:rsidRDefault="004C76FF" w:rsidP="004C76FF">
      <w:pPr>
        <w:autoSpaceDE w:val="0"/>
        <w:autoSpaceDN w:val="0"/>
        <w:adjustRightInd w:val="0"/>
        <w:ind w:firstLine="540"/>
        <w:jc w:val="both"/>
        <w:rPr>
          <w:highlight w:val="yellow"/>
        </w:rPr>
      </w:pPr>
      <w:r w:rsidRPr="004C76FF">
        <w:rPr>
          <w:highlight w:val="yellow"/>
        </w:rPr>
        <w:t>для поселений, городищ, селищ независимо от места их расположения - 500 метров от границ памятника по всему его периметру;</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для курганов высотой:</w:t>
      </w:r>
    </w:p>
    <w:p w:rsidR="004C76FF" w:rsidRPr="004C76FF" w:rsidRDefault="004C76FF" w:rsidP="004C76FF">
      <w:pPr>
        <w:autoSpaceDE w:val="0"/>
        <w:autoSpaceDN w:val="0"/>
        <w:adjustRightInd w:val="0"/>
        <w:ind w:firstLine="540"/>
        <w:jc w:val="both"/>
        <w:rPr>
          <w:highlight w:val="yellow"/>
        </w:rPr>
      </w:pPr>
      <w:r w:rsidRPr="004C76FF">
        <w:rPr>
          <w:highlight w:val="yellow"/>
        </w:rPr>
        <w:t>до 1 метра - 50 метров от подошвы кургана по всему его периметру;</w:t>
      </w:r>
    </w:p>
    <w:p w:rsidR="004C76FF" w:rsidRPr="004C76FF" w:rsidRDefault="004C76FF" w:rsidP="004C76FF">
      <w:pPr>
        <w:autoSpaceDE w:val="0"/>
        <w:autoSpaceDN w:val="0"/>
        <w:adjustRightInd w:val="0"/>
        <w:ind w:firstLine="540"/>
        <w:jc w:val="both"/>
        <w:rPr>
          <w:highlight w:val="yellow"/>
        </w:rPr>
      </w:pPr>
      <w:r w:rsidRPr="004C76FF">
        <w:rPr>
          <w:highlight w:val="yellow"/>
        </w:rPr>
        <w:t>до 2 метров - 75 метров от подошвы кургана по всему его периметру;</w:t>
      </w:r>
    </w:p>
    <w:p w:rsidR="004C76FF" w:rsidRPr="004C76FF" w:rsidRDefault="004C76FF" w:rsidP="004C76FF">
      <w:pPr>
        <w:autoSpaceDE w:val="0"/>
        <w:autoSpaceDN w:val="0"/>
        <w:adjustRightInd w:val="0"/>
        <w:ind w:firstLine="540"/>
        <w:jc w:val="both"/>
        <w:rPr>
          <w:highlight w:val="yellow"/>
        </w:rPr>
      </w:pPr>
      <w:r w:rsidRPr="004C76FF">
        <w:rPr>
          <w:highlight w:val="yellow"/>
        </w:rPr>
        <w:t>до 3 метров - 125 метров от подошвы кургана по всему его периметру;</w:t>
      </w:r>
    </w:p>
    <w:p w:rsidR="004C76FF" w:rsidRPr="004C76FF" w:rsidRDefault="004C76FF" w:rsidP="004C76FF">
      <w:pPr>
        <w:autoSpaceDE w:val="0"/>
        <w:autoSpaceDN w:val="0"/>
        <w:adjustRightInd w:val="0"/>
        <w:ind w:firstLine="540"/>
        <w:jc w:val="both"/>
        <w:rPr>
          <w:highlight w:val="yellow"/>
        </w:rPr>
      </w:pPr>
      <w:r w:rsidRPr="004C76FF">
        <w:rPr>
          <w:highlight w:val="yellow"/>
        </w:rPr>
        <w:t>свыше 3 метров - 150 метров от подошвы кургана по всему его периметру;</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для дольменов, каменных баб, культовых крестов, менгиров, петроглифов, кромлехов, </w:t>
      </w:r>
      <w:proofErr w:type="spellStart"/>
      <w:r w:rsidRPr="004C76FF">
        <w:rPr>
          <w:highlight w:val="yellow"/>
        </w:rPr>
        <w:t>ацангуаров</w:t>
      </w:r>
      <w:proofErr w:type="spellEnd"/>
      <w:r w:rsidRPr="004C76FF">
        <w:rPr>
          <w:highlight w:val="yellow"/>
        </w:rPr>
        <w:t>, древних дорог и клеров - 50 метров от границ памятника по всему его периметру;</w:t>
      </w:r>
    </w:p>
    <w:p w:rsidR="004C76FF" w:rsidRPr="004C76FF" w:rsidRDefault="004C76FF" w:rsidP="004C76FF">
      <w:pPr>
        <w:autoSpaceDE w:val="0"/>
        <w:autoSpaceDN w:val="0"/>
        <w:adjustRightInd w:val="0"/>
        <w:ind w:firstLine="540"/>
        <w:jc w:val="both"/>
        <w:rPr>
          <w:highlight w:val="yellow"/>
        </w:rPr>
      </w:pPr>
      <w:r w:rsidRPr="004C76FF">
        <w:rPr>
          <w:highlight w:val="yellow"/>
        </w:rP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w:t>
      </w:r>
      <w:proofErr w:type="gramStart"/>
      <w:r w:rsidRPr="004C76FF">
        <w:rPr>
          <w:highlight w:val="yellow"/>
        </w:rPr>
        <w:t>проектов зон охраны объектов культурного наследия</w:t>
      </w:r>
      <w:proofErr w:type="gramEnd"/>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5.13.2.7.СП 42.13330.2011 установлено, что расстояния от памятников истории и культуры до транспортных и инженерных коммуникаций должны быть не менее:</w:t>
      </w:r>
    </w:p>
    <w:p w:rsidR="004C76FF" w:rsidRPr="004C76FF" w:rsidRDefault="004C76FF" w:rsidP="004C76FF">
      <w:pPr>
        <w:autoSpaceDE w:val="0"/>
        <w:autoSpaceDN w:val="0"/>
        <w:adjustRightInd w:val="0"/>
        <w:ind w:firstLine="540"/>
        <w:jc w:val="both"/>
        <w:rPr>
          <w:highlight w:val="yellow"/>
        </w:rPr>
      </w:pPr>
      <w:r w:rsidRPr="004C76FF">
        <w:rPr>
          <w:highlight w:val="yellow"/>
        </w:rPr>
        <w:t>до проезжих частей магистралей скоростного и непрерывного движения:</w:t>
      </w:r>
    </w:p>
    <w:p w:rsidR="004C76FF" w:rsidRPr="004C76FF" w:rsidRDefault="004C76FF" w:rsidP="004C76FF">
      <w:pPr>
        <w:autoSpaceDE w:val="0"/>
        <w:autoSpaceDN w:val="0"/>
        <w:adjustRightInd w:val="0"/>
        <w:ind w:firstLine="540"/>
        <w:jc w:val="both"/>
        <w:rPr>
          <w:highlight w:val="yellow"/>
        </w:rPr>
      </w:pPr>
      <w:r w:rsidRPr="004C76FF">
        <w:rPr>
          <w:highlight w:val="yellow"/>
        </w:rPr>
        <w:t>в условиях сложного рельефа - 100 м;</w:t>
      </w:r>
    </w:p>
    <w:p w:rsidR="004C76FF" w:rsidRPr="004C76FF" w:rsidRDefault="004C76FF" w:rsidP="004C76FF">
      <w:pPr>
        <w:autoSpaceDE w:val="0"/>
        <w:autoSpaceDN w:val="0"/>
        <w:adjustRightInd w:val="0"/>
        <w:ind w:firstLine="540"/>
        <w:jc w:val="both"/>
        <w:rPr>
          <w:highlight w:val="yellow"/>
        </w:rPr>
      </w:pPr>
      <w:r w:rsidRPr="004C76FF">
        <w:rPr>
          <w:highlight w:val="yellow"/>
        </w:rPr>
        <w:t>на плоском рельефе - 50 м;</w:t>
      </w:r>
    </w:p>
    <w:p w:rsidR="004C76FF" w:rsidRPr="004C76FF" w:rsidRDefault="004C76FF" w:rsidP="004C76FF">
      <w:pPr>
        <w:autoSpaceDE w:val="0"/>
        <w:autoSpaceDN w:val="0"/>
        <w:adjustRightInd w:val="0"/>
        <w:ind w:firstLine="540"/>
        <w:jc w:val="both"/>
        <w:rPr>
          <w:highlight w:val="yellow"/>
        </w:rPr>
      </w:pPr>
      <w:r w:rsidRPr="004C76FF">
        <w:rPr>
          <w:highlight w:val="yellow"/>
        </w:rPr>
        <w:t>до сетей водопровода, канализации и теплоснабжения (кроме разводящих) - 15 м;</w:t>
      </w:r>
    </w:p>
    <w:p w:rsidR="004C76FF" w:rsidRPr="004C76FF" w:rsidRDefault="004C76FF" w:rsidP="004C76FF">
      <w:pPr>
        <w:autoSpaceDE w:val="0"/>
        <w:autoSpaceDN w:val="0"/>
        <w:adjustRightInd w:val="0"/>
        <w:ind w:firstLine="540"/>
        <w:jc w:val="both"/>
        <w:rPr>
          <w:highlight w:val="yellow"/>
        </w:rPr>
      </w:pPr>
      <w:r w:rsidRPr="004C76FF">
        <w:rPr>
          <w:highlight w:val="yellow"/>
        </w:rPr>
        <w:t>до других подземных инженерных сетей - 5 м.</w:t>
      </w:r>
    </w:p>
    <w:p w:rsidR="004C76FF" w:rsidRPr="004C76FF" w:rsidRDefault="004C76FF" w:rsidP="004C76FF">
      <w:pPr>
        <w:autoSpaceDE w:val="0"/>
        <w:autoSpaceDN w:val="0"/>
        <w:adjustRightInd w:val="0"/>
        <w:ind w:firstLine="540"/>
        <w:jc w:val="both"/>
        <w:rPr>
          <w:highlight w:val="yellow"/>
        </w:rPr>
      </w:pPr>
      <w:r w:rsidRPr="004C76FF">
        <w:rPr>
          <w:highlight w:val="yellow"/>
        </w:rPr>
        <w:t>5.13.2.8.В условиях реконструкции указанные расстояния до инженерных сетей допускается сокращать, но принимать не менее:</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до </w:t>
      </w:r>
      <w:proofErr w:type="spellStart"/>
      <w:r w:rsidRPr="004C76FF">
        <w:rPr>
          <w:highlight w:val="yellow"/>
        </w:rPr>
        <w:t>водонесущих</w:t>
      </w:r>
      <w:proofErr w:type="spellEnd"/>
      <w:r w:rsidRPr="004C76FF">
        <w:rPr>
          <w:highlight w:val="yellow"/>
        </w:rPr>
        <w:t xml:space="preserve"> сетей - 5 м; </w:t>
      </w:r>
      <w:proofErr w:type="spellStart"/>
      <w:r w:rsidRPr="004C76FF">
        <w:rPr>
          <w:highlight w:val="yellow"/>
        </w:rPr>
        <w:t>неводонесущих</w:t>
      </w:r>
      <w:proofErr w:type="spellEnd"/>
      <w:r w:rsidRPr="004C76FF">
        <w:rPr>
          <w:highlight w:val="yellow"/>
        </w:rPr>
        <w:t xml:space="preserve"> - 2 м.</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При этом необходимо обеспечивать проведение специальных технических мероприятий при производстве строительных работ.</w:t>
      </w:r>
    </w:p>
    <w:p w:rsidR="004C76FF" w:rsidRPr="004C76FF" w:rsidRDefault="004C76FF" w:rsidP="004C76FF">
      <w:pPr>
        <w:autoSpaceDE w:val="0"/>
        <w:autoSpaceDN w:val="0"/>
        <w:adjustRightInd w:val="0"/>
        <w:ind w:firstLine="540"/>
        <w:jc w:val="both"/>
        <w:rPr>
          <w:highlight w:val="yellow"/>
        </w:rPr>
      </w:pPr>
      <w:r w:rsidRPr="004C76FF">
        <w:rPr>
          <w:highlight w:val="yellow"/>
        </w:rPr>
        <w:t>5.13.2.9.Проектирование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5.13.2.10.Проектирование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5.13.2.11.Характер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w:t>
      </w:r>
      <w:proofErr w:type="gramEnd"/>
      <w:r w:rsidRPr="004C76FF">
        <w:rPr>
          <w:highlight w:val="yellow"/>
        </w:rPr>
        <w:t xml:space="preserve">, вносятся в правила землепользования и застройки и в схемы зонирования территорий, разрабатываемые в соответствии с Градостроительным </w:t>
      </w:r>
      <w:hyperlink r:id="rId79" w:history="1">
        <w:r w:rsidRPr="004C76FF">
          <w:rPr>
            <w:color w:val="0000FF"/>
            <w:highlight w:val="yellow"/>
          </w:rPr>
          <w:t>кодексом</w:t>
        </w:r>
      </w:hyperlink>
      <w:r w:rsidRPr="004C76FF">
        <w:rPr>
          <w:highlight w:val="yellow"/>
        </w:rPr>
        <w:t xml:space="preserve"> Российской Федерации.</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5.13.2.12.Историческим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5.13.2.13.Физические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4C76FF" w:rsidRPr="004C76FF" w:rsidRDefault="004C76FF" w:rsidP="004C76FF">
      <w:pPr>
        <w:autoSpaceDE w:val="0"/>
        <w:autoSpaceDN w:val="0"/>
        <w:adjustRightInd w:val="0"/>
        <w:ind w:firstLine="540"/>
        <w:jc w:val="both"/>
        <w:rPr>
          <w:highlight w:val="yellow"/>
        </w:rPr>
      </w:pPr>
      <w:r w:rsidRPr="004C76FF">
        <w:rPr>
          <w:highlight w:val="yellow"/>
        </w:rPr>
        <w:t>Настенные вывески не должны нарушать декоративного решения и внешнего вида фасадов зданий и сооружений.</w:t>
      </w:r>
    </w:p>
    <w:p w:rsidR="004C76FF" w:rsidRPr="004C76FF" w:rsidRDefault="004C76FF" w:rsidP="004C76FF">
      <w:pPr>
        <w:autoSpaceDE w:val="0"/>
        <w:autoSpaceDN w:val="0"/>
        <w:adjustRightInd w:val="0"/>
        <w:ind w:firstLine="540"/>
        <w:jc w:val="both"/>
        <w:rPr>
          <w:highlight w:val="yellow"/>
        </w:rPr>
      </w:pPr>
      <w:r w:rsidRPr="004C76FF">
        <w:rPr>
          <w:highlight w:val="yellow"/>
        </w:rP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4C76FF" w:rsidRPr="004C76FF" w:rsidRDefault="004C76FF" w:rsidP="004C76FF">
      <w:pPr>
        <w:autoSpaceDE w:val="0"/>
        <w:autoSpaceDN w:val="0"/>
        <w:adjustRightInd w:val="0"/>
        <w:ind w:firstLine="540"/>
        <w:jc w:val="both"/>
        <w:rPr>
          <w:highlight w:val="yellow"/>
        </w:rPr>
      </w:pPr>
      <w:r w:rsidRPr="004C76FF">
        <w:rPr>
          <w:highlight w:val="yellow"/>
        </w:rP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w:t>
      </w:r>
      <w:proofErr w:type="gramStart"/>
      <w:r w:rsidRPr="004C76FF">
        <w:rPr>
          <w:highlight w:val="yellow"/>
        </w:rPr>
        <w:t>архитектурного решения</w:t>
      </w:r>
      <w:proofErr w:type="gramEnd"/>
      <w:r w:rsidRPr="004C76FF">
        <w:rPr>
          <w:highlight w:val="yellow"/>
        </w:rPr>
        <w:t xml:space="preserve"> фасада.</w:t>
      </w:r>
    </w:p>
    <w:p w:rsidR="004C76FF" w:rsidRPr="004C76FF" w:rsidRDefault="004C76FF" w:rsidP="004C76FF">
      <w:pPr>
        <w:tabs>
          <w:tab w:val="right" w:leader="dot" w:pos="9498"/>
        </w:tabs>
        <w:ind w:right="-142"/>
        <w:jc w:val="both"/>
        <w:rPr>
          <w:smallCaps/>
          <w:color w:val="000000" w:themeColor="text1"/>
          <w:spacing w:val="10"/>
          <w:highlight w:val="yellow"/>
        </w:rPr>
      </w:pPr>
      <w:r w:rsidRPr="004C76FF">
        <w:rPr>
          <w:color w:val="FF0000"/>
          <w:highlight w:val="yellow"/>
        </w:rPr>
        <w:t xml:space="preserve">         </w:t>
      </w:r>
      <w:r w:rsidRPr="004C76FF">
        <w:rPr>
          <w:color w:val="000000" w:themeColor="text1"/>
          <w:highlight w:val="yellow"/>
        </w:rPr>
        <w:t xml:space="preserve">Список объектов культурного наследия, расположенных на территории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 Мостовского района, содержится  в </w:t>
      </w:r>
      <w:bookmarkStart w:id="56" w:name="_Toc263952126"/>
      <w:bookmarkStart w:id="57" w:name="_Toc264653935"/>
      <w:bookmarkStart w:id="58" w:name="_Toc294860286"/>
      <w:r w:rsidRPr="004C76FF">
        <w:rPr>
          <w:color w:val="000000" w:themeColor="text1"/>
          <w:highlight w:val="yellow"/>
        </w:rPr>
        <w:t>пункте 1.11.1 «Охранные зоны</w:t>
      </w:r>
      <w:bookmarkEnd w:id="56"/>
      <w:bookmarkEnd w:id="57"/>
      <w:bookmarkEnd w:id="58"/>
      <w:r w:rsidRPr="004C76FF">
        <w:rPr>
          <w:color w:val="000000" w:themeColor="text1"/>
          <w:highlight w:val="yellow"/>
        </w:rPr>
        <w:t>», раздела</w:t>
      </w:r>
      <w:proofErr w:type="gramStart"/>
      <w:r w:rsidRPr="004C76FF">
        <w:rPr>
          <w:color w:val="000000" w:themeColor="text1"/>
          <w:highlight w:val="yellow"/>
        </w:rPr>
        <w:t>1</w:t>
      </w:r>
      <w:proofErr w:type="gramEnd"/>
      <w:r w:rsidRPr="004C76FF">
        <w:rPr>
          <w:color w:val="000000" w:themeColor="text1"/>
          <w:highlight w:val="yellow"/>
        </w:rPr>
        <w:t xml:space="preserve">.11 «Планировочные ограничения и зоны с особым режимом использования»                  тома </w:t>
      </w:r>
      <w:r w:rsidRPr="004C76FF">
        <w:rPr>
          <w:color w:val="000000" w:themeColor="text1"/>
          <w:highlight w:val="yellow"/>
          <w:lang w:val="en-US"/>
        </w:rPr>
        <w:t>I</w:t>
      </w:r>
      <w:r w:rsidRPr="004C76FF">
        <w:rPr>
          <w:color w:val="000000" w:themeColor="text1"/>
          <w:highlight w:val="yellow"/>
        </w:rPr>
        <w:t xml:space="preserve">I части 1 Пояснительной записки (Материалы по обоснованию генерального плана) генерального плана </w:t>
      </w:r>
      <w:proofErr w:type="spellStart"/>
      <w:r w:rsidRPr="004C76FF">
        <w:rPr>
          <w:color w:val="000000" w:themeColor="text1"/>
          <w:highlight w:val="yellow"/>
        </w:rPr>
        <w:t>Беноковского</w:t>
      </w:r>
      <w:proofErr w:type="spellEnd"/>
      <w:r w:rsidRPr="004C76FF">
        <w:rPr>
          <w:color w:val="000000" w:themeColor="text1"/>
          <w:highlight w:val="yellow"/>
        </w:rPr>
        <w:t xml:space="preserve"> сельского поселения.</w:t>
      </w:r>
      <w:r w:rsidRPr="004C76FF">
        <w:rPr>
          <w:smallCaps/>
          <w:color w:val="000000" w:themeColor="text1"/>
          <w:spacing w:val="10"/>
          <w:highlight w:val="yellow"/>
        </w:rPr>
        <w:t xml:space="preserve"> </w:t>
      </w:r>
    </w:p>
    <w:p w:rsidR="004C76FF" w:rsidRPr="004C76FF" w:rsidRDefault="004C76FF" w:rsidP="004C76FF">
      <w:pPr>
        <w:tabs>
          <w:tab w:val="right" w:leader="dot" w:pos="9498"/>
        </w:tabs>
        <w:ind w:right="-142"/>
        <w:jc w:val="both"/>
        <w:rPr>
          <w:b/>
          <w:smallCaps/>
          <w:color w:val="000000" w:themeColor="text1"/>
          <w:spacing w:val="10"/>
          <w:highlight w:val="yellow"/>
        </w:rPr>
      </w:pPr>
    </w:p>
    <w:p w:rsidR="004C76FF" w:rsidRPr="004C76FF" w:rsidRDefault="004C76FF" w:rsidP="004C76FF">
      <w:pPr>
        <w:tabs>
          <w:tab w:val="right" w:leader="dot" w:pos="9498"/>
        </w:tabs>
        <w:ind w:right="-142"/>
        <w:jc w:val="both"/>
        <w:rPr>
          <w:b/>
          <w:smallCaps/>
          <w:color w:val="000000" w:themeColor="text1"/>
          <w:spacing w:val="10"/>
          <w:highlight w:val="yellow"/>
        </w:rPr>
      </w:pPr>
      <w:r w:rsidRPr="004C76FF">
        <w:rPr>
          <w:b/>
          <w:smallCaps/>
          <w:color w:val="000000" w:themeColor="text1"/>
          <w:spacing w:val="10"/>
          <w:highlight w:val="yellow"/>
        </w:rPr>
        <w:t>Таблица 21</w:t>
      </w:r>
    </w:p>
    <w:p w:rsidR="004C76FF" w:rsidRPr="004C76FF" w:rsidRDefault="004C76FF" w:rsidP="004C76FF">
      <w:pPr>
        <w:tabs>
          <w:tab w:val="right" w:leader="dot" w:pos="9498"/>
        </w:tabs>
        <w:ind w:right="-142"/>
        <w:jc w:val="both"/>
        <w:rPr>
          <w:b/>
          <w:smallCaps/>
          <w:color w:val="000000" w:themeColor="text1"/>
          <w:spacing w:val="10"/>
          <w:highlight w:val="yellow"/>
        </w:rPr>
      </w:pPr>
    </w:p>
    <w:tbl>
      <w:tblPr>
        <w:tblStyle w:val="a9"/>
        <w:tblW w:w="0" w:type="auto"/>
        <w:tblLook w:val="04A0" w:firstRow="1" w:lastRow="0" w:firstColumn="1" w:lastColumn="0" w:noHBand="0" w:noVBand="1"/>
      </w:tblPr>
      <w:tblGrid>
        <w:gridCol w:w="687"/>
        <w:gridCol w:w="2200"/>
        <w:gridCol w:w="1367"/>
        <w:gridCol w:w="1412"/>
      </w:tblGrid>
      <w:tr w:rsidR="004C76FF" w:rsidRPr="004C76FF" w:rsidTr="00972CBE">
        <w:tc>
          <w:tcPr>
            <w:tcW w:w="68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w:t>
            </w:r>
            <w:proofErr w:type="gramStart"/>
            <w:r w:rsidRPr="004C76FF">
              <w:rPr>
                <w:color w:val="000000" w:themeColor="text1"/>
                <w:sz w:val="24"/>
                <w:szCs w:val="24"/>
                <w:highlight w:val="yellow"/>
              </w:rPr>
              <w:t>п</w:t>
            </w:r>
            <w:proofErr w:type="gramEnd"/>
            <w:r w:rsidRPr="004C76FF">
              <w:rPr>
                <w:color w:val="000000" w:themeColor="text1"/>
                <w:sz w:val="24"/>
                <w:szCs w:val="24"/>
                <w:highlight w:val="yellow"/>
              </w:rPr>
              <w:t>/п</w:t>
            </w:r>
          </w:p>
        </w:tc>
        <w:tc>
          <w:tcPr>
            <w:tcW w:w="2200"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 xml:space="preserve">Наименование </w:t>
            </w:r>
            <w:r w:rsidRPr="004C76FF">
              <w:rPr>
                <w:color w:val="000000" w:themeColor="text1"/>
                <w:sz w:val="24"/>
                <w:szCs w:val="24"/>
                <w:highlight w:val="yellow"/>
              </w:rPr>
              <w:lastRenderedPageBreak/>
              <w:t>объекта</w:t>
            </w:r>
          </w:p>
        </w:tc>
        <w:tc>
          <w:tcPr>
            <w:tcW w:w="136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lastRenderedPageBreak/>
              <w:t>Количество</w:t>
            </w:r>
          </w:p>
        </w:tc>
        <w:tc>
          <w:tcPr>
            <w:tcW w:w="1099" w:type="dxa"/>
          </w:tcPr>
          <w:p w:rsidR="004C76FF" w:rsidRPr="004C76FF" w:rsidRDefault="004C76FF" w:rsidP="00972CBE">
            <w:pPr>
              <w:tabs>
                <w:tab w:val="right" w:leader="dot" w:pos="9498"/>
              </w:tabs>
              <w:ind w:right="-142"/>
              <w:jc w:val="both"/>
              <w:rPr>
                <w:color w:val="000000" w:themeColor="text1"/>
                <w:sz w:val="24"/>
                <w:szCs w:val="24"/>
                <w:highlight w:val="yellow"/>
              </w:rPr>
            </w:pPr>
            <w:proofErr w:type="spellStart"/>
            <w:r w:rsidRPr="004C76FF">
              <w:rPr>
                <w:color w:val="000000" w:themeColor="text1"/>
                <w:sz w:val="24"/>
                <w:highlight w:val="yellow"/>
              </w:rPr>
              <w:t>Категороия</w:t>
            </w:r>
            <w:proofErr w:type="spellEnd"/>
            <w:r w:rsidRPr="004C76FF">
              <w:rPr>
                <w:color w:val="000000" w:themeColor="text1"/>
                <w:sz w:val="24"/>
                <w:highlight w:val="yellow"/>
              </w:rPr>
              <w:t xml:space="preserve"> </w:t>
            </w:r>
            <w:r w:rsidRPr="004C76FF">
              <w:rPr>
                <w:color w:val="000000" w:themeColor="text1"/>
                <w:sz w:val="24"/>
                <w:highlight w:val="yellow"/>
              </w:rPr>
              <w:lastRenderedPageBreak/>
              <w:t>историко</w:t>
            </w:r>
            <w:proofErr w:type="gramStart"/>
            <w:r w:rsidRPr="004C76FF">
              <w:rPr>
                <w:color w:val="000000" w:themeColor="text1"/>
                <w:sz w:val="24"/>
                <w:highlight w:val="yellow"/>
              </w:rPr>
              <w:t>.-</w:t>
            </w:r>
            <w:proofErr w:type="gramEnd"/>
            <w:r w:rsidRPr="004C76FF">
              <w:rPr>
                <w:color w:val="000000" w:themeColor="text1"/>
                <w:sz w:val="24"/>
                <w:highlight w:val="yellow"/>
              </w:rPr>
              <w:t>культурного. значения</w:t>
            </w:r>
          </w:p>
        </w:tc>
      </w:tr>
      <w:tr w:rsidR="004C76FF" w:rsidRPr="004C76FF" w:rsidTr="00972CBE">
        <w:tc>
          <w:tcPr>
            <w:tcW w:w="68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lastRenderedPageBreak/>
              <w:t>1</w:t>
            </w:r>
          </w:p>
        </w:tc>
        <w:tc>
          <w:tcPr>
            <w:tcW w:w="2200"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Памятники истории</w:t>
            </w:r>
          </w:p>
        </w:tc>
        <w:tc>
          <w:tcPr>
            <w:tcW w:w="136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3</w:t>
            </w:r>
          </w:p>
        </w:tc>
        <w:tc>
          <w:tcPr>
            <w:tcW w:w="1099" w:type="dxa"/>
          </w:tcPr>
          <w:p w:rsidR="004C76FF" w:rsidRPr="004C76FF" w:rsidRDefault="004C76FF" w:rsidP="00972CBE">
            <w:pPr>
              <w:tabs>
                <w:tab w:val="right" w:leader="dot" w:pos="9498"/>
              </w:tabs>
              <w:ind w:right="-142"/>
              <w:jc w:val="both"/>
              <w:rPr>
                <w:color w:val="000000" w:themeColor="text1"/>
                <w:sz w:val="24"/>
                <w:szCs w:val="24"/>
                <w:highlight w:val="yellow"/>
              </w:rPr>
            </w:pPr>
            <w:proofErr w:type="gramStart"/>
            <w:r w:rsidRPr="004C76FF">
              <w:rPr>
                <w:color w:val="000000" w:themeColor="text1"/>
                <w:sz w:val="24"/>
                <w:szCs w:val="24"/>
                <w:highlight w:val="yellow"/>
              </w:rPr>
              <w:t>Р</w:t>
            </w:r>
            <w:proofErr w:type="gramEnd"/>
          </w:p>
        </w:tc>
      </w:tr>
      <w:tr w:rsidR="004C76FF" w:rsidRPr="004C76FF" w:rsidTr="00972CBE">
        <w:tc>
          <w:tcPr>
            <w:tcW w:w="68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2.</w:t>
            </w:r>
          </w:p>
        </w:tc>
        <w:tc>
          <w:tcPr>
            <w:tcW w:w="2200"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Памятники монументального искусства</w:t>
            </w:r>
          </w:p>
        </w:tc>
        <w:tc>
          <w:tcPr>
            <w:tcW w:w="136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1</w:t>
            </w:r>
          </w:p>
        </w:tc>
        <w:tc>
          <w:tcPr>
            <w:tcW w:w="1099" w:type="dxa"/>
          </w:tcPr>
          <w:p w:rsidR="004C76FF" w:rsidRPr="004C76FF" w:rsidRDefault="004C76FF" w:rsidP="00972CBE">
            <w:pPr>
              <w:tabs>
                <w:tab w:val="right" w:leader="dot" w:pos="9498"/>
              </w:tabs>
              <w:ind w:right="-142"/>
              <w:jc w:val="both"/>
              <w:rPr>
                <w:color w:val="000000" w:themeColor="text1"/>
                <w:sz w:val="24"/>
                <w:szCs w:val="24"/>
                <w:highlight w:val="yellow"/>
              </w:rPr>
            </w:pPr>
            <w:proofErr w:type="gramStart"/>
            <w:r w:rsidRPr="004C76FF">
              <w:rPr>
                <w:color w:val="000000" w:themeColor="text1"/>
                <w:sz w:val="24"/>
                <w:szCs w:val="24"/>
                <w:highlight w:val="yellow"/>
              </w:rPr>
              <w:t>Р</w:t>
            </w:r>
            <w:proofErr w:type="gramEnd"/>
          </w:p>
        </w:tc>
      </w:tr>
      <w:tr w:rsidR="004C76FF" w:rsidRPr="004C76FF" w:rsidTr="00972CBE">
        <w:tc>
          <w:tcPr>
            <w:tcW w:w="68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3</w:t>
            </w:r>
          </w:p>
        </w:tc>
        <w:tc>
          <w:tcPr>
            <w:tcW w:w="2200"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Курганные группы</w:t>
            </w:r>
          </w:p>
        </w:tc>
        <w:tc>
          <w:tcPr>
            <w:tcW w:w="136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11</w:t>
            </w:r>
          </w:p>
        </w:tc>
        <w:tc>
          <w:tcPr>
            <w:tcW w:w="1099" w:type="dxa"/>
          </w:tcPr>
          <w:p w:rsidR="004C76FF" w:rsidRPr="004C76FF" w:rsidRDefault="004C76FF" w:rsidP="00972CBE">
            <w:pPr>
              <w:tabs>
                <w:tab w:val="right" w:leader="dot" w:pos="9498"/>
              </w:tabs>
              <w:ind w:right="-142"/>
              <w:jc w:val="both"/>
              <w:rPr>
                <w:color w:val="000000" w:themeColor="text1"/>
                <w:sz w:val="24"/>
                <w:szCs w:val="24"/>
                <w:highlight w:val="yellow"/>
              </w:rPr>
            </w:pPr>
            <w:proofErr w:type="gramStart"/>
            <w:r w:rsidRPr="004C76FF">
              <w:rPr>
                <w:color w:val="000000" w:themeColor="text1"/>
                <w:sz w:val="24"/>
                <w:szCs w:val="24"/>
                <w:highlight w:val="yellow"/>
              </w:rPr>
              <w:t>Р</w:t>
            </w:r>
            <w:proofErr w:type="gramEnd"/>
          </w:p>
        </w:tc>
      </w:tr>
      <w:tr w:rsidR="004C76FF" w:rsidRPr="004C76FF" w:rsidTr="00972CBE">
        <w:tc>
          <w:tcPr>
            <w:tcW w:w="68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4</w:t>
            </w:r>
          </w:p>
        </w:tc>
        <w:tc>
          <w:tcPr>
            <w:tcW w:w="2200"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Курган</w:t>
            </w:r>
          </w:p>
        </w:tc>
        <w:tc>
          <w:tcPr>
            <w:tcW w:w="1367" w:type="dxa"/>
          </w:tcPr>
          <w:p w:rsidR="004C76FF" w:rsidRPr="004C76FF" w:rsidRDefault="004C76FF" w:rsidP="00972CBE">
            <w:pPr>
              <w:tabs>
                <w:tab w:val="right" w:leader="dot" w:pos="9498"/>
              </w:tabs>
              <w:ind w:right="-142"/>
              <w:jc w:val="both"/>
              <w:rPr>
                <w:color w:val="000000" w:themeColor="text1"/>
                <w:sz w:val="24"/>
                <w:szCs w:val="24"/>
                <w:highlight w:val="yellow"/>
              </w:rPr>
            </w:pPr>
            <w:r w:rsidRPr="004C76FF">
              <w:rPr>
                <w:color w:val="000000" w:themeColor="text1"/>
                <w:sz w:val="24"/>
                <w:szCs w:val="24"/>
                <w:highlight w:val="yellow"/>
              </w:rPr>
              <w:t>6</w:t>
            </w:r>
          </w:p>
        </w:tc>
        <w:tc>
          <w:tcPr>
            <w:tcW w:w="1099" w:type="dxa"/>
          </w:tcPr>
          <w:p w:rsidR="004C76FF" w:rsidRPr="004C76FF" w:rsidRDefault="004C76FF" w:rsidP="00972CBE">
            <w:pPr>
              <w:tabs>
                <w:tab w:val="right" w:leader="dot" w:pos="9498"/>
              </w:tabs>
              <w:ind w:right="-142"/>
              <w:jc w:val="both"/>
              <w:rPr>
                <w:color w:val="000000" w:themeColor="text1"/>
                <w:sz w:val="24"/>
                <w:szCs w:val="24"/>
                <w:highlight w:val="yellow"/>
              </w:rPr>
            </w:pPr>
            <w:proofErr w:type="gramStart"/>
            <w:r w:rsidRPr="004C76FF">
              <w:rPr>
                <w:color w:val="000000" w:themeColor="text1"/>
                <w:sz w:val="24"/>
                <w:szCs w:val="24"/>
                <w:highlight w:val="yellow"/>
              </w:rPr>
              <w:t>Р</w:t>
            </w:r>
            <w:proofErr w:type="gramEnd"/>
          </w:p>
        </w:tc>
      </w:tr>
    </w:tbl>
    <w:p w:rsidR="004C76FF" w:rsidRPr="004C76FF" w:rsidRDefault="004C76FF" w:rsidP="004C76FF">
      <w:pPr>
        <w:autoSpaceDE w:val="0"/>
        <w:autoSpaceDN w:val="0"/>
        <w:adjustRightInd w:val="0"/>
        <w:jc w:val="both"/>
        <w:rPr>
          <w:color w:val="000000" w:themeColor="text1"/>
          <w:highlight w:val="yellow"/>
        </w:rPr>
      </w:pPr>
    </w:p>
    <w:p w:rsidR="004C76FF" w:rsidRPr="004C76FF" w:rsidRDefault="004C76FF" w:rsidP="004C76FF">
      <w:pPr>
        <w:autoSpaceDE w:val="0"/>
        <w:autoSpaceDN w:val="0"/>
        <w:adjustRightInd w:val="0"/>
        <w:jc w:val="both"/>
        <w:rPr>
          <w:color w:val="000000" w:themeColor="text1"/>
          <w:highlight w:val="yellow"/>
        </w:rPr>
      </w:pPr>
      <w:r w:rsidRPr="004C76FF">
        <w:rPr>
          <w:color w:val="000000" w:themeColor="text1"/>
          <w:highlight w:val="yellow"/>
        </w:rPr>
        <w:t>Примечание:</w:t>
      </w:r>
    </w:p>
    <w:p w:rsidR="004C76FF" w:rsidRPr="004C76FF" w:rsidRDefault="004C76FF" w:rsidP="004C76FF">
      <w:pPr>
        <w:autoSpaceDE w:val="0"/>
        <w:autoSpaceDN w:val="0"/>
        <w:adjustRightInd w:val="0"/>
        <w:jc w:val="both"/>
        <w:rPr>
          <w:color w:val="000000" w:themeColor="text1"/>
          <w:highlight w:val="yellow"/>
        </w:rPr>
      </w:pPr>
      <w:proofErr w:type="gramStart"/>
      <w:r w:rsidRPr="004C76FF">
        <w:rPr>
          <w:color w:val="000000" w:themeColor="text1"/>
          <w:highlight w:val="yellow"/>
        </w:rPr>
        <w:t>Р</w:t>
      </w:r>
      <w:proofErr w:type="gramEnd"/>
      <w:r w:rsidRPr="004C76FF">
        <w:rPr>
          <w:color w:val="000000" w:themeColor="text1"/>
          <w:highlight w:val="yellow"/>
        </w:rPr>
        <w:t xml:space="preserve"> – памятник историко-культурного наследия регионального значения.</w:t>
      </w:r>
    </w:p>
    <w:p w:rsidR="004C76FF" w:rsidRPr="004C76FF" w:rsidRDefault="004C76FF" w:rsidP="004C76FF">
      <w:pPr>
        <w:autoSpaceDE w:val="0"/>
        <w:autoSpaceDN w:val="0"/>
        <w:adjustRightInd w:val="0"/>
        <w:jc w:val="both"/>
        <w:rPr>
          <w:color w:val="000000" w:themeColor="text1"/>
          <w:highlight w:val="yellow"/>
        </w:rPr>
      </w:pPr>
    </w:p>
    <w:p w:rsidR="004C76FF" w:rsidRPr="004C76FF" w:rsidRDefault="004C76FF" w:rsidP="004C76FF">
      <w:pPr>
        <w:autoSpaceDE w:val="0"/>
        <w:autoSpaceDN w:val="0"/>
        <w:adjustRightInd w:val="0"/>
        <w:ind w:firstLine="540"/>
        <w:jc w:val="both"/>
        <w:outlineLvl w:val="1"/>
        <w:rPr>
          <w:b/>
          <w:color w:val="000000" w:themeColor="text1"/>
          <w:highlight w:val="yellow"/>
        </w:rPr>
      </w:pPr>
      <w:r w:rsidRPr="004C76FF">
        <w:rPr>
          <w:b/>
          <w:color w:val="000000" w:themeColor="text1"/>
          <w:highlight w:val="yellow"/>
        </w:rPr>
        <w:t>5.14 Обеспечение доступности объектов социальной инфраструктуры для инвалидов и других маломобильных групп населения:</w:t>
      </w:r>
    </w:p>
    <w:p w:rsidR="004C76FF" w:rsidRPr="004C76FF" w:rsidRDefault="004C76FF" w:rsidP="004C76FF">
      <w:pPr>
        <w:autoSpaceDE w:val="0"/>
        <w:autoSpaceDN w:val="0"/>
        <w:adjustRightInd w:val="0"/>
        <w:ind w:firstLine="540"/>
        <w:jc w:val="both"/>
        <w:outlineLvl w:val="2"/>
        <w:rPr>
          <w:b/>
          <w:color w:val="000000" w:themeColor="text1"/>
          <w:highlight w:val="yellow"/>
        </w:rPr>
      </w:pPr>
      <w:r w:rsidRPr="004C76FF">
        <w:rPr>
          <w:b/>
          <w:color w:val="000000" w:themeColor="text1"/>
          <w:highlight w:val="yellow"/>
        </w:rPr>
        <w:t>5.14.1. Общие положения: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5.14..1.1. При планировке и застройке поселения необходимо обеспечивать доступность объектов социальной инфраструктуры для инвалидов и других маломобильных групп населения.</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 xml:space="preserve">5.14.1.2. </w:t>
      </w:r>
      <w:proofErr w:type="gramStart"/>
      <w:r w:rsidRPr="004C76FF">
        <w:rPr>
          <w:color w:val="000000" w:themeColor="text1"/>
          <w:highlight w:val="yellow"/>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35-101-2001, СП 35-102-2001, СП 31-102-99, СП 35-103-2001, СП 35-104-2001, СП 35-105-2002, СП 35-106-2003, СП 35-107-2003, СП 36-109-2005, СП 35-112-2005, СП 35-114-2006, СП 35-117-2006Ю ВСН-62-91*, РДС 35-201-99.</w:t>
      </w:r>
      <w:proofErr w:type="gramEnd"/>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5.14.1.3.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4C76FF" w:rsidRPr="004C76FF" w:rsidRDefault="004C76FF" w:rsidP="004C76FF">
      <w:pPr>
        <w:autoSpaceDE w:val="0"/>
        <w:autoSpaceDN w:val="0"/>
        <w:adjustRightInd w:val="0"/>
        <w:ind w:firstLine="540"/>
        <w:jc w:val="both"/>
        <w:rPr>
          <w:color w:val="000000" w:themeColor="text1"/>
          <w:highlight w:val="yellow"/>
        </w:rPr>
      </w:pPr>
      <w:r w:rsidRPr="004C76FF">
        <w:rPr>
          <w:color w:val="000000" w:themeColor="text1"/>
          <w:highlight w:val="yellow"/>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4C76FF" w:rsidRPr="004C76FF" w:rsidRDefault="004C76FF" w:rsidP="004C76FF">
      <w:pPr>
        <w:autoSpaceDE w:val="0"/>
        <w:autoSpaceDN w:val="0"/>
        <w:adjustRightInd w:val="0"/>
        <w:ind w:firstLine="540"/>
        <w:jc w:val="both"/>
        <w:rPr>
          <w:highlight w:val="yellow"/>
        </w:rPr>
      </w:pPr>
      <w:r w:rsidRPr="004C76FF">
        <w:rPr>
          <w:color w:val="000000" w:themeColor="text1"/>
          <w:highlight w:val="yellow"/>
        </w:rPr>
        <w:t xml:space="preserve">5.14.1.4.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4C76FF">
        <w:rPr>
          <w:color w:val="000000" w:themeColor="text1"/>
          <w:highlight w:val="yellow"/>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4C76FF">
        <w:rPr>
          <w:color w:val="000000" w:themeColor="text1"/>
          <w:highlight w:val="yellow"/>
        </w:rPr>
        <w:t xml:space="preserve"> </w:t>
      </w:r>
      <w:proofErr w:type="gramStart"/>
      <w:r w:rsidRPr="004C76FF">
        <w:rPr>
          <w:color w:val="000000" w:themeColor="text1"/>
          <w:highlight w:val="yellow"/>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w:t>
      </w:r>
      <w:r w:rsidRPr="004C76FF">
        <w:rPr>
          <w:highlight w:val="yellow"/>
        </w:rPr>
        <w:t xml:space="preserve"> территории и площади.</w:t>
      </w:r>
      <w:proofErr w:type="gramEnd"/>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5.14.2. Требования к зданиям, сооружениям и объектам социальной инфраструктуры:</w:t>
      </w:r>
    </w:p>
    <w:p w:rsidR="004C76FF" w:rsidRPr="004C76FF" w:rsidRDefault="004C76FF" w:rsidP="004C76FF">
      <w:pPr>
        <w:autoSpaceDE w:val="0"/>
        <w:autoSpaceDN w:val="0"/>
        <w:adjustRightInd w:val="0"/>
        <w:ind w:firstLine="540"/>
        <w:jc w:val="both"/>
        <w:rPr>
          <w:highlight w:val="yellow"/>
        </w:rPr>
      </w:pPr>
      <w:r w:rsidRPr="004C76FF">
        <w:rPr>
          <w:highlight w:val="yellow"/>
        </w:rPr>
        <w:t>5.14.2.1. Объекты социальной инфраструктуры должны оснащаться следующими специальными приспособлениями и оборудованием:</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визуальной и звуковой информацией, включая специальные знаки у строящихся, ремонтируемых объектов и звуковую сигнализацию у светофоров;</w:t>
      </w:r>
    </w:p>
    <w:p w:rsidR="004C76FF" w:rsidRPr="004C76FF" w:rsidRDefault="004C76FF" w:rsidP="004C76FF">
      <w:pPr>
        <w:autoSpaceDE w:val="0"/>
        <w:autoSpaceDN w:val="0"/>
        <w:adjustRightInd w:val="0"/>
        <w:ind w:firstLine="540"/>
        <w:jc w:val="both"/>
        <w:rPr>
          <w:highlight w:val="yellow"/>
        </w:rPr>
      </w:pPr>
      <w:r w:rsidRPr="004C76FF">
        <w:rPr>
          <w:highlight w:val="yellow"/>
        </w:rPr>
        <w:t>телефонами-автоматами или иными средствами связи, доступными для инвалидов;</w:t>
      </w:r>
    </w:p>
    <w:p w:rsidR="004C76FF" w:rsidRPr="004C76FF" w:rsidRDefault="004C76FF" w:rsidP="004C76FF">
      <w:pPr>
        <w:autoSpaceDE w:val="0"/>
        <w:autoSpaceDN w:val="0"/>
        <w:adjustRightInd w:val="0"/>
        <w:ind w:firstLine="540"/>
        <w:jc w:val="both"/>
        <w:rPr>
          <w:highlight w:val="yellow"/>
        </w:rPr>
      </w:pPr>
      <w:r w:rsidRPr="004C76FF">
        <w:rPr>
          <w:highlight w:val="yellow"/>
        </w:rPr>
        <w:t>санитарно-гигиеническими помещениями, доступными для инвалидов и других маломобильных групп населения;</w:t>
      </w:r>
    </w:p>
    <w:p w:rsidR="004C76FF" w:rsidRPr="004C76FF" w:rsidRDefault="004C76FF" w:rsidP="004C76FF">
      <w:pPr>
        <w:autoSpaceDE w:val="0"/>
        <w:autoSpaceDN w:val="0"/>
        <w:adjustRightInd w:val="0"/>
        <w:ind w:firstLine="540"/>
        <w:jc w:val="both"/>
        <w:rPr>
          <w:highlight w:val="yellow"/>
        </w:rPr>
      </w:pPr>
      <w:r w:rsidRPr="004C76FF">
        <w:rPr>
          <w:highlight w:val="yellow"/>
        </w:rPr>
        <w:t>пандусами и поручнями у лестниц при входах в здания;</w:t>
      </w:r>
    </w:p>
    <w:p w:rsidR="004C76FF" w:rsidRPr="004C76FF" w:rsidRDefault="004C76FF" w:rsidP="004C76FF">
      <w:pPr>
        <w:autoSpaceDE w:val="0"/>
        <w:autoSpaceDN w:val="0"/>
        <w:adjustRightInd w:val="0"/>
        <w:ind w:firstLine="540"/>
        <w:jc w:val="both"/>
        <w:rPr>
          <w:highlight w:val="yellow"/>
        </w:rPr>
      </w:pPr>
      <w:r w:rsidRPr="004C76FF">
        <w:rPr>
          <w:highlight w:val="yellow"/>
        </w:rPr>
        <w:t>пологими спусками у тротуаров в местах наземных переходов улиц, дорог, магистралей и остановок городского транспорта общего пользования;</w:t>
      </w:r>
    </w:p>
    <w:p w:rsidR="004C76FF" w:rsidRPr="004C76FF" w:rsidRDefault="004C76FF" w:rsidP="004C76FF">
      <w:pPr>
        <w:autoSpaceDE w:val="0"/>
        <w:autoSpaceDN w:val="0"/>
        <w:adjustRightInd w:val="0"/>
        <w:ind w:firstLine="540"/>
        <w:jc w:val="both"/>
        <w:rPr>
          <w:highlight w:val="yellow"/>
        </w:rPr>
      </w:pPr>
      <w:r w:rsidRPr="004C76FF">
        <w:rPr>
          <w:highlight w:val="yellow"/>
        </w:rPr>
        <w:t>специальными указателями маршрутов движения инвалидов по территории вокзалов, парков и других рекреационных зон;</w:t>
      </w:r>
    </w:p>
    <w:p w:rsidR="004C76FF" w:rsidRPr="004C76FF" w:rsidRDefault="004C76FF" w:rsidP="004C76FF">
      <w:pPr>
        <w:autoSpaceDE w:val="0"/>
        <w:autoSpaceDN w:val="0"/>
        <w:adjustRightInd w:val="0"/>
        <w:ind w:firstLine="540"/>
        <w:jc w:val="both"/>
        <w:rPr>
          <w:highlight w:val="yellow"/>
        </w:rPr>
      </w:pPr>
      <w:r w:rsidRPr="004C76FF">
        <w:rPr>
          <w:highlight w:val="yellow"/>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C76FF" w:rsidRPr="004C76FF" w:rsidRDefault="004C76FF" w:rsidP="004C76FF">
      <w:pPr>
        <w:autoSpaceDE w:val="0"/>
        <w:autoSpaceDN w:val="0"/>
        <w:adjustRightInd w:val="0"/>
        <w:ind w:firstLine="540"/>
        <w:jc w:val="both"/>
        <w:rPr>
          <w:highlight w:val="yellow"/>
        </w:rPr>
      </w:pPr>
      <w:r w:rsidRPr="004C76FF">
        <w:rPr>
          <w:highlight w:val="yellow"/>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C76FF" w:rsidRPr="004C76FF" w:rsidRDefault="004C76FF" w:rsidP="004C76FF">
      <w:pPr>
        <w:autoSpaceDE w:val="0"/>
        <w:autoSpaceDN w:val="0"/>
        <w:adjustRightInd w:val="0"/>
        <w:ind w:firstLine="540"/>
        <w:jc w:val="both"/>
        <w:rPr>
          <w:highlight w:val="yellow"/>
        </w:rPr>
      </w:pPr>
      <w:r w:rsidRPr="004C76FF">
        <w:rPr>
          <w:highlight w:val="yellow"/>
        </w:rPr>
        <w:t>5.14.2.2.Здания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4C76FF">
        <w:rPr>
          <w:highlight w:val="yellow"/>
        </w:rPr>
        <w:t>непожароопасных</w:t>
      </w:r>
      <w:proofErr w:type="spellEnd"/>
      <w:r w:rsidRPr="004C76FF">
        <w:rPr>
          <w:highlight w:val="yellow"/>
        </w:rPr>
        <w:t xml:space="preserve"> материалов и соответствовать требованиям СП 59.13330.2012, СНиП 21-01-97*.</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5.14.3. Требования к параметрам проездов и проходов, обеспечивающих доступ инвалидов и маломобильных лиц:</w:t>
      </w:r>
    </w:p>
    <w:p w:rsidR="004C76FF" w:rsidRPr="004C76FF" w:rsidRDefault="004C76FF" w:rsidP="004C76FF">
      <w:pPr>
        <w:autoSpaceDE w:val="0"/>
        <w:autoSpaceDN w:val="0"/>
        <w:adjustRightInd w:val="0"/>
        <w:ind w:firstLine="540"/>
        <w:jc w:val="both"/>
        <w:rPr>
          <w:highlight w:val="yellow"/>
        </w:rPr>
      </w:pPr>
      <w:r w:rsidRPr="004C76FF">
        <w:rPr>
          <w:highlight w:val="yellow"/>
        </w:rPr>
        <w:t>5.14.3.1.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4C76FF" w:rsidRPr="004C76FF" w:rsidRDefault="004C76FF" w:rsidP="004C76FF">
      <w:pPr>
        <w:autoSpaceDE w:val="0"/>
        <w:autoSpaceDN w:val="0"/>
        <w:adjustRightInd w:val="0"/>
        <w:ind w:firstLine="540"/>
        <w:jc w:val="both"/>
        <w:rPr>
          <w:highlight w:val="yellow"/>
        </w:rPr>
      </w:pPr>
      <w:r w:rsidRPr="004C76FF">
        <w:rPr>
          <w:highlight w:val="yellow"/>
        </w:rPr>
        <w:t>Ограждения участков должны обеспечивать возможность опорного движения маломобильных групп населения через проходы и вдоль них.</w:t>
      </w:r>
    </w:p>
    <w:p w:rsidR="004C76FF" w:rsidRPr="004C76FF" w:rsidRDefault="004C76FF" w:rsidP="004C76FF">
      <w:pPr>
        <w:autoSpaceDE w:val="0"/>
        <w:autoSpaceDN w:val="0"/>
        <w:adjustRightInd w:val="0"/>
        <w:ind w:firstLine="540"/>
        <w:jc w:val="both"/>
        <w:rPr>
          <w:highlight w:val="yellow"/>
        </w:rPr>
      </w:pPr>
      <w:r w:rsidRPr="004C76FF">
        <w:rPr>
          <w:highlight w:val="yellow"/>
        </w:rPr>
        <w:t>5.14.3.2.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C76FF" w:rsidRPr="004C76FF" w:rsidRDefault="004C76FF" w:rsidP="004C76FF">
      <w:pPr>
        <w:autoSpaceDE w:val="0"/>
        <w:autoSpaceDN w:val="0"/>
        <w:adjustRightInd w:val="0"/>
        <w:ind w:firstLine="540"/>
        <w:jc w:val="both"/>
        <w:rPr>
          <w:highlight w:val="yellow"/>
        </w:rPr>
      </w:pPr>
      <w:r w:rsidRPr="004C76FF">
        <w:rPr>
          <w:highlight w:val="yellow"/>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В условиях сложившейся застройки при невозможности </w:t>
      </w:r>
      <w:proofErr w:type="gramStart"/>
      <w:r w:rsidRPr="004C76FF">
        <w:rPr>
          <w:highlight w:val="yellow"/>
        </w:rPr>
        <w:t>достижения нормативных параметров ширины пути движения</w:t>
      </w:r>
      <w:proofErr w:type="gramEnd"/>
      <w:r w:rsidRPr="004C76FF">
        <w:rPr>
          <w:highlight w:val="yellow"/>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4C76FF" w:rsidRPr="004C76FF" w:rsidRDefault="004C76FF" w:rsidP="004C76FF">
      <w:pPr>
        <w:autoSpaceDE w:val="0"/>
        <w:autoSpaceDN w:val="0"/>
        <w:adjustRightInd w:val="0"/>
        <w:ind w:firstLine="540"/>
        <w:jc w:val="both"/>
        <w:rPr>
          <w:highlight w:val="yellow"/>
        </w:rPr>
      </w:pPr>
      <w:r w:rsidRPr="004C76FF">
        <w:rPr>
          <w:highlight w:val="yellow"/>
        </w:rPr>
        <w:t>5.14.3.3.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C76FF" w:rsidRPr="004C76FF" w:rsidRDefault="004C76FF" w:rsidP="004C76FF">
      <w:pPr>
        <w:autoSpaceDE w:val="0"/>
        <w:autoSpaceDN w:val="0"/>
        <w:adjustRightInd w:val="0"/>
        <w:ind w:firstLine="540"/>
        <w:jc w:val="both"/>
        <w:rPr>
          <w:highlight w:val="yellow"/>
        </w:rPr>
      </w:pPr>
      <w:r w:rsidRPr="004C76FF">
        <w:rPr>
          <w:highlight w:val="yellow"/>
        </w:rPr>
        <w:t>5.14.3.4. Уклоны пути движения для проезда инвалидов на креслах-колясках не должны превышать:</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продольный</w:t>
      </w:r>
      <w:proofErr w:type="gramEnd"/>
      <w:r w:rsidRPr="004C76FF">
        <w:rPr>
          <w:highlight w:val="yellow"/>
        </w:rPr>
        <w:t xml:space="preserve"> - 5 процентов;</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поперечный</w:t>
      </w:r>
      <w:proofErr w:type="gramEnd"/>
      <w:r w:rsidRPr="004C76FF">
        <w:rPr>
          <w:highlight w:val="yellow"/>
        </w:rPr>
        <w:t xml:space="preserve"> - 1 - 2 процента.</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C76FF" w:rsidRPr="004C76FF" w:rsidRDefault="004C76FF" w:rsidP="004C76FF">
      <w:pPr>
        <w:autoSpaceDE w:val="0"/>
        <w:autoSpaceDN w:val="0"/>
        <w:adjustRightInd w:val="0"/>
        <w:ind w:firstLine="540"/>
        <w:jc w:val="both"/>
        <w:rPr>
          <w:highlight w:val="yellow"/>
        </w:rPr>
      </w:pPr>
      <w:r w:rsidRPr="004C76FF">
        <w:rPr>
          <w:highlight w:val="yellow"/>
        </w:rPr>
        <w:t>5.14.3.5. Высота бордюров по краям пешеходных путей должна быть не менее 0,05 м.</w:t>
      </w:r>
    </w:p>
    <w:p w:rsidR="004C76FF" w:rsidRPr="004C76FF" w:rsidRDefault="004C76FF" w:rsidP="004C76FF">
      <w:pPr>
        <w:autoSpaceDE w:val="0"/>
        <w:autoSpaceDN w:val="0"/>
        <w:adjustRightInd w:val="0"/>
        <w:ind w:firstLine="540"/>
        <w:jc w:val="both"/>
        <w:rPr>
          <w:highlight w:val="yellow"/>
        </w:rPr>
      </w:pPr>
      <w:r w:rsidRPr="004C76FF">
        <w:rPr>
          <w:highlight w:val="yellow"/>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C76FF" w:rsidRPr="004C76FF" w:rsidRDefault="004C76FF" w:rsidP="004C76FF">
      <w:pPr>
        <w:autoSpaceDE w:val="0"/>
        <w:autoSpaceDN w:val="0"/>
        <w:adjustRightInd w:val="0"/>
        <w:ind w:firstLine="540"/>
        <w:jc w:val="both"/>
        <w:rPr>
          <w:highlight w:val="yellow"/>
        </w:rPr>
      </w:pPr>
      <w:r w:rsidRPr="004C76FF">
        <w:rPr>
          <w:highlight w:val="yellow"/>
        </w:rPr>
        <w:t>5.14.3.6.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C76FF" w:rsidRPr="004C76FF" w:rsidRDefault="004C76FF" w:rsidP="004C76FF">
      <w:pPr>
        <w:autoSpaceDE w:val="0"/>
        <w:autoSpaceDN w:val="0"/>
        <w:adjustRightInd w:val="0"/>
        <w:ind w:firstLine="540"/>
        <w:jc w:val="both"/>
        <w:rPr>
          <w:highlight w:val="yellow"/>
        </w:rPr>
      </w:pPr>
      <w:r w:rsidRPr="004C76FF">
        <w:rPr>
          <w:highlight w:val="yellow"/>
        </w:rPr>
        <w:t>5.14.3.7.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C76FF" w:rsidRPr="004C76FF" w:rsidRDefault="004C76FF" w:rsidP="004C76FF">
      <w:pPr>
        <w:autoSpaceDE w:val="0"/>
        <w:autoSpaceDN w:val="0"/>
        <w:adjustRightInd w:val="0"/>
        <w:ind w:firstLine="540"/>
        <w:jc w:val="both"/>
        <w:rPr>
          <w:highlight w:val="yellow"/>
        </w:rPr>
      </w:pPr>
      <w:r w:rsidRPr="004C76FF">
        <w:rPr>
          <w:highlight w:val="yellow"/>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5.14.3.8. </w:t>
      </w:r>
      <w:proofErr w:type="gramStart"/>
      <w:r w:rsidRPr="004C76FF">
        <w:rPr>
          <w:highlight w:val="yellow"/>
        </w:rPr>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4C76FF">
        <w:rPr>
          <w:highlight w:val="yellow"/>
        </w:rPr>
        <w:t>проступей</w:t>
      </w:r>
      <w:proofErr w:type="spellEnd"/>
      <w:r w:rsidRPr="004C76FF">
        <w:rPr>
          <w:highlight w:val="yellow"/>
        </w:rPr>
        <w:t xml:space="preserve"> следует принимать от 0,35 до 0,4 м, высоту </w:t>
      </w:r>
      <w:proofErr w:type="spellStart"/>
      <w:r w:rsidRPr="004C76FF">
        <w:rPr>
          <w:highlight w:val="yellow"/>
        </w:rPr>
        <w:t>подступенка</w:t>
      </w:r>
      <w:proofErr w:type="spellEnd"/>
      <w:r w:rsidRPr="004C76FF">
        <w:rPr>
          <w:highlight w:val="yellow"/>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Поперечный уклон ступеней должен быть не более 2 процентов.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Поверхность ступеней должна иметь </w:t>
      </w:r>
      <w:proofErr w:type="spellStart"/>
      <w:r w:rsidRPr="004C76FF">
        <w:rPr>
          <w:highlight w:val="yellow"/>
        </w:rPr>
        <w:t>антискользящее</w:t>
      </w:r>
      <w:proofErr w:type="spellEnd"/>
      <w:r w:rsidRPr="004C76FF">
        <w:rPr>
          <w:highlight w:val="yellow"/>
        </w:rPr>
        <w:t xml:space="preserve"> покрытие и быть шероховатой.</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Не следует применять на путях движения лиц, относящихся к малоподвижным группам населения, ступени с </w:t>
      </w:r>
      <w:proofErr w:type="gramStart"/>
      <w:r w:rsidRPr="004C76FF">
        <w:rPr>
          <w:highlight w:val="yellow"/>
        </w:rPr>
        <w:t>открытыми</w:t>
      </w:r>
      <w:proofErr w:type="gramEnd"/>
      <w:r w:rsidRPr="004C76FF">
        <w:rPr>
          <w:highlight w:val="yellow"/>
        </w:rPr>
        <w:t xml:space="preserve"> </w:t>
      </w:r>
      <w:proofErr w:type="spellStart"/>
      <w:r w:rsidRPr="004C76FF">
        <w:rPr>
          <w:highlight w:val="yellow"/>
        </w:rPr>
        <w:t>подступенками</w:t>
      </w:r>
      <w:proofErr w:type="spellEnd"/>
      <w:r w:rsidRPr="004C76FF">
        <w:rPr>
          <w:highlight w:val="yellow"/>
        </w:rPr>
        <w:t>.</w:t>
      </w:r>
    </w:p>
    <w:p w:rsidR="004C76FF" w:rsidRPr="004C76FF" w:rsidRDefault="004C76FF" w:rsidP="004C76FF">
      <w:pPr>
        <w:autoSpaceDE w:val="0"/>
        <w:autoSpaceDN w:val="0"/>
        <w:adjustRightInd w:val="0"/>
        <w:ind w:firstLine="540"/>
        <w:jc w:val="both"/>
        <w:rPr>
          <w:highlight w:val="yellow"/>
        </w:rPr>
      </w:pPr>
      <w:r w:rsidRPr="004C76FF">
        <w:rPr>
          <w:highlight w:val="yellow"/>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4C76FF" w:rsidRPr="004C76FF" w:rsidRDefault="004C76FF" w:rsidP="004C76FF">
      <w:pPr>
        <w:autoSpaceDE w:val="0"/>
        <w:autoSpaceDN w:val="0"/>
        <w:adjustRightInd w:val="0"/>
        <w:ind w:firstLine="540"/>
        <w:jc w:val="both"/>
        <w:rPr>
          <w:highlight w:val="yellow"/>
        </w:rPr>
      </w:pPr>
      <w:r w:rsidRPr="004C76FF">
        <w:rPr>
          <w:highlight w:val="yellow"/>
        </w:rPr>
        <w:t>Краевые ступени лестничных маршей должны быть выделены цветом или фактурой.</w:t>
      </w:r>
    </w:p>
    <w:p w:rsidR="004C76FF" w:rsidRPr="004C76FF" w:rsidRDefault="004C76FF" w:rsidP="004C76FF">
      <w:pPr>
        <w:autoSpaceDE w:val="0"/>
        <w:autoSpaceDN w:val="0"/>
        <w:adjustRightInd w:val="0"/>
        <w:ind w:firstLine="540"/>
        <w:jc w:val="both"/>
        <w:rPr>
          <w:highlight w:val="yellow"/>
        </w:rPr>
      </w:pPr>
      <w:r w:rsidRPr="004C76FF">
        <w:rPr>
          <w:highlight w:val="yellow"/>
        </w:rPr>
        <w:t>Перед открытой лестницей за 0,8 - 0,9 м следует предусматривать предупредительные тактильные полосы шириной 0,3 - 0,5 м.</w:t>
      </w:r>
    </w:p>
    <w:p w:rsidR="004C76FF" w:rsidRPr="004C76FF" w:rsidRDefault="004C76FF" w:rsidP="004C76FF">
      <w:pPr>
        <w:autoSpaceDE w:val="0"/>
        <w:autoSpaceDN w:val="0"/>
        <w:adjustRightInd w:val="0"/>
        <w:ind w:firstLine="540"/>
        <w:jc w:val="both"/>
        <w:rPr>
          <w:highlight w:val="yellow"/>
        </w:rPr>
      </w:pPr>
      <w:r w:rsidRPr="004C76FF">
        <w:rPr>
          <w:highlight w:val="yellow"/>
        </w:rP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4C76FF" w:rsidRPr="004C76FF" w:rsidRDefault="004C76FF" w:rsidP="004C76FF">
      <w:pPr>
        <w:autoSpaceDE w:val="0"/>
        <w:autoSpaceDN w:val="0"/>
        <w:adjustRightInd w:val="0"/>
        <w:ind w:firstLine="540"/>
        <w:jc w:val="both"/>
        <w:rPr>
          <w:highlight w:val="yellow"/>
        </w:rPr>
      </w:pPr>
      <w:r w:rsidRPr="004C76FF">
        <w:rPr>
          <w:highlight w:val="yellow"/>
        </w:rPr>
        <w:t>Лестницы должны дублироваться пандусами или подъемными устройствами.</w:t>
      </w:r>
    </w:p>
    <w:p w:rsidR="004C76FF" w:rsidRPr="004C76FF" w:rsidRDefault="004C76FF" w:rsidP="004C76FF">
      <w:pPr>
        <w:autoSpaceDE w:val="0"/>
        <w:autoSpaceDN w:val="0"/>
        <w:adjustRightInd w:val="0"/>
        <w:ind w:firstLine="540"/>
        <w:jc w:val="both"/>
        <w:rPr>
          <w:highlight w:val="yellow"/>
        </w:rPr>
      </w:pPr>
      <w:r w:rsidRPr="004C76FF">
        <w:rPr>
          <w:highlight w:val="yellow"/>
        </w:rPr>
        <w:t>Наружные лестницы и пандусы должны быть оборудованы поручнями. Длина марша пандуса не должна превышать 9,0 м, а уклон не круче 1:20.</w:t>
      </w:r>
    </w:p>
    <w:p w:rsidR="004C76FF" w:rsidRPr="004C76FF" w:rsidRDefault="004C76FF" w:rsidP="004C76FF">
      <w:pPr>
        <w:autoSpaceDE w:val="0"/>
        <w:autoSpaceDN w:val="0"/>
        <w:adjustRightInd w:val="0"/>
        <w:ind w:firstLine="540"/>
        <w:jc w:val="both"/>
        <w:rPr>
          <w:highlight w:val="yellow"/>
        </w:rPr>
      </w:pPr>
      <w:r w:rsidRPr="004C76FF">
        <w:rPr>
          <w:highlight w:val="yellow"/>
        </w:rPr>
        <w:t>Ширина между поручнями пандуса должна быть в пределах 0,9 - 1,0 м.</w:t>
      </w:r>
    </w:p>
    <w:p w:rsidR="004C76FF" w:rsidRPr="004C76FF" w:rsidRDefault="004C76FF" w:rsidP="004C76FF">
      <w:pPr>
        <w:autoSpaceDE w:val="0"/>
        <w:autoSpaceDN w:val="0"/>
        <w:adjustRightInd w:val="0"/>
        <w:ind w:firstLine="540"/>
        <w:jc w:val="both"/>
        <w:rPr>
          <w:highlight w:val="yellow"/>
        </w:rPr>
      </w:pPr>
      <w:r w:rsidRPr="004C76FF">
        <w:rPr>
          <w:highlight w:val="yellow"/>
        </w:rPr>
        <w:t>Пандус с расчетной длиной 36,0 м и более или высотой более 3,0 м следует заменять подъемными устройствами.</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5.14.3.9. </w:t>
      </w:r>
      <w:proofErr w:type="gramStart"/>
      <w:r w:rsidRPr="004C76FF">
        <w:rPr>
          <w:highlight w:val="yellow"/>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C76FF">
        <w:rPr>
          <w:highlight w:val="yellow"/>
        </w:rPr>
        <w:t xml:space="preserve"> высотой не менее 0,7 м.</w:t>
      </w:r>
    </w:p>
    <w:p w:rsidR="004C76FF" w:rsidRPr="004C76FF" w:rsidRDefault="004C76FF" w:rsidP="004C76FF">
      <w:pPr>
        <w:autoSpaceDE w:val="0"/>
        <w:autoSpaceDN w:val="0"/>
        <w:adjustRightInd w:val="0"/>
        <w:ind w:firstLine="540"/>
        <w:jc w:val="both"/>
        <w:rPr>
          <w:highlight w:val="yellow"/>
        </w:rPr>
      </w:pPr>
      <w:r w:rsidRPr="004C76FF">
        <w:rPr>
          <w:highlight w:val="yellow"/>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4C76FF">
        <w:rPr>
          <w:highlight w:val="yellow"/>
        </w:rPr>
        <w:lastRenderedPageBreak/>
        <w:t>оборудования на расстоянии 0,7 - 0,8 м. Формы и края подвесного оборудования должны быть скруглены.</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5.14.3.10. </w:t>
      </w:r>
      <w:proofErr w:type="gramStart"/>
      <w:r w:rsidRPr="004C76FF">
        <w:rPr>
          <w:highlight w:val="yellow"/>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4C76FF">
        <w:rPr>
          <w:highlight w:val="yellow"/>
        </w:rPr>
        <w:t>, - не менее 20 процентов мест.</w:t>
      </w:r>
    </w:p>
    <w:p w:rsidR="004C76FF" w:rsidRPr="004C76FF" w:rsidRDefault="004C76FF" w:rsidP="004C76FF">
      <w:pPr>
        <w:autoSpaceDE w:val="0"/>
        <w:autoSpaceDN w:val="0"/>
        <w:adjustRightInd w:val="0"/>
        <w:ind w:firstLine="540"/>
        <w:jc w:val="both"/>
        <w:rPr>
          <w:highlight w:val="yellow"/>
        </w:rPr>
      </w:pPr>
      <w:r w:rsidRPr="004C76FF">
        <w:rPr>
          <w:highlight w:val="yellow"/>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C76FF" w:rsidRPr="004C76FF" w:rsidRDefault="004C76FF" w:rsidP="004C76FF">
      <w:pPr>
        <w:autoSpaceDE w:val="0"/>
        <w:autoSpaceDN w:val="0"/>
        <w:adjustRightInd w:val="0"/>
        <w:ind w:firstLine="540"/>
        <w:jc w:val="both"/>
        <w:rPr>
          <w:highlight w:val="yellow"/>
        </w:rPr>
      </w:pPr>
      <w:r w:rsidRPr="004C76FF">
        <w:rPr>
          <w:highlight w:val="yellow"/>
        </w:rPr>
        <w:t>Места парковки оснащаются знаками, применяемыми в международной практике.</w:t>
      </w:r>
    </w:p>
    <w:p w:rsidR="004C76FF" w:rsidRPr="004C76FF" w:rsidRDefault="004C76FF" w:rsidP="004C76FF">
      <w:pPr>
        <w:autoSpaceDE w:val="0"/>
        <w:autoSpaceDN w:val="0"/>
        <w:adjustRightInd w:val="0"/>
        <w:ind w:firstLine="540"/>
        <w:jc w:val="both"/>
        <w:rPr>
          <w:highlight w:val="yellow"/>
        </w:rPr>
      </w:pPr>
      <w:r w:rsidRPr="004C76FF">
        <w:rPr>
          <w:highlight w:val="yellow"/>
        </w:rPr>
        <w:t>5.14.3.12. Площадки и места отдыха следует размещать смежно вне габаритов путей движения мест отдыха и ожидания.</w:t>
      </w:r>
    </w:p>
    <w:p w:rsidR="004C76FF" w:rsidRPr="004C76FF" w:rsidRDefault="004C76FF" w:rsidP="004C76FF">
      <w:pPr>
        <w:autoSpaceDE w:val="0"/>
        <w:autoSpaceDN w:val="0"/>
        <w:adjustRightInd w:val="0"/>
        <w:ind w:firstLine="540"/>
        <w:jc w:val="both"/>
        <w:rPr>
          <w:highlight w:val="yellow"/>
        </w:rPr>
      </w:pPr>
      <w:r w:rsidRPr="004C76FF">
        <w:rPr>
          <w:highlight w:val="yellow"/>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5.14.3.13. Для озеленения участков объектов, посещаемых инвалидами и маломобильными группами населения, следует применять </w:t>
      </w:r>
      <w:proofErr w:type="spellStart"/>
      <w:r w:rsidRPr="004C76FF">
        <w:rPr>
          <w:highlight w:val="yellow"/>
        </w:rPr>
        <w:t>нетравмирующие</w:t>
      </w:r>
      <w:proofErr w:type="spellEnd"/>
      <w:r w:rsidRPr="004C76FF">
        <w:rPr>
          <w:highlight w:val="yellow"/>
        </w:rPr>
        <w:t xml:space="preserve"> древесно-кустарниковые породы.</w:t>
      </w:r>
    </w:p>
    <w:p w:rsidR="004C76FF" w:rsidRPr="004C76FF" w:rsidRDefault="004C76FF" w:rsidP="004C76FF">
      <w:pPr>
        <w:autoSpaceDE w:val="0"/>
        <w:autoSpaceDN w:val="0"/>
        <w:adjustRightInd w:val="0"/>
        <w:ind w:firstLine="540"/>
        <w:jc w:val="both"/>
        <w:rPr>
          <w:highlight w:val="yellow"/>
        </w:rPr>
      </w:pPr>
      <w:r w:rsidRPr="004C76FF">
        <w:rPr>
          <w:highlight w:val="yellow"/>
        </w:rPr>
        <w:t>Следует предусматривать линейную посадку деревьев и кустарников для формирования кромок путей пешеходного движения.</w:t>
      </w:r>
    </w:p>
    <w:p w:rsidR="004C76FF" w:rsidRPr="004C76FF" w:rsidRDefault="004C76FF" w:rsidP="004C76FF">
      <w:pPr>
        <w:autoSpaceDE w:val="0"/>
        <w:autoSpaceDN w:val="0"/>
        <w:adjustRightInd w:val="0"/>
        <w:ind w:firstLine="540"/>
        <w:jc w:val="both"/>
        <w:rPr>
          <w:highlight w:val="yellow"/>
        </w:rPr>
      </w:pPr>
      <w:r w:rsidRPr="004C76FF">
        <w:rPr>
          <w:highlight w:val="yellow"/>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C76FF" w:rsidRPr="004C76FF" w:rsidRDefault="004C76FF" w:rsidP="004C76FF">
      <w:pPr>
        <w:autoSpaceDE w:val="0"/>
        <w:autoSpaceDN w:val="0"/>
        <w:adjustRightInd w:val="0"/>
        <w:ind w:firstLine="540"/>
        <w:jc w:val="both"/>
        <w:rPr>
          <w:highlight w:val="yellow"/>
        </w:rPr>
      </w:pPr>
      <w:r w:rsidRPr="004C76FF">
        <w:rPr>
          <w:highlight w:val="yellow"/>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1"/>
        <w:rPr>
          <w:b/>
          <w:highlight w:val="yellow"/>
        </w:rPr>
      </w:pPr>
      <w:r w:rsidRPr="004C76FF">
        <w:rPr>
          <w:b/>
          <w:highlight w:val="yellow"/>
        </w:rPr>
        <w:t>5.15 Противопожарные требования:</w:t>
      </w:r>
    </w:p>
    <w:p w:rsidR="004C76FF" w:rsidRPr="004C76FF" w:rsidRDefault="004C76FF" w:rsidP="004C76FF">
      <w:pPr>
        <w:autoSpaceDE w:val="0"/>
        <w:autoSpaceDN w:val="0"/>
        <w:adjustRightInd w:val="0"/>
        <w:ind w:firstLine="540"/>
        <w:jc w:val="both"/>
        <w:outlineLvl w:val="2"/>
        <w:rPr>
          <w:highlight w:val="yellow"/>
        </w:rPr>
      </w:pPr>
      <w:r w:rsidRPr="004C76FF">
        <w:rPr>
          <w:b/>
          <w:highlight w:val="yellow"/>
        </w:rPr>
        <w:t>5.15.1. Общие положения: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5.15.1.1.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Федеральными законами от 21 декабря 1994 года </w:t>
      </w:r>
      <w:hyperlink r:id="rId80" w:history="1">
        <w:r w:rsidRPr="004C76FF">
          <w:rPr>
            <w:color w:val="0000FF"/>
            <w:highlight w:val="yellow"/>
          </w:rPr>
          <w:t>N 69-ФЗ</w:t>
        </w:r>
      </w:hyperlink>
      <w:r w:rsidRPr="004C76FF">
        <w:rPr>
          <w:highlight w:val="yellow"/>
        </w:rPr>
        <w:t xml:space="preserve"> "О пожарной безопасности" и от 22 июля 2008 года </w:t>
      </w:r>
      <w:hyperlink r:id="rId81" w:history="1">
        <w:r w:rsidRPr="004C76FF">
          <w:rPr>
            <w:color w:val="0000FF"/>
            <w:highlight w:val="yellow"/>
          </w:rPr>
          <w:t>N 123-ФЗ</w:t>
        </w:r>
      </w:hyperlink>
      <w:r w:rsidRPr="004C76FF">
        <w:rPr>
          <w:highlight w:val="yellow"/>
        </w:rPr>
        <w:t xml:space="preserve"> "Технический регламент о требованиях пожарной безопасности".</w:t>
      </w:r>
    </w:p>
    <w:p w:rsidR="004C76FF" w:rsidRPr="004C76FF" w:rsidRDefault="004C76FF" w:rsidP="004C76FF">
      <w:pPr>
        <w:autoSpaceDE w:val="0"/>
        <w:autoSpaceDN w:val="0"/>
        <w:adjustRightInd w:val="0"/>
        <w:ind w:firstLine="540"/>
        <w:jc w:val="both"/>
        <w:rPr>
          <w:highlight w:val="yellow"/>
        </w:rPr>
      </w:pPr>
      <w:r w:rsidRPr="004C76FF">
        <w:rPr>
          <w:highlight w:val="yellow"/>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82" w:history="1">
        <w:r w:rsidRPr="004C76FF">
          <w:rPr>
            <w:color w:val="0000FF"/>
            <w:highlight w:val="yellow"/>
          </w:rPr>
          <w:t>закона</w:t>
        </w:r>
      </w:hyperlink>
      <w:r w:rsidRPr="004C76FF">
        <w:rPr>
          <w:highlight w:val="yellow"/>
        </w:rPr>
        <w:t xml:space="preserve"> "Технический регламент о требованиях пожарной безопасности", пунктами 13.1.3-13.1.7 НРГП Краснодарского края</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5.15.2. Требования к противопожарным расстояниям между зданиями и сооружениями:</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5.15.2.1. Противопожарные расстояния между зданиями, сооружениями должны обеспечивать нераспространение пожара на соседние здания, сооружения. </w:t>
      </w:r>
      <w:proofErr w:type="gramStart"/>
      <w:r w:rsidRPr="004C76FF">
        <w:rPr>
          <w:highlight w:val="yellow"/>
        </w:rPr>
        <w:t xml:space="preserve">Допускается уменьшать указанные в </w:t>
      </w:r>
      <w:hyperlink r:id="rId83" w:history="1">
        <w:r w:rsidRPr="004C76FF">
          <w:rPr>
            <w:color w:val="0000FF"/>
            <w:highlight w:val="yellow"/>
          </w:rPr>
          <w:t>таблицах 135</w:t>
        </w:r>
      </w:hyperlink>
      <w:r w:rsidRPr="004C76FF">
        <w:rPr>
          <w:highlight w:val="yellow"/>
        </w:rPr>
        <w:t xml:space="preserve">, </w:t>
      </w:r>
      <w:hyperlink r:id="rId84" w:history="1">
        <w:r w:rsidRPr="004C76FF">
          <w:rPr>
            <w:color w:val="0000FF"/>
            <w:highlight w:val="yellow"/>
          </w:rPr>
          <w:t>137</w:t>
        </w:r>
      </w:hyperlink>
      <w:r w:rsidRPr="004C76FF">
        <w:rPr>
          <w:highlight w:val="yellow"/>
        </w:rPr>
        <w:t xml:space="preserve">, </w:t>
      </w:r>
      <w:hyperlink r:id="rId85" w:history="1">
        <w:r w:rsidRPr="004C76FF">
          <w:rPr>
            <w:color w:val="0000FF"/>
            <w:highlight w:val="yellow"/>
          </w:rPr>
          <w:t>138</w:t>
        </w:r>
      </w:hyperlink>
      <w:r w:rsidRPr="004C76FF">
        <w:rPr>
          <w:highlight w:val="yellow"/>
        </w:rPr>
        <w:t xml:space="preserve">, </w:t>
      </w:r>
      <w:hyperlink r:id="rId86" w:history="1">
        <w:r w:rsidRPr="004C76FF">
          <w:rPr>
            <w:color w:val="0000FF"/>
            <w:highlight w:val="yellow"/>
          </w:rPr>
          <w:t>139</w:t>
        </w:r>
      </w:hyperlink>
      <w:r w:rsidRPr="004C76FF">
        <w:rPr>
          <w:highlight w:val="yellow"/>
        </w:rPr>
        <w:t xml:space="preserve">, </w:t>
      </w:r>
      <w:hyperlink r:id="rId87" w:history="1">
        <w:r w:rsidRPr="004C76FF">
          <w:rPr>
            <w:color w:val="0000FF"/>
            <w:highlight w:val="yellow"/>
          </w:rPr>
          <w:t>66</w:t>
        </w:r>
      </w:hyperlink>
      <w:r w:rsidRPr="004C76FF">
        <w:rPr>
          <w:highlight w:val="yellow"/>
        </w:rPr>
        <w:t xml:space="preserve"> и </w:t>
      </w:r>
      <w:hyperlink r:id="rId88" w:history="1">
        <w:r w:rsidRPr="004C76FF">
          <w:rPr>
            <w:color w:val="0000FF"/>
            <w:highlight w:val="yellow"/>
          </w:rPr>
          <w:t>67</w:t>
        </w:r>
      </w:hyperlink>
      <w:r w:rsidRPr="004C76FF">
        <w:rPr>
          <w:highlight w:val="yellow"/>
        </w:rPr>
        <w:t xml:space="preserve"> основной части НРГП Краснодарского края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89" w:history="1">
        <w:r w:rsidRPr="004C76FF">
          <w:rPr>
            <w:color w:val="0000FF"/>
            <w:highlight w:val="yellow"/>
          </w:rPr>
          <w:t>статьей 37</w:t>
        </w:r>
      </w:hyperlink>
      <w:r w:rsidRPr="004C76FF">
        <w:rPr>
          <w:highlight w:val="yellow"/>
        </w:rPr>
        <w:t xml:space="preserve"> Федерального закона от 22 июля 2008 года N 123-ФЗ </w:t>
      </w:r>
      <w:r w:rsidRPr="004C76FF">
        <w:rPr>
          <w:highlight w:val="yellow"/>
        </w:rPr>
        <w:lastRenderedPageBreak/>
        <w:t>"Технический регламент о требованиях</w:t>
      </w:r>
      <w:proofErr w:type="gramEnd"/>
      <w:r w:rsidRPr="004C76FF">
        <w:rPr>
          <w:highlight w:val="yellow"/>
        </w:rPr>
        <w:t xml:space="preserve">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90" w:history="1">
        <w:r w:rsidRPr="004C76FF">
          <w:rPr>
            <w:color w:val="0000FF"/>
            <w:highlight w:val="yellow"/>
          </w:rPr>
          <w:t>статьей 93</w:t>
        </w:r>
      </w:hyperlink>
      <w:r w:rsidRPr="004C76FF">
        <w:rPr>
          <w:highlight w:val="yellow"/>
        </w:rPr>
        <w:t xml:space="preserve"> указанного Федерального закона.</w:t>
      </w:r>
    </w:p>
    <w:p w:rsidR="004C76FF" w:rsidRPr="004C76FF" w:rsidRDefault="004C76FF" w:rsidP="004C76FF">
      <w:pPr>
        <w:autoSpaceDE w:val="0"/>
        <w:autoSpaceDN w:val="0"/>
        <w:adjustRightInd w:val="0"/>
        <w:ind w:firstLine="540"/>
        <w:jc w:val="both"/>
        <w:rPr>
          <w:highlight w:val="yellow"/>
        </w:rPr>
      </w:pPr>
      <w:r w:rsidRPr="004C76FF">
        <w:rPr>
          <w:highlight w:val="yellow"/>
        </w:rPr>
        <w:t>Противопожарные расстояния должны обеспечивать нераспространение пожара:</w:t>
      </w:r>
    </w:p>
    <w:p w:rsidR="004C76FF" w:rsidRPr="004C76FF" w:rsidRDefault="004C76FF" w:rsidP="004C76FF">
      <w:pPr>
        <w:autoSpaceDE w:val="0"/>
        <w:autoSpaceDN w:val="0"/>
        <w:adjustRightInd w:val="0"/>
        <w:ind w:firstLine="540"/>
        <w:jc w:val="both"/>
        <w:rPr>
          <w:highlight w:val="yellow"/>
        </w:rPr>
      </w:pPr>
      <w:r w:rsidRPr="004C76FF">
        <w:rPr>
          <w:highlight w:val="yellow"/>
        </w:rPr>
        <w:t>1) от лесных насаждений в лесничествах (лесопарках) до зданий и сооружений, расположенных:</w:t>
      </w:r>
    </w:p>
    <w:p w:rsidR="004C76FF" w:rsidRPr="004C76FF" w:rsidRDefault="004C76FF" w:rsidP="004C76FF">
      <w:pPr>
        <w:autoSpaceDE w:val="0"/>
        <w:autoSpaceDN w:val="0"/>
        <w:adjustRightInd w:val="0"/>
        <w:ind w:firstLine="540"/>
        <w:jc w:val="both"/>
        <w:rPr>
          <w:highlight w:val="yellow"/>
        </w:rPr>
      </w:pPr>
      <w:r w:rsidRPr="004C76FF">
        <w:rPr>
          <w:highlight w:val="yellow"/>
        </w:rPr>
        <w:t>а) вне территорий лесничеств (лесопарков);</w:t>
      </w:r>
    </w:p>
    <w:p w:rsidR="004C76FF" w:rsidRPr="004C76FF" w:rsidRDefault="004C76FF" w:rsidP="004C76FF">
      <w:pPr>
        <w:autoSpaceDE w:val="0"/>
        <w:autoSpaceDN w:val="0"/>
        <w:adjustRightInd w:val="0"/>
        <w:ind w:firstLine="540"/>
        <w:jc w:val="both"/>
        <w:rPr>
          <w:highlight w:val="yellow"/>
        </w:rPr>
      </w:pPr>
      <w:r w:rsidRPr="004C76FF">
        <w:rPr>
          <w:highlight w:val="yellow"/>
        </w:rPr>
        <w:t>б) на территориях лесничеств (лесопарков);</w:t>
      </w:r>
    </w:p>
    <w:p w:rsidR="004C76FF" w:rsidRPr="004C76FF" w:rsidRDefault="004C76FF" w:rsidP="004C76FF">
      <w:pPr>
        <w:autoSpaceDE w:val="0"/>
        <w:autoSpaceDN w:val="0"/>
        <w:adjustRightInd w:val="0"/>
        <w:ind w:firstLine="540"/>
        <w:jc w:val="both"/>
        <w:rPr>
          <w:highlight w:val="yellow"/>
        </w:rPr>
      </w:pPr>
      <w:r w:rsidRPr="004C76FF">
        <w:rPr>
          <w:highlight w:val="yellow"/>
        </w:rPr>
        <w:t>2) от лесных насаждений вне лесничеств (лесопарков) до зданий и сооружений.</w:t>
      </w:r>
    </w:p>
    <w:p w:rsidR="004C76FF" w:rsidRPr="004C76FF" w:rsidRDefault="004C76FF" w:rsidP="004C76FF">
      <w:pPr>
        <w:autoSpaceDE w:val="0"/>
        <w:autoSpaceDN w:val="0"/>
        <w:adjustRightInd w:val="0"/>
        <w:ind w:firstLine="540"/>
        <w:jc w:val="both"/>
        <w:rPr>
          <w:highlight w:val="yellow"/>
        </w:rPr>
      </w:pPr>
      <w:r w:rsidRPr="004C76FF">
        <w:rPr>
          <w:highlight w:val="yellow"/>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4C76FF" w:rsidRPr="004C76FF" w:rsidRDefault="004C76FF" w:rsidP="004C76FF">
      <w:pPr>
        <w:autoSpaceDE w:val="0"/>
        <w:autoSpaceDN w:val="0"/>
        <w:adjustRightInd w:val="0"/>
        <w:ind w:firstLine="540"/>
        <w:jc w:val="both"/>
        <w:rPr>
          <w:highlight w:val="yellow"/>
        </w:rPr>
      </w:pPr>
      <w:r w:rsidRPr="004C76FF">
        <w:rPr>
          <w:highlight w:val="yellow"/>
        </w:rPr>
        <w:t>5.15.2.2.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5.15.2.3.Противопожарные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4C76FF">
        <w:rPr>
          <w:highlight w:val="yellow"/>
        </w:rPr>
        <w:t>энергообъектах</w:t>
      </w:r>
      <w:proofErr w:type="spellEnd"/>
      <w:r w:rsidRPr="004C76FF">
        <w:rPr>
          <w:highlight w:val="yellow"/>
        </w:rPr>
        <w:t xml:space="preserve">, обслуживающих жилые и общественные здания и сооружения, следует принимать не менее установленных в </w:t>
      </w:r>
      <w:hyperlink r:id="rId91" w:history="1">
        <w:r w:rsidRPr="004C76FF">
          <w:rPr>
            <w:color w:val="0000FF"/>
            <w:highlight w:val="yellow"/>
          </w:rPr>
          <w:t>таблице 136</w:t>
        </w:r>
      </w:hyperlink>
      <w:r w:rsidRPr="004C76FF">
        <w:rPr>
          <w:highlight w:val="yellow"/>
        </w:rPr>
        <w:t xml:space="preserve"> основной части НРГП Краснодарского края.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5.15.2.4. </w:t>
      </w:r>
      <w:proofErr w:type="gramStart"/>
      <w:r w:rsidRPr="004C76FF">
        <w:rPr>
          <w:highlight w:val="yellow"/>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4C76FF">
        <w:rPr>
          <w:highlight w:val="yellow"/>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4C76FF">
        <w:rPr>
          <w:highlight w:val="yellow"/>
        </w:rPr>
        <w:t>интернатного</w:t>
      </w:r>
      <w:proofErr w:type="spellEnd"/>
      <w:r w:rsidRPr="004C76FF">
        <w:rPr>
          <w:highlight w:val="yellow"/>
        </w:rPr>
        <w:t xml:space="preserve"> типа, лечебных учреждений стационарного типа, одноквартирных жилых зданий;</w:t>
      </w:r>
    </w:p>
    <w:p w:rsidR="004C76FF" w:rsidRPr="004C76FF" w:rsidRDefault="004C76FF" w:rsidP="004C76FF">
      <w:pPr>
        <w:autoSpaceDE w:val="0"/>
        <w:autoSpaceDN w:val="0"/>
        <w:adjustRightInd w:val="0"/>
        <w:ind w:firstLine="540"/>
        <w:jc w:val="both"/>
        <w:rPr>
          <w:highlight w:val="yellow"/>
        </w:rPr>
      </w:pPr>
      <w:r w:rsidRPr="004C76FF">
        <w:rPr>
          <w:highlight w:val="yellow"/>
        </w:rPr>
        <w:t>2. до окон или дверей (для жилых и общественных зданий).</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5.15.2.5.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r:id="rId92" w:history="1">
        <w:r w:rsidRPr="004C76FF">
          <w:rPr>
            <w:color w:val="0000FF"/>
            <w:highlight w:val="yellow"/>
          </w:rPr>
          <w:t>таблице 137</w:t>
        </w:r>
      </w:hyperlink>
      <w:r w:rsidRPr="004C76FF">
        <w:rPr>
          <w:highlight w:val="yellow"/>
        </w:rPr>
        <w:t xml:space="preserve"> основной части НРГП Краснодарского края.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5.15.2.6.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r:id="rId93" w:history="1">
        <w:r w:rsidRPr="004C76FF">
          <w:rPr>
            <w:color w:val="0000FF"/>
            <w:highlight w:val="yellow"/>
          </w:rPr>
          <w:t>подраздела 5.4.7</w:t>
        </w:r>
      </w:hyperlink>
      <w:r w:rsidRPr="004C76FF">
        <w:rPr>
          <w:highlight w:val="yellow"/>
        </w:rPr>
        <w:t xml:space="preserve"> "Электроснабжение" подраздела 5.4 "Зоны инженерной инфраструктуры" раздела 5 "Производственная территория" НРГП Краснодарского края.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5.15.2.7.Противопожарные расстояния от газопроводов, нефтепроводов, нефтепродуктопроводов, </w:t>
      </w:r>
      <w:proofErr w:type="spellStart"/>
      <w:r w:rsidRPr="004C76FF">
        <w:rPr>
          <w:highlight w:val="yellow"/>
        </w:rPr>
        <w:t>конденсатопроводов</w:t>
      </w:r>
      <w:proofErr w:type="spellEnd"/>
      <w:r w:rsidRPr="004C76FF">
        <w:rPr>
          <w:highlight w:val="yellow"/>
        </w:rPr>
        <w:t xml:space="preserve"> до соседних объектов защиты должны </w:t>
      </w:r>
      <w:r w:rsidRPr="004C76FF">
        <w:rPr>
          <w:highlight w:val="yellow"/>
        </w:rPr>
        <w:lastRenderedPageBreak/>
        <w:t xml:space="preserve">соответствовать требованиям Федерального </w:t>
      </w:r>
      <w:hyperlink r:id="rId94" w:history="1">
        <w:r w:rsidRPr="004C76FF">
          <w:rPr>
            <w:color w:val="0000FF"/>
            <w:highlight w:val="yellow"/>
          </w:rPr>
          <w:t>закона</w:t>
        </w:r>
      </w:hyperlink>
      <w:r w:rsidRPr="004C76FF">
        <w:rPr>
          <w:highlight w:val="yellow"/>
        </w:rPr>
        <w:t xml:space="preserve"> от 22 июля 2008 года N 123-ФЗ "Технический регламент о требованиях пожарной безопасности".</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95" w:history="1">
        <w:r w:rsidRPr="004C76FF">
          <w:rPr>
            <w:color w:val="0000FF"/>
            <w:highlight w:val="yellow"/>
          </w:rPr>
          <w:t>таблице 67</w:t>
        </w:r>
      </w:hyperlink>
      <w:r w:rsidRPr="004C76FF">
        <w:rPr>
          <w:highlight w:val="yellow"/>
        </w:rPr>
        <w:t xml:space="preserve"> основной части НРГП Краснодарского края, независимо от количества мест.</w:t>
      </w:r>
      <w:proofErr w:type="gramEnd"/>
    </w:p>
    <w:p w:rsidR="004C76FF" w:rsidRPr="004C76FF" w:rsidRDefault="004C76FF" w:rsidP="004C76FF">
      <w:pPr>
        <w:autoSpaceDE w:val="0"/>
        <w:autoSpaceDN w:val="0"/>
        <w:adjustRightInd w:val="0"/>
        <w:ind w:firstLine="540"/>
        <w:jc w:val="both"/>
        <w:rPr>
          <w:highlight w:val="yellow"/>
        </w:rPr>
      </w:pP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5.15.3. Требования к проездам пожарных машин к зданиям и сооружениям:</w:t>
      </w:r>
    </w:p>
    <w:p w:rsidR="004C76FF" w:rsidRPr="004C76FF" w:rsidRDefault="004C76FF" w:rsidP="004C76FF">
      <w:pPr>
        <w:autoSpaceDE w:val="0"/>
        <w:autoSpaceDN w:val="0"/>
        <w:adjustRightInd w:val="0"/>
        <w:ind w:firstLine="540"/>
        <w:jc w:val="both"/>
        <w:rPr>
          <w:highlight w:val="yellow"/>
        </w:rPr>
      </w:pPr>
      <w:r w:rsidRPr="004C76FF">
        <w:rPr>
          <w:highlight w:val="yellow"/>
        </w:rPr>
        <w:t>5.15.3.1.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4C76FF" w:rsidRPr="004C76FF" w:rsidRDefault="004C76FF" w:rsidP="004C76FF">
      <w:pPr>
        <w:autoSpaceDE w:val="0"/>
        <w:autoSpaceDN w:val="0"/>
        <w:adjustRightInd w:val="0"/>
        <w:ind w:firstLine="540"/>
        <w:jc w:val="both"/>
        <w:rPr>
          <w:highlight w:val="yellow"/>
        </w:rPr>
      </w:pPr>
      <w:r w:rsidRPr="004C76FF">
        <w:rPr>
          <w:highlight w:val="yellow"/>
        </w:rPr>
        <w:t>Подъезд пожарных автомобилей должен быть обеспечен к общественным и жилым зданиям и сооружениям:</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C76FF" w:rsidRPr="004C76FF" w:rsidRDefault="004C76FF" w:rsidP="004C76FF">
      <w:pPr>
        <w:autoSpaceDE w:val="0"/>
        <w:autoSpaceDN w:val="0"/>
        <w:adjustRightInd w:val="0"/>
        <w:ind w:firstLine="540"/>
        <w:jc w:val="both"/>
        <w:rPr>
          <w:highlight w:val="yellow"/>
        </w:rPr>
      </w:pPr>
      <w:r w:rsidRPr="004C76FF">
        <w:rPr>
          <w:highlight w:val="yellow"/>
        </w:rPr>
        <w:t>К зданиям и сооружениям производственных объектов по всей их длине должен быть обеспечен подъезд пожарных автомобилей:</w:t>
      </w:r>
    </w:p>
    <w:p w:rsidR="004C76FF" w:rsidRPr="004C76FF" w:rsidRDefault="004C76FF" w:rsidP="004C76FF">
      <w:pPr>
        <w:autoSpaceDE w:val="0"/>
        <w:autoSpaceDN w:val="0"/>
        <w:adjustRightInd w:val="0"/>
        <w:ind w:firstLine="540"/>
        <w:jc w:val="both"/>
        <w:rPr>
          <w:highlight w:val="yellow"/>
        </w:rPr>
      </w:pPr>
      <w:r w:rsidRPr="004C76FF">
        <w:rPr>
          <w:highlight w:val="yellow"/>
        </w:rPr>
        <w:t>с одной стороны - при ширине здания и сооружения не более 18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с двух сторон - при ширине здания и сооружения более 18 метров, а также при устройстве замкнутых и полузамкнутых дворов.</w:t>
      </w:r>
    </w:p>
    <w:p w:rsidR="004C76FF" w:rsidRPr="004C76FF" w:rsidRDefault="004C76FF" w:rsidP="004C76FF">
      <w:pPr>
        <w:autoSpaceDE w:val="0"/>
        <w:autoSpaceDN w:val="0"/>
        <w:adjustRightInd w:val="0"/>
        <w:ind w:firstLine="540"/>
        <w:jc w:val="both"/>
        <w:rPr>
          <w:highlight w:val="yellow"/>
        </w:rPr>
      </w:pPr>
      <w:r w:rsidRPr="004C76FF">
        <w:rPr>
          <w:highlight w:val="yellow"/>
        </w:rPr>
        <w:t>Допускается предусматривать подъезд для пожарных машин только с одной стороны здания в случаях, если:</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предусмотрена двусторонняя ориентация квартир или помещений здания;</w:t>
      </w:r>
    </w:p>
    <w:p w:rsidR="004C76FF" w:rsidRPr="004C76FF" w:rsidRDefault="004C76FF" w:rsidP="004C76FF">
      <w:pPr>
        <w:autoSpaceDE w:val="0"/>
        <w:autoSpaceDN w:val="0"/>
        <w:adjustRightInd w:val="0"/>
        <w:ind w:firstLine="540"/>
        <w:jc w:val="both"/>
        <w:rPr>
          <w:highlight w:val="yellow"/>
        </w:rPr>
      </w:pPr>
      <w:r w:rsidRPr="004C76FF">
        <w:rPr>
          <w:highlight w:val="yellow"/>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4C76FF" w:rsidRPr="004C76FF" w:rsidRDefault="004C76FF" w:rsidP="004C76FF">
      <w:pPr>
        <w:autoSpaceDE w:val="0"/>
        <w:autoSpaceDN w:val="0"/>
        <w:adjustRightInd w:val="0"/>
        <w:ind w:firstLine="540"/>
        <w:jc w:val="both"/>
        <w:rPr>
          <w:highlight w:val="yellow"/>
        </w:rPr>
      </w:pPr>
      <w:r w:rsidRPr="004C76FF">
        <w:rPr>
          <w:highlight w:val="yellow"/>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4C76FF" w:rsidRPr="004C76FF" w:rsidRDefault="004C76FF" w:rsidP="004C76FF">
      <w:pPr>
        <w:autoSpaceDE w:val="0"/>
        <w:autoSpaceDN w:val="0"/>
        <w:adjustRightInd w:val="0"/>
        <w:ind w:firstLine="540"/>
        <w:jc w:val="both"/>
        <w:rPr>
          <w:highlight w:val="yellow"/>
        </w:rPr>
      </w:pPr>
      <w:r w:rsidRPr="004C76FF">
        <w:rPr>
          <w:highlight w:val="yellow"/>
        </w:rP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5.15.3.2. Ширина проездов для пожарной техники должна составлять не менее 6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Конструкция дорожного покрытия проездов для пожарной техники должна проектироваться с учетом расчетной нагрузки от пожарных автомобилей.</w:t>
      </w:r>
    </w:p>
    <w:p w:rsidR="004C76FF" w:rsidRPr="004C76FF" w:rsidRDefault="004C76FF" w:rsidP="004C76FF">
      <w:pPr>
        <w:autoSpaceDE w:val="0"/>
        <w:autoSpaceDN w:val="0"/>
        <w:adjustRightInd w:val="0"/>
        <w:ind w:firstLine="540"/>
        <w:jc w:val="both"/>
        <w:rPr>
          <w:highlight w:val="yellow"/>
        </w:rPr>
      </w:pPr>
      <w:r w:rsidRPr="004C76FF">
        <w:rPr>
          <w:highlight w:val="yellow"/>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4C76FF" w:rsidRPr="004C76FF" w:rsidRDefault="004C76FF" w:rsidP="004C76FF">
      <w:pPr>
        <w:autoSpaceDE w:val="0"/>
        <w:autoSpaceDN w:val="0"/>
        <w:adjustRightInd w:val="0"/>
        <w:ind w:firstLine="540"/>
        <w:jc w:val="both"/>
        <w:rPr>
          <w:highlight w:val="yellow"/>
        </w:rPr>
      </w:pPr>
      <w:r w:rsidRPr="004C76FF">
        <w:rPr>
          <w:highlight w:val="yellow"/>
        </w:rPr>
        <w:t>Расстояние от внутреннего края подъезда до стены здания и сооружения должно быть:</w:t>
      </w:r>
    </w:p>
    <w:p w:rsidR="004C76FF" w:rsidRPr="004C76FF" w:rsidRDefault="004C76FF" w:rsidP="004C76FF">
      <w:pPr>
        <w:autoSpaceDE w:val="0"/>
        <w:autoSpaceDN w:val="0"/>
        <w:adjustRightInd w:val="0"/>
        <w:ind w:firstLine="540"/>
        <w:jc w:val="both"/>
        <w:rPr>
          <w:highlight w:val="yellow"/>
        </w:rPr>
      </w:pPr>
      <w:r w:rsidRPr="004C76FF">
        <w:rPr>
          <w:highlight w:val="yellow"/>
        </w:rPr>
        <w:t>для зданий высотой не более 28 м - не более 8 м;</w:t>
      </w:r>
    </w:p>
    <w:p w:rsidR="004C76FF" w:rsidRPr="004C76FF" w:rsidRDefault="004C76FF" w:rsidP="004C76FF">
      <w:pPr>
        <w:autoSpaceDE w:val="0"/>
        <w:autoSpaceDN w:val="0"/>
        <w:adjustRightInd w:val="0"/>
        <w:ind w:firstLine="540"/>
        <w:jc w:val="both"/>
        <w:rPr>
          <w:highlight w:val="yellow"/>
        </w:rPr>
      </w:pPr>
      <w:r w:rsidRPr="004C76FF">
        <w:rPr>
          <w:highlight w:val="yellow"/>
        </w:rPr>
        <w:t>для зданий высотой более 28 м - не более 16 м.</w:t>
      </w:r>
    </w:p>
    <w:p w:rsidR="004C76FF" w:rsidRPr="004C76FF" w:rsidRDefault="004C76FF" w:rsidP="004C76FF">
      <w:pPr>
        <w:autoSpaceDE w:val="0"/>
        <w:autoSpaceDN w:val="0"/>
        <w:adjustRightInd w:val="0"/>
        <w:ind w:firstLine="540"/>
        <w:jc w:val="both"/>
        <w:rPr>
          <w:highlight w:val="yellow"/>
        </w:rPr>
      </w:pPr>
      <w:r w:rsidRPr="004C76FF">
        <w:rPr>
          <w:highlight w:val="yellow"/>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C76FF" w:rsidRPr="004C76FF" w:rsidRDefault="004C76FF" w:rsidP="004C76FF">
      <w:pPr>
        <w:autoSpaceDE w:val="0"/>
        <w:autoSpaceDN w:val="0"/>
        <w:adjustRightInd w:val="0"/>
        <w:ind w:firstLine="540"/>
        <w:jc w:val="both"/>
        <w:rPr>
          <w:highlight w:val="yellow"/>
        </w:rPr>
      </w:pPr>
      <w:r w:rsidRPr="004C76FF">
        <w:rPr>
          <w:highlight w:val="yellow"/>
        </w:rPr>
        <w:t>В замкнутых и полузамкнутых дворах необходимо предусматривать проезды для пожарных автомобилей.</w:t>
      </w:r>
    </w:p>
    <w:p w:rsidR="004C76FF" w:rsidRPr="004C76FF" w:rsidRDefault="004C76FF" w:rsidP="004C76FF">
      <w:pPr>
        <w:autoSpaceDE w:val="0"/>
        <w:autoSpaceDN w:val="0"/>
        <w:adjustRightInd w:val="0"/>
        <w:ind w:firstLine="540"/>
        <w:jc w:val="both"/>
        <w:rPr>
          <w:highlight w:val="yellow"/>
        </w:rPr>
      </w:pPr>
      <w:r w:rsidRPr="004C76FF">
        <w:rPr>
          <w:highlight w:val="yellow"/>
        </w:rPr>
        <w:t>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4C76FF" w:rsidRPr="004C76FF" w:rsidRDefault="004C76FF" w:rsidP="004C76FF">
      <w:pPr>
        <w:autoSpaceDE w:val="0"/>
        <w:autoSpaceDN w:val="0"/>
        <w:adjustRightInd w:val="0"/>
        <w:ind w:firstLine="540"/>
        <w:jc w:val="both"/>
        <w:rPr>
          <w:highlight w:val="yellow"/>
        </w:rPr>
      </w:pPr>
      <w:r w:rsidRPr="004C76FF">
        <w:rPr>
          <w:highlight w:val="yellow"/>
        </w:rPr>
        <w:t>Допускается в исторической застройке сохранять существующие размеры сквозных проездов (арок).</w:t>
      </w:r>
    </w:p>
    <w:p w:rsidR="004C76FF" w:rsidRPr="004C76FF" w:rsidRDefault="004C76FF" w:rsidP="004C76FF">
      <w:pPr>
        <w:autoSpaceDE w:val="0"/>
        <w:autoSpaceDN w:val="0"/>
        <w:adjustRightInd w:val="0"/>
        <w:ind w:firstLine="540"/>
        <w:jc w:val="both"/>
        <w:rPr>
          <w:highlight w:val="yellow"/>
        </w:rPr>
      </w:pPr>
      <w:r w:rsidRPr="004C76FF">
        <w:rPr>
          <w:highlight w:val="yellow"/>
        </w:rP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4C76FF" w:rsidRPr="004C76FF" w:rsidRDefault="004C76FF" w:rsidP="004C76FF">
      <w:pPr>
        <w:autoSpaceDE w:val="0"/>
        <w:autoSpaceDN w:val="0"/>
        <w:adjustRightInd w:val="0"/>
        <w:ind w:firstLine="540"/>
        <w:jc w:val="both"/>
        <w:rPr>
          <w:highlight w:val="yellow"/>
        </w:rPr>
      </w:pPr>
      <w:r w:rsidRPr="004C76FF">
        <w:rPr>
          <w:highlight w:val="yellow"/>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C76FF" w:rsidRPr="004C76FF" w:rsidRDefault="004C76FF" w:rsidP="004C76FF">
      <w:pPr>
        <w:autoSpaceDE w:val="0"/>
        <w:autoSpaceDN w:val="0"/>
        <w:adjustRightInd w:val="0"/>
        <w:ind w:firstLine="540"/>
        <w:jc w:val="both"/>
        <w:rPr>
          <w:highlight w:val="yellow"/>
        </w:rPr>
      </w:pPr>
      <w:r w:rsidRPr="004C76FF">
        <w:rPr>
          <w:highlight w:val="yellow"/>
        </w:rP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C76FF" w:rsidRPr="004C76FF" w:rsidRDefault="004C76FF" w:rsidP="004C76FF">
      <w:pPr>
        <w:autoSpaceDE w:val="0"/>
        <w:autoSpaceDN w:val="0"/>
        <w:adjustRightInd w:val="0"/>
        <w:ind w:firstLine="540"/>
        <w:jc w:val="both"/>
        <w:rPr>
          <w:highlight w:val="yellow"/>
        </w:rPr>
      </w:pPr>
      <w:r w:rsidRPr="004C76FF">
        <w:rPr>
          <w:highlight w:val="yellow"/>
        </w:rPr>
        <w:t>5.15.3.3.Производственные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4C76FF" w:rsidRPr="004C76FF" w:rsidRDefault="004C76FF" w:rsidP="004C76FF">
      <w:pPr>
        <w:autoSpaceDE w:val="0"/>
        <w:autoSpaceDN w:val="0"/>
        <w:adjustRightInd w:val="0"/>
        <w:ind w:firstLine="540"/>
        <w:jc w:val="both"/>
        <w:rPr>
          <w:highlight w:val="yellow"/>
        </w:rPr>
      </w:pPr>
      <w:r w:rsidRPr="004C76FF">
        <w:rPr>
          <w:highlight w:val="yellow"/>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4C76FF" w:rsidRPr="004C76FF" w:rsidRDefault="004C76FF" w:rsidP="004C76FF">
      <w:pPr>
        <w:autoSpaceDE w:val="0"/>
        <w:autoSpaceDN w:val="0"/>
        <w:adjustRightInd w:val="0"/>
        <w:ind w:firstLine="540"/>
        <w:jc w:val="both"/>
        <w:rPr>
          <w:highlight w:val="yellow"/>
        </w:rPr>
      </w:pPr>
      <w:r w:rsidRPr="004C76FF">
        <w:rPr>
          <w:highlight w:val="yellow"/>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4C76FF" w:rsidRPr="004C76FF" w:rsidRDefault="004C76FF" w:rsidP="004C76FF">
      <w:pPr>
        <w:autoSpaceDE w:val="0"/>
        <w:autoSpaceDN w:val="0"/>
        <w:adjustRightInd w:val="0"/>
        <w:ind w:firstLine="540"/>
        <w:jc w:val="both"/>
        <w:rPr>
          <w:highlight w:val="yellow"/>
        </w:rPr>
      </w:pPr>
      <w:proofErr w:type="gramStart"/>
      <w:r w:rsidRPr="004C76FF">
        <w:rPr>
          <w:highlight w:val="yellow"/>
        </w:rPr>
        <w:lastRenderedPageBreak/>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5.15.3.4.К водоемам, являющимся источниками противопожарного водоснабжения, а также к градирням, </w:t>
      </w:r>
      <w:proofErr w:type="spellStart"/>
      <w:r w:rsidRPr="004C76FF">
        <w:rPr>
          <w:highlight w:val="yellow"/>
        </w:rPr>
        <w:t>брызгальным</w:t>
      </w:r>
      <w:proofErr w:type="spellEnd"/>
      <w:r w:rsidRPr="004C76FF">
        <w:rPr>
          <w:highlight w:val="yellow"/>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Переезды или переходы через </w:t>
      </w:r>
      <w:proofErr w:type="spellStart"/>
      <w:r w:rsidRPr="004C76FF">
        <w:rPr>
          <w:highlight w:val="yellow"/>
        </w:rPr>
        <w:t>внутриобъектовые</w:t>
      </w:r>
      <w:proofErr w:type="spellEnd"/>
      <w:r w:rsidRPr="004C76FF">
        <w:rPr>
          <w:highlight w:val="yellow"/>
        </w:rPr>
        <w:t xml:space="preserve"> железнодорожные пути должны быть всегда свободны для пропуска пожарных автомобилей.</w:t>
      </w:r>
    </w:p>
    <w:p w:rsidR="004C76FF" w:rsidRPr="004C76FF" w:rsidRDefault="004C76FF" w:rsidP="004C76FF">
      <w:pPr>
        <w:autoSpaceDE w:val="0"/>
        <w:autoSpaceDN w:val="0"/>
        <w:adjustRightInd w:val="0"/>
        <w:ind w:firstLine="540"/>
        <w:jc w:val="both"/>
        <w:rPr>
          <w:highlight w:val="yellow"/>
        </w:rPr>
      </w:pPr>
      <w:r w:rsidRPr="004C76FF">
        <w:rPr>
          <w:highlight w:val="yellow"/>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5.15.4. Требования к источникам противопожарного водоснабжения сельских поселений, к размещению пожарных водоемов и гидрантов: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96" w:history="1">
        <w:r w:rsidRPr="004C76FF">
          <w:rPr>
            <w:color w:val="0000FF"/>
            <w:highlight w:val="yellow"/>
          </w:rPr>
          <w:t>СП 8.13130.2009</w:t>
        </w:r>
      </w:hyperlink>
      <w:r w:rsidRPr="004C76FF">
        <w:rPr>
          <w:highlight w:val="yellow"/>
        </w:rPr>
        <w:t xml:space="preserve"> "Системы противопожарной защиты. Источники наружного противопожарного водоснабжения. Требования пожарной безопасности".</w:t>
      </w:r>
    </w:p>
    <w:p w:rsidR="004C76FF" w:rsidRPr="004C76FF" w:rsidRDefault="004C76FF" w:rsidP="004C76FF">
      <w:pPr>
        <w:autoSpaceDE w:val="0"/>
        <w:autoSpaceDN w:val="0"/>
        <w:adjustRightInd w:val="0"/>
        <w:ind w:firstLine="540"/>
        <w:jc w:val="both"/>
        <w:rPr>
          <w:highlight w:val="yellow"/>
        </w:rPr>
      </w:pPr>
      <w:r w:rsidRPr="004C76FF">
        <w:rPr>
          <w:highlight w:val="yellow"/>
        </w:rPr>
        <w:t>5.15.4.2. К источникам наружного противопожарного водоснабжения относятся:</w:t>
      </w:r>
    </w:p>
    <w:p w:rsidR="004C76FF" w:rsidRPr="004C76FF" w:rsidRDefault="004C76FF" w:rsidP="004C76FF">
      <w:pPr>
        <w:autoSpaceDE w:val="0"/>
        <w:autoSpaceDN w:val="0"/>
        <w:adjustRightInd w:val="0"/>
        <w:ind w:firstLine="540"/>
        <w:jc w:val="both"/>
        <w:rPr>
          <w:highlight w:val="yellow"/>
        </w:rPr>
      </w:pPr>
      <w:r w:rsidRPr="004C76FF">
        <w:rPr>
          <w:highlight w:val="yellow"/>
        </w:rPr>
        <w:t>наружные водопроводные сети с пожарными гидрантами;</w:t>
      </w:r>
    </w:p>
    <w:p w:rsidR="004C76FF" w:rsidRPr="004C76FF" w:rsidRDefault="004C76FF" w:rsidP="004C76FF">
      <w:pPr>
        <w:autoSpaceDE w:val="0"/>
        <w:autoSpaceDN w:val="0"/>
        <w:adjustRightInd w:val="0"/>
        <w:ind w:firstLine="540"/>
        <w:jc w:val="both"/>
        <w:rPr>
          <w:highlight w:val="yellow"/>
        </w:rPr>
      </w:pPr>
      <w:r w:rsidRPr="004C76FF">
        <w:rPr>
          <w:highlight w:val="yellow"/>
        </w:rPr>
        <w:t>водные объекты, используемые для целей пожаротушения в соответствии с законодательством Российской Федерации;</w:t>
      </w:r>
    </w:p>
    <w:p w:rsidR="004C76FF" w:rsidRPr="004C76FF" w:rsidRDefault="004C76FF" w:rsidP="004C76FF">
      <w:pPr>
        <w:autoSpaceDE w:val="0"/>
        <w:autoSpaceDN w:val="0"/>
        <w:adjustRightInd w:val="0"/>
        <w:ind w:firstLine="540"/>
        <w:jc w:val="both"/>
        <w:rPr>
          <w:highlight w:val="yellow"/>
        </w:rPr>
      </w:pPr>
      <w:r w:rsidRPr="004C76FF">
        <w:rPr>
          <w:highlight w:val="yellow"/>
        </w:rPr>
        <w:t>противопожарные резервуары.</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5.15.4.3. Населенные пункты должны быть оборудованы противопожарным водопроводом в соответствии с требованиями </w:t>
      </w:r>
      <w:hyperlink r:id="rId97" w:history="1">
        <w:r w:rsidRPr="004C76FF">
          <w:rPr>
            <w:color w:val="0000FF"/>
            <w:highlight w:val="yellow"/>
          </w:rPr>
          <w:t>СП 8.13130.2009</w:t>
        </w:r>
      </w:hyperlink>
      <w:r w:rsidRPr="004C76FF">
        <w:rPr>
          <w:highlight w:val="yellow"/>
        </w:rP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r:id="rId98" w:history="1">
        <w:r w:rsidRPr="004C76FF">
          <w:rPr>
            <w:color w:val="0000FF"/>
            <w:highlight w:val="yellow"/>
          </w:rPr>
          <w:t>подраздела 5.4.1</w:t>
        </w:r>
      </w:hyperlink>
      <w:r w:rsidRPr="004C76FF">
        <w:rPr>
          <w:highlight w:val="yellow"/>
        </w:rPr>
        <w:t xml:space="preserve"> "Водоснабжение" подраздела 5.4 "Зоны инженерной инфраструктуры" раздела 5 "Производственная территория" настоящих Нормативов.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99" w:history="1">
        <w:r w:rsidRPr="004C76FF">
          <w:rPr>
            <w:color w:val="0000FF"/>
            <w:highlight w:val="yellow"/>
          </w:rPr>
          <w:t>СП 8.13130.2009</w:t>
        </w:r>
      </w:hyperlink>
      <w:r w:rsidRPr="004C76FF">
        <w:rPr>
          <w:highlight w:val="yellow"/>
        </w:rPr>
        <w:t xml:space="preserve"> "Системы противопожарной защиты. Источники наружного противопожарного водоснабжения. Требования пожарной безопасности".</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100" w:history="1">
        <w:r w:rsidRPr="004C76FF">
          <w:rPr>
            <w:color w:val="0000FF"/>
            <w:highlight w:val="yellow"/>
          </w:rPr>
          <w:t>СП 8.13130.2009</w:t>
        </w:r>
      </w:hyperlink>
      <w:r w:rsidRPr="004C76FF">
        <w:rPr>
          <w:highlight w:val="yellow"/>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gramStart"/>
      <w:r w:rsidRPr="004C76FF">
        <w:rPr>
          <w:highlight w:val="yellow"/>
        </w:rPr>
        <w:t>с</w:t>
      </w:r>
      <w:proofErr w:type="gramEnd"/>
      <w:r w:rsidRPr="004C76FF">
        <w:rPr>
          <w:highlight w:val="yellow"/>
        </w:rPr>
        <w:t xml:space="preserve"> учетом прокладки рукавных линий длиной, не более указанной в </w:t>
      </w:r>
      <w:hyperlink r:id="rId101" w:history="1">
        <w:r w:rsidRPr="004C76FF">
          <w:rPr>
            <w:color w:val="0000FF"/>
            <w:highlight w:val="yellow"/>
          </w:rPr>
          <w:t>пункте 9.11</w:t>
        </w:r>
      </w:hyperlink>
      <w:r w:rsidRPr="004C76FF">
        <w:rPr>
          <w:highlight w:val="yellow"/>
        </w:rP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4C76FF" w:rsidRPr="004C76FF" w:rsidRDefault="004C76FF" w:rsidP="004C76FF">
      <w:pPr>
        <w:autoSpaceDE w:val="0"/>
        <w:autoSpaceDN w:val="0"/>
        <w:adjustRightInd w:val="0"/>
        <w:ind w:firstLine="540"/>
        <w:jc w:val="both"/>
        <w:rPr>
          <w:highlight w:val="yellow"/>
        </w:rPr>
      </w:pPr>
      <w:r w:rsidRPr="004C76FF">
        <w:rPr>
          <w:highlight w:val="yellow"/>
        </w:rPr>
        <w:t>5.15.4.7.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4C76FF" w:rsidRPr="004C76FF" w:rsidRDefault="004C76FF" w:rsidP="004C76FF">
      <w:pPr>
        <w:autoSpaceDE w:val="0"/>
        <w:autoSpaceDN w:val="0"/>
        <w:adjustRightInd w:val="0"/>
        <w:ind w:firstLine="540"/>
        <w:jc w:val="both"/>
        <w:rPr>
          <w:highlight w:val="yellow"/>
        </w:rPr>
      </w:pPr>
      <w:r w:rsidRPr="004C76FF">
        <w:rPr>
          <w:highlight w:val="yellow"/>
        </w:rPr>
        <w:lastRenderedPageBreak/>
        <w:t>5.15.4.8.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4C76FF" w:rsidRPr="004C76FF" w:rsidRDefault="004C76FF" w:rsidP="004C76FF">
      <w:pPr>
        <w:autoSpaceDE w:val="0"/>
        <w:autoSpaceDN w:val="0"/>
        <w:adjustRightInd w:val="0"/>
        <w:ind w:firstLine="540"/>
        <w:jc w:val="both"/>
        <w:rPr>
          <w:highlight w:val="yellow"/>
        </w:rPr>
      </w:pPr>
      <w:r w:rsidRPr="004C76FF">
        <w:rPr>
          <w:highlight w:val="yellow"/>
        </w:rPr>
        <w:t>до 300 - не менее 25 куб. м;</w:t>
      </w:r>
    </w:p>
    <w:p w:rsidR="004C76FF" w:rsidRPr="004C76FF" w:rsidRDefault="004C76FF" w:rsidP="004C76FF">
      <w:pPr>
        <w:autoSpaceDE w:val="0"/>
        <w:autoSpaceDN w:val="0"/>
        <w:adjustRightInd w:val="0"/>
        <w:ind w:firstLine="540"/>
        <w:jc w:val="both"/>
        <w:rPr>
          <w:highlight w:val="yellow"/>
        </w:rPr>
      </w:pPr>
      <w:r w:rsidRPr="004C76FF">
        <w:rPr>
          <w:highlight w:val="yellow"/>
        </w:rPr>
        <w:t>более 300 - не менее 60 куб. м.</w:t>
      </w:r>
    </w:p>
    <w:p w:rsidR="004C76FF" w:rsidRPr="004C76FF" w:rsidRDefault="004C76FF" w:rsidP="004C76FF">
      <w:pPr>
        <w:autoSpaceDE w:val="0"/>
        <w:autoSpaceDN w:val="0"/>
        <w:adjustRightInd w:val="0"/>
        <w:ind w:firstLine="540"/>
        <w:jc w:val="both"/>
        <w:rPr>
          <w:highlight w:val="yellow"/>
        </w:rPr>
      </w:pPr>
      <w:r w:rsidRPr="004C76FF">
        <w:rPr>
          <w:highlight w:val="yellow"/>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5.15.5. Требования к размещению пожарных депо:</w:t>
      </w:r>
    </w:p>
    <w:p w:rsidR="004C76FF" w:rsidRPr="004C76FF" w:rsidRDefault="004C76FF" w:rsidP="004C76FF">
      <w:pPr>
        <w:autoSpaceDE w:val="0"/>
        <w:autoSpaceDN w:val="0"/>
        <w:adjustRightInd w:val="0"/>
        <w:ind w:firstLine="540"/>
        <w:jc w:val="both"/>
        <w:rPr>
          <w:highlight w:val="yellow"/>
        </w:rPr>
      </w:pPr>
      <w:r w:rsidRPr="004C76FF">
        <w:rPr>
          <w:highlight w:val="yellow"/>
        </w:rPr>
        <w:t>5.15.5.1. Пожарные депо следует размещать на земельных участках, имеющих выезды на магистральные улицы или дороги общегородского значения.</w:t>
      </w:r>
    </w:p>
    <w:p w:rsidR="004C76FF" w:rsidRPr="004C76FF" w:rsidRDefault="004C76FF" w:rsidP="004C76FF">
      <w:pPr>
        <w:autoSpaceDE w:val="0"/>
        <w:autoSpaceDN w:val="0"/>
        <w:adjustRightInd w:val="0"/>
        <w:ind w:firstLine="540"/>
        <w:jc w:val="both"/>
        <w:rPr>
          <w:highlight w:val="yellow"/>
        </w:rPr>
      </w:pPr>
      <w:r w:rsidRPr="004C76FF">
        <w:rPr>
          <w:highlight w:val="yellow"/>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4C76FF" w:rsidRPr="004C76FF" w:rsidRDefault="004C76FF" w:rsidP="004C76FF">
      <w:pPr>
        <w:autoSpaceDE w:val="0"/>
        <w:autoSpaceDN w:val="0"/>
        <w:adjustRightInd w:val="0"/>
        <w:ind w:firstLine="540"/>
        <w:jc w:val="both"/>
        <w:rPr>
          <w:highlight w:val="yellow"/>
        </w:rPr>
      </w:pPr>
      <w:r w:rsidRPr="004C76FF">
        <w:rPr>
          <w:highlight w:val="yellow"/>
        </w:rPr>
        <w:t>Площадь земельных участков в зависимости от типа пожарного депо определяется техническим заданием на проектирование.</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Требования к размещению подразделений пожарной охраны и пожарных депо на производственных объектах установлены </w:t>
      </w:r>
      <w:hyperlink r:id="rId102" w:history="1">
        <w:r w:rsidRPr="004C76FF">
          <w:rPr>
            <w:color w:val="0000FF"/>
            <w:highlight w:val="yellow"/>
          </w:rPr>
          <w:t>статьей 97</w:t>
        </w:r>
      </w:hyperlink>
      <w:r w:rsidRPr="004C76FF">
        <w:rPr>
          <w:highlight w:val="yellow"/>
        </w:rPr>
        <w:t xml:space="preserve"> Федерального закона от 22 июля 2008 года N 123-ФЗ "Технический регламент о требованиях пожарной безопасности".</w:t>
      </w:r>
    </w:p>
    <w:p w:rsidR="004C76FF" w:rsidRPr="004C76FF" w:rsidRDefault="004C76FF" w:rsidP="004C76FF">
      <w:pPr>
        <w:autoSpaceDE w:val="0"/>
        <w:autoSpaceDN w:val="0"/>
        <w:adjustRightInd w:val="0"/>
        <w:ind w:firstLine="540"/>
        <w:jc w:val="both"/>
        <w:rPr>
          <w:highlight w:val="yellow"/>
        </w:rPr>
      </w:pPr>
      <w:r w:rsidRPr="004C76FF">
        <w:rPr>
          <w:highlight w:val="yellow"/>
        </w:rPr>
        <w:t>5.15.5.2.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5.15.5.3. Количество пожарных депо и пожарных автомобилей в населенном пункте принимается в соответствии с </w:t>
      </w:r>
      <w:hyperlink r:id="rId103" w:history="1">
        <w:r w:rsidRPr="004C76FF">
          <w:rPr>
            <w:color w:val="0000FF"/>
            <w:highlight w:val="yellow"/>
          </w:rPr>
          <w:t>таблицей 140</w:t>
        </w:r>
      </w:hyperlink>
      <w:r w:rsidRPr="004C76FF">
        <w:rPr>
          <w:highlight w:val="yellow"/>
        </w:rPr>
        <w:t>(не приводится) основной части НРГП Краснодарского края.</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Количество специальных пожарных автомобилей принимается по </w:t>
      </w:r>
      <w:hyperlink r:id="rId104" w:history="1">
        <w:r w:rsidRPr="004C76FF">
          <w:rPr>
            <w:color w:val="0000FF"/>
            <w:highlight w:val="yellow"/>
          </w:rPr>
          <w:t>таблице 141</w:t>
        </w:r>
      </w:hyperlink>
      <w:r w:rsidRPr="004C76FF">
        <w:rPr>
          <w:highlight w:val="yellow"/>
        </w:rPr>
        <w:t>(не приводится) основной части настоящих Нормативов.</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5.15.5.4. Тип пожарного депо и площадь земельных участков для их размещения определяется в соответствии с </w:t>
      </w:r>
      <w:hyperlink r:id="rId105" w:history="1">
        <w:r w:rsidRPr="004C76FF">
          <w:rPr>
            <w:color w:val="0000FF"/>
            <w:highlight w:val="yellow"/>
          </w:rPr>
          <w:t>таблицей 111</w:t>
        </w:r>
      </w:hyperlink>
      <w:r w:rsidRPr="004C76FF">
        <w:rPr>
          <w:highlight w:val="yellow"/>
        </w:rPr>
        <w:t xml:space="preserve">(не приводится), а также в соответствии с требованиями Федерального </w:t>
      </w:r>
      <w:hyperlink r:id="rId106" w:history="1">
        <w:r w:rsidRPr="004C76FF">
          <w:rPr>
            <w:color w:val="0000FF"/>
            <w:highlight w:val="yellow"/>
          </w:rPr>
          <w:t>закона</w:t>
        </w:r>
      </w:hyperlink>
      <w:r w:rsidRPr="004C76FF">
        <w:rPr>
          <w:highlight w:val="yellow"/>
        </w:rPr>
        <w:t xml:space="preserve"> "Технический регламент о требованиях пожарной безопасности".</w:t>
      </w:r>
    </w:p>
    <w:p w:rsidR="004C76FF" w:rsidRPr="004C76FF" w:rsidRDefault="004C76FF" w:rsidP="004C76FF">
      <w:pPr>
        <w:autoSpaceDE w:val="0"/>
        <w:autoSpaceDN w:val="0"/>
        <w:adjustRightInd w:val="0"/>
        <w:ind w:firstLine="540"/>
        <w:jc w:val="both"/>
        <w:outlineLvl w:val="2"/>
        <w:rPr>
          <w:b/>
          <w:highlight w:val="yellow"/>
        </w:rPr>
      </w:pPr>
      <w:r w:rsidRPr="004C76FF">
        <w:rPr>
          <w:b/>
          <w:highlight w:val="yellow"/>
        </w:rPr>
        <w:t>5.15.6. Требования к зданиям и сооружениям:</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107" w:history="1">
        <w:r w:rsidRPr="004C76FF">
          <w:rPr>
            <w:color w:val="0000FF"/>
            <w:highlight w:val="yellow"/>
          </w:rPr>
          <w:t>закона</w:t>
        </w:r>
      </w:hyperlink>
      <w:r w:rsidRPr="004C76FF">
        <w:rPr>
          <w:highlight w:val="yellow"/>
        </w:rP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4C76FF" w:rsidRPr="004C76FF" w:rsidRDefault="004C76FF" w:rsidP="004C76FF">
      <w:pPr>
        <w:autoSpaceDE w:val="0"/>
        <w:autoSpaceDN w:val="0"/>
        <w:adjustRightInd w:val="0"/>
        <w:ind w:firstLine="540"/>
        <w:jc w:val="both"/>
        <w:rPr>
          <w:highlight w:val="yellow"/>
        </w:rPr>
      </w:pPr>
      <w:r w:rsidRPr="004C76FF">
        <w:rPr>
          <w:highlight w:val="yellow"/>
        </w:rPr>
        <w:t xml:space="preserve">5.15.6.2. </w:t>
      </w:r>
      <w:proofErr w:type="gramStart"/>
      <w:r w:rsidRPr="004C76FF">
        <w:rPr>
          <w:highlight w:val="yellow"/>
        </w:rPr>
        <w:t>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roofErr w:type="gramEnd"/>
    </w:p>
    <w:p w:rsidR="004C76FF" w:rsidRPr="004C76FF" w:rsidRDefault="004C76FF" w:rsidP="004C76FF">
      <w:pPr>
        <w:autoSpaceDE w:val="0"/>
        <w:autoSpaceDN w:val="0"/>
        <w:adjustRightInd w:val="0"/>
        <w:jc w:val="both"/>
        <w:rPr>
          <w:highlight w:val="yellow"/>
        </w:rPr>
      </w:pPr>
    </w:p>
    <w:p w:rsidR="004C76FF" w:rsidRPr="004C76FF" w:rsidRDefault="004C76FF" w:rsidP="004C76FF">
      <w:pPr>
        <w:autoSpaceDE w:val="0"/>
        <w:autoSpaceDN w:val="0"/>
        <w:adjustRightInd w:val="0"/>
        <w:jc w:val="both"/>
        <w:rPr>
          <w:highlight w:val="yellow"/>
        </w:rPr>
      </w:pPr>
    </w:p>
    <w:p w:rsidR="004C76FF" w:rsidRPr="004C76FF" w:rsidRDefault="004C76FF" w:rsidP="004C76FF">
      <w:pPr>
        <w:autoSpaceDE w:val="0"/>
        <w:autoSpaceDN w:val="0"/>
        <w:adjustRightInd w:val="0"/>
        <w:jc w:val="both"/>
        <w:rPr>
          <w:highlight w:val="yellow"/>
        </w:rPr>
      </w:pPr>
    </w:p>
    <w:p w:rsidR="004C76FF" w:rsidRPr="004C76FF" w:rsidRDefault="004C76FF" w:rsidP="004C76FF">
      <w:pPr>
        <w:pStyle w:val="a2"/>
        <w:spacing w:line="240" w:lineRule="auto"/>
        <w:ind w:firstLine="567"/>
        <w:jc w:val="both"/>
        <w:rPr>
          <w:color w:val="FF0000"/>
          <w:highlight w:val="yellow"/>
        </w:rPr>
      </w:pPr>
    </w:p>
    <w:p w:rsidR="004C76FF" w:rsidRPr="004C76FF" w:rsidRDefault="004C76FF" w:rsidP="004C76FF">
      <w:pPr>
        <w:pStyle w:val="1"/>
        <w:pageBreakBefore/>
        <w:numPr>
          <w:ilvl w:val="0"/>
          <w:numId w:val="12"/>
        </w:numPr>
        <w:overflowPunct w:val="0"/>
        <w:spacing w:before="0" w:after="0"/>
        <w:rPr>
          <w:highlight w:val="yellow"/>
        </w:rPr>
      </w:pPr>
      <w:bookmarkStart w:id="59" w:name="_Toc404938185"/>
      <w:r w:rsidRPr="004C76FF">
        <w:rPr>
          <w:sz w:val="24"/>
          <w:szCs w:val="24"/>
          <w:highlight w:val="yellow"/>
        </w:rPr>
        <w:lastRenderedPageBreak/>
        <w:t xml:space="preserve">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w:t>
      </w:r>
      <w:bookmarkEnd w:id="59"/>
      <w:r w:rsidRPr="004C76FF">
        <w:rPr>
          <w:sz w:val="24"/>
          <w:szCs w:val="24"/>
          <w:highlight w:val="yellow"/>
        </w:rPr>
        <w:t>Холмского сельского поселения</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Федеральные законы</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Градостроительный кодекс Российской Федерации;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Земельный кодекс Российской Федерации;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Водный кодекс Российской Федерации;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Лесной кодекс Российской Федерации;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Федеральный закон от 06.10. 2003 № 131-ФЗ «Об общих принципах организации местного самоуправления в Российской Федерации»;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Федеральный закон от 27.12.2002 № 184-ФЗ «О техническом регулировании»;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Федеральный закон от 07.12.2011 № 416-ФЗ «О водоснабжении и водоотведении»;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Федеральный закон от 27.07.2010 № 190-ФЗ «О теплоснабжении»;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Федеральный закон от 31.03.1999 № 69-ФЗ «О газоснабжении в Российской Федерации»;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Федеральный закон от 26.03.2003 № 35-ФЗ «Об электроэнергетике»;</w:t>
      </w:r>
    </w:p>
    <w:p w:rsidR="004C76FF" w:rsidRPr="004C76FF" w:rsidRDefault="004C76FF" w:rsidP="004C76FF">
      <w:pPr>
        <w:pStyle w:val="a2"/>
        <w:spacing w:after="0" w:line="240" w:lineRule="auto"/>
        <w:ind w:firstLine="567"/>
        <w:jc w:val="both"/>
        <w:rPr>
          <w:highlight w:val="yellow"/>
        </w:rPr>
      </w:pPr>
      <w:r w:rsidRPr="004C76FF">
        <w:rPr>
          <w:highlight w:val="yellow"/>
        </w:rPr>
        <w:t>Федеральный закон от 12.01.1996 № 8-ФЗ «О погребении и похоронном деле».</w:t>
      </w:r>
    </w:p>
    <w:p w:rsidR="004C76FF" w:rsidRPr="004C76FF" w:rsidRDefault="004C76FF" w:rsidP="004C76FF">
      <w:pPr>
        <w:pStyle w:val="a2"/>
        <w:spacing w:after="0" w:line="240" w:lineRule="auto"/>
        <w:ind w:firstLine="567"/>
        <w:jc w:val="both"/>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Иные нормативные акты Российской Федерации</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Распоряжение Правительства Российской Федерации от 03.07.1996 № 1063-р «О Социальных нормативах и нормах»;</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C76FF" w:rsidRPr="004C76FF" w:rsidRDefault="004C76FF" w:rsidP="004C76FF">
      <w:pPr>
        <w:pStyle w:val="a2"/>
        <w:spacing w:after="0" w:line="240" w:lineRule="auto"/>
        <w:ind w:firstLine="567"/>
        <w:jc w:val="both"/>
        <w:rPr>
          <w:highlight w:val="yellow"/>
        </w:rPr>
      </w:pPr>
      <w:r w:rsidRPr="004C76FF">
        <w:rPr>
          <w:highlight w:val="yellow"/>
        </w:rPr>
        <w:t>Постановление Правительства Российской Федерации от 17.06.2004 № 294 «О Федеральном агентстве по техническому регулированию и метрологии»;</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Приказ</w:t>
      </w:r>
      <w:r w:rsidRPr="004C76FF">
        <w:rPr>
          <w:highlight w:val="yellow"/>
        </w:rPr>
        <w:t xml:space="preserve"> Федерального агентства по техническому регулированию и метрологии</w:t>
      </w:r>
      <w:r w:rsidRPr="004C76FF">
        <w:rPr>
          <w:rFonts w:eastAsia="Calibri"/>
          <w:highlight w:val="yellow"/>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Письмо Федерального агентства по техническому регулированию и метрологии от 10.02.2005 № КС-7 «По вопросу действия СНИП, принятых в 2003 г. и не прошедших регистрацию в Минюсте России».</w:t>
      </w:r>
    </w:p>
    <w:p w:rsidR="004C76FF" w:rsidRPr="004C76FF" w:rsidRDefault="004C76FF" w:rsidP="004C76FF">
      <w:pPr>
        <w:pStyle w:val="a2"/>
        <w:spacing w:after="0" w:line="240" w:lineRule="auto"/>
        <w:ind w:firstLine="567"/>
        <w:jc w:val="both"/>
        <w:rPr>
          <w:highlight w:val="yellow"/>
        </w:rPr>
      </w:pPr>
    </w:p>
    <w:p w:rsidR="004C76FF" w:rsidRPr="004C76FF" w:rsidRDefault="004C76FF" w:rsidP="004C76FF">
      <w:pPr>
        <w:pStyle w:val="a2"/>
        <w:spacing w:after="0" w:line="240" w:lineRule="auto"/>
        <w:ind w:firstLine="567"/>
        <w:jc w:val="both"/>
        <w:rPr>
          <w:highlight w:val="yellow"/>
        </w:rPr>
      </w:pPr>
    </w:p>
    <w:p w:rsidR="004C76FF" w:rsidRPr="004C76FF" w:rsidRDefault="004C76FF" w:rsidP="004C76FF">
      <w:pPr>
        <w:pStyle w:val="a2"/>
        <w:spacing w:after="0" w:line="240" w:lineRule="auto"/>
        <w:ind w:firstLine="567"/>
        <w:jc w:val="both"/>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 xml:space="preserve">Законодательные и нормативные акты </w:t>
      </w:r>
    </w:p>
    <w:p w:rsidR="004C76FF" w:rsidRPr="004C76FF" w:rsidRDefault="004C76FF" w:rsidP="004C76FF">
      <w:pPr>
        <w:pStyle w:val="a2"/>
        <w:spacing w:after="0" w:line="240" w:lineRule="auto"/>
        <w:ind w:firstLine="567"/>
        <w:jc w:val="center"/>
        <w:rPr>
          <w:highlight w:val="yellow"/>
        </w:rPr>
      </w:pPr>
      <w:r w:rsidRPr="004C76FF">
        <w:rPr>
          <w:b/>
          <w:i/>
          <w:highlight w:val="yellow"/>
        </w:rPr>
        <w:t>Краснодарского края</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highlight w:val="yellow"/>
        </w:rPr>
      </w:pPr>
      <w:r w:rsidRPr="004C76FF">
        <w:rPr>
          <w:highlight w:val="yellow"/>
        </w:rPr>
        <w:t>Закон Краснодарского края от 23 октября 2002 года №532 «Об основах регулирования земельных отношений в Краснодарском крае»;</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lang w:eastAsia="en-US"/>
        </w:rPr>
        <w:t>Закон Краснодарского края от 21 июля 2008 года № 1540 – КЗ «Градостроительный кодекс Краснодарского края»</w:t>
      </w:r>
      <w:r w:rsidRPr="004C76FF">
        <w:rPr>
          <w:rFonts w:eastAsia="Calibri"/>
          <w:highlight w:val="yellow"/>
        </w:rPr>
        <w:t>;</w:t>
      </w:r>
    </w:p>
    <w:p w:rsidR="004C76FF" w:rsidRPr="004C76FF" w:rsidRDefault="004C76FF" w:rsidP="004C76FF">
      <w:pPr>
        <w:pStyle w:val="a2"/>
        <w:spacing w:after="0" w:line="240" w:lineRule="auto"/>
        <w:ind w:firstLine="567"/>
        <w:jc w:val="both"/>
        <w:rPr>
          <w:highlight w:val="yellow"/>
        </w:rPr>
      </w:pPr>
      <w:r w:rsidRPr="004C76FF">
        <w:rPr>
          <w:highlight w:val="yellow"/>
        </w:rP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4C76FF" w:rsidRPr="004C76FF" w:rsidRDefault="004C76FF" w:rsidP="004C76FF">
      <w:pPr>
        <w:pStyle w:val="a2"/>
        <w:spacing w:after="0" w:line="240" w:lineRule="auto"/>
        <w:ind w:firstLine="567"/>
        <w:jc w:val="both"/>
        <w:rPr>
          <w:highlight w:val="yellow"/>
        </w:rPr>
      </w:pPr>
      <w:r w:rsidRPr="004C76FF">
        <w:rPr>
          <w:highlight w:val="yellow"/>
        </w:rPr>
        <w:t xml:space="preserve">Департамент по архитектуре и градостроительству Краснодарского края Приказ от 16 апреля 2015 г. n 78 «Об утверждении нормативов градостроительного проектирования краснодарского края». </w:t>
      </w:r>
    </w:p>
    <w:p w:rsidR="004C76FF" w:rsidRPr="004C76FF" w:rsidRDefault="004C76FF" w:rsidP="004C76FF">
      <w:pPr>
        <w:pStyle w:val="a2"/>
        <w:spacing w:after="0" w:line="240" w:lineRule="auto"/>
        <w:ind w:firstLine="567"/>
        <w:jc w:val="both"/>
        <w:rPr>
          <w:highlight w:val="yellow"/>
        </w:rPr>
      </w:pPr>
      <w:r w:rsidRPr="004C76FF">
        <w:rPr>
          <w:highlight w:val="yellow"/>
        </w:rPr>
        <w:t>Приказ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 xml:space="preserve">Нормативные акты муниципального образования Мостовский район </w:t>
      </w:r>
    </w:p>
    <w:p w:rsidR="004C76FF" w:rsidRPr="004C76FF" w:rsidRDefault="004C76FF" w:rsidP="004C76FF">
      <w:pPr>
        <w:pStyle w:val="a2"/>
        <w:spacing w:after="0" w:line="240" w:lineRule="auto"/>
        <w:ind w:firstLine="567"/>
        <w:jc w:val="center"/>
        <w:rPr>
          <w:b/>
          <w:i/>
          <w:highlight w:val="yellow"/>
        </w:rPr>
      </w:pPr>
      <w:r w:rsidRPr="004C76FF">
        <w:rPr>
          <w:b/>
          <w:i/>
          <w:highlight w:val="yellow"/>
        </w:rPr>
        <w:t xml:space="preserve">Краснодарского края и </w:t>
      </w:r>
      <w:proofErr w:type="spellStart"/>
      <w:r w:rsidRPr="004C76FF">
        <w:rPr>
          <w:b/>
          <w:i/>
          <w:color w:val="FF0000"/>
          <w:highlight w:val="yellow"/>
        </w:rPr>
        <w:t>Беноковского</w:t>
      </w:r>
      <w:proofErr w:type="spellEnd"/>
      <w:r w:rsidRPr="004C76FF">
        <w:rPr>
          <w:b/>
          <w:i/>
          <w:highlight w:val="yellow"/>
        </w:rPr>
        <w:t xml:space="preserve"> сельского поселения</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color w:val="auto"/>
          <w:highlight w:val="yellow"/>
        </w:rPr>
      </w:pPr>
      <w:r w:rsidRPr="004C76FF">
        <w:rPr>
          <w:rFonts w:eastAsia="Calibri"/>
          <w:color w:val="auto"/>
          <w:highlight w:val="yellow"/>
        </w:rPr>
        <w:t xml:space="preserve">Постановление администрации муниципального образования Мостовский район        от </w:t>
      </w:r>
      <w:r w:rsidRPr="004C76FF">
        <w:rPr>
          <w:color w:val="auto"/>
          <w:highlight w:val="yellow"/>
        </w:rPr>
        <w:t xml:space="preserve">7 июня 2019 года № 1429 </w:t>
      </w:r>
      <w:r w:rsidRPr="004C76FF">
        <w:rPr>
          <w:rFonts w:eastAsia="Calibri"/>
          <w:color w:val="auto"/>
          <w:highlight w:val="yellow"/>
        </w:rPr>
        <w:t xml:space="preserve">«Об утверждении Стратегии социально-экономического развития муниципального образования Мостовский  район до 2020 года»; </w:t>
      </w:r>
    </w:p>
    <w:p w:rsidR="004C76FF" w:rsidRPr="004C76FF" w:rsidRDefault="004C76FF" w:rsidP="004C76FF">
      <w:pPr>
        <w:pStyle w:val="a2"/>
        <w:spacing w:after="0" w:line="240" w:lineRule="auto"/>
        <w:ind w:firstLine="567"/>
        <w:jc w:val="both"/>
        <w:rPr>
          <w:color w:val="auto"/>
          <w:highlight w:val="yellow"/>
        </w:rPr>
      </w:pPr>
      <w:r w:rsidRPr="004C76FF">
        <w:rPr>
          <w:rFonts w:eastAsia="Calibri"/>
          <w:color w:val="auto"/>
          <w:highlight w:val="yellow"/>
        </w:rPr>
        <w:t xml:space="preserve">Решение Совета муниципального образования Мостовский  район </w:t>
      </w:r>
      <w:r w:rsidRPr="004C76FF">
        <w:rPr>
          <w:color w:val="auto"/>
          <w:highlight w:val="yellow"/>
        </w:rPr>
        <w:t xml:space="preserve">от 19 ноября 2013 года № 287 </w:t>
      </w:r>
      <w:r w:rsidRPr="004C76FF">
        <w:rPr>
          <w:rFonts w:eastAsia="Calibri"/>
          <w:color w:val="auto"/>
          <w:highlight w:val="yellow"/>
        </w:rPr>
        <w:t>«Об утверждении Программы социально-экономического развития муниципального образования Мостовский район до 2017 года»;</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 xml:space="preserve">Решение Совета </w:t>
      </w:r>
      <w:proofErr w:type="spellStart"/>
      <w:r w:rsidRPr="004C76FF">
        <w:rPr>
          <w:rFonts w:eastAsia="Calibri"/>
          <w:color w:val="FF0000"/>
          <w:highlight w:val="yellow"/>
        </w:rPr>
        <w:t>Беноковского</w:t>
      </w:r>
      <w:proofErr w:type="spellEnd"/>
      <w:r w:rsidRPr="004C76FF">
        <w:rPr>
          <w:rFonts w:eastAsia="Calibri"/>
          <w:highlight w:val="yellow"/>
        </w:rPr>
        <w:t xml:space="preserve"> сельского поселения </w:t>
      </w:r>
      <w:r w:rsidRPr="004C76FF">
        <w:rPr>
          <w:rFonts w:eastAsia="Calibri"/>
          <w:color w:val="FF0000"/>
          <w:highlight w:val="yellow"/>
        </w:rPr>
        <w:t>от 17 июня 2015 года № 47</w:t>
      </w:r>
      <w:r w:rsidRPr="004C76FF">
        <w:rPr>
          <w:rFonts w:eastAsia="Calibri"/>
          <w:highlight w:val="yellow"/>
        </w:rPr>
        <w:t xml:space="preserve"> «О принятии устава </w:t>
      </w:r>
      <w:proofErr w:type="spellStart"/>
      <w:r w:rsidRPr="004C76FF">
        <w:rPr>
          <w:rFonts w:eastAsia="Calibri"/>
          <w:color w:val="FF0000"/>
          <w:highlight w:val="yellow"/>
        </w:rPr>
        <w:t>Беноковского</w:t>
      </w:r>
      <w:proofErr w:type="spellEnd"/>
      <w:r w:rsidRPr="004C76FF">
        <w:rPr>
          <w:rFonts w:eastAsia="Calibri"/>
          <w:highlight w:val="yellow"/>
        </w:rPr>
        <w:t xml:space="preserve"> сельского поселения Мостовского района»; </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 xml:space="preserve">Постановление администрации </w:t>
      </w:r>
      <w:proofErr w:type="spellStart"/>
      <w:r w:rsidRPr="004C76FF">
        <w:rPr>
          <w:rFonts w:eastAsia="Calibri"/>
          <w:color w:val="FF0000"/>
          <w:highlight w:val="yellow"/>
        </w:rPr>
        <w:t>Беноковского</w:t>
      </w:r>
      <w:proofErr w:type="spellEnd"/>
      <w:r w:rsidRPr="004C76FF">
        <w:rPr>
          <w:rFonts w:eastAsia="Calibri"/>
          <w:highlight w:val="yellow"/>
        </w:rPr>
        <w:t xml:space="preserve"> сельского поселения </w:t>
      </w:r>
      <w:r w:rsidRPr="004C76FF">
        <w:rPr>
          <w:rFonts w:eastAsia="Calibri"/>
          <w:color w:val="FF0000"/>
          <w:highlight w:val="yellow"/>
        </w:rPr>
        <w:t xml:space="preserve">от 26 декабря2013 года         № 182 </w:t>
      </w:r>
      <w:r w:rsidRPr="004C76FF">
        <w:rPr>
          <w:rFonts w:eastAsia="Calibri"/>
          <w:highlight w:val="yellow"/>
        </w:rPr>
        <w:t xml:space="preserve">«Об утверждении муниципальной целевой программы «Комплексного развития систем коммунальной инфраструктуры </w:t>
      </w:r>
      <w:proofErr w:type="spellStart"/>
      <w:r w:rsidRPr="004C76FF">
        <w:rPr>
          <w:rFonts w:eastAsia="Calibri"/>
          <w:color w:val="FF0000"/>
          <w:highlight w:val="yellow"/>
        </w:rPr>
        <w:t>Беноковского</w:t>
      </w:r>
      <w:proofErr w:type="spellEnd"/>
      <w:r w:rsidRPr="004C76FF">
        <w:rPr>
          <w:rFonts w:eastAsia="Calibri"/>
          <w:highlight w:val="yellow"/>
        </w:rPr>
        <w:t xml:space="preserve"> сельского поселения на 2014-2016 годы»; </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 xml:space="preserve">Постановление администрации </w:t>
      </w:r>
      <w:proofErr w:type="spellStart"/>
      <w:r w:rsidRPr="004C76FF">
        <w:rPr>
          <w:rFonts w:eastAsia="Calibri"/>
          <w:color w:val="FF0000"/>
          <w:highlight w:val="yellow"/>
        </w:rPr>
        <w:t>Беноковског</w:t>
      </w:r>
      <w:r w:rsidRPr="004C76FF">
        <w:rPr>
          <w:rFonts w:eastAsia="Calibri"/>
          <w:highlight w:val="yellow"/>
        </w:rPr>
        <w:t>о</w:t>
      </w:r>
      <w:proofErr w:type="spellEnd"/>
      <w:r w:rsidRPr="004C76FF">
        <w:rPr>
          <w:rFonts w:eastAsia="Calibri"/>
          <w:highlight w:val="yellow"/>
        </w:rPr>
        <w:t xml:space="preserve"> сельского поселения </w:t>
      </w:r>
      <w:r w:rsidRPr="004C76FF">
        <w:rPr>
          <w:rFonts w:eastAsia="Calibri"/>
          <w:color w:val="FF0000"/>
          <w:highlight w:val="yellow"/>
        </w:rPr>
        <w:t>от 15 октября 2013 года № 461</w:t>
      </w:r>
      <w:r w:rsidRPr="004C76FF">
        <w:rPr>
          <w:rFonts w:eastAsia="Calibri"/>
          <w:highlight w:val="yellow"/>
        </w:rPr>
        <w:t xml:space="preserve"> «Об утверждении муниципальной целевой программы «Предупреждение и ликвидация последствий чрезвычайных ситуаций в </w:t>
      </w:r>
      <w:proofErr w:type="spellStart"/>
      <w:r w:rsidRPr="004C76FF">
        <w:rPr>
          <w:rFonts w:eastAsia="Calibri"/>
          <w:color w:val="FF0000"/>
          <w:highlight w:val="yellow"/>
        </w:rPr>
        <w:t>Беноковском</w:t>
      </w:r>
      <w:proofErr w:type="spellEnd"/>
      <w:r w:rsidRPr="004C76FF">
        <w:rPr>
          <w:rFonts w:eastAsia="Calibri"/>
          <w:highlight w:val="yellow"/>
        </w:rPr>
        <w:t xml:space="preserve"> сельском поселении на 2014-2016 годы»; </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 xml:space="preserve">Постановление администрации </w:t>
      </w:r>
      <w:proofErr w:type="spellStart"/>
      <w:r w:rsidRPr="004C76FF">
        <w:rPr>
          <w:rFonts w:eastAsia="Calibri"/>
          <w:color w:val="FF0000"/>
          <w:highlight w:val="yellow"/>
        </w:rPr>
        <w:t>Беноковского</w:t>
      </w:r>
      <w:proofErr w:type="spellEnd"/>
      <w:r w:rsidRPr="004C76FF">
        <w:rPr>
          <w:rFonts w:eastAsia="Calibri"/>
          <w:highlight w:val="yellow"/>
        </w:rPr>
        <w:t xml:space="preserve"> сельского поселения </w:t>
      </w:r>
      <w:r w:rsidRPr="004C76FF">
        <w:rPr>
          <w:rFonts w:eastAsia="Calibri"/>
          <w:color w:val="FF0000"/>
          <w:highlight w:val="yellow"/>
        </w:rPr>
        <w:t xml:space="preserve">от </w:t>
      </w:r>
      <w:proofErr w:type="spellStart"/>
      <w:proofErr w:type="gramStart"/>
      <w:r w:rsidRPr="004C76FF">
        <w:rPr>
          <w:color w:val="FF0000"/>
          <w:highlight w:val="yellow"/>
          <w:shd w:val="clear" w:color="auto" w:fill="FFFFFF"/>
        </w:rPr>
        <w:t>от</w:t>
      </w:r>
      <w:proofErr w:type="spellEnd"/>
      <w:proofErr w:type="gramEnd"/>
      <w:r w:rsidRPr="004C76FF">
        <w:rPr>
          <w:color w:val="FF0000"/>
          <w:highlight w:val="yellow"/>
          <w:shd w:val="clear" w:color="auto" w:fill="FFFFFF"/>
        </w:rPr>
        <w:t xml:space="preserve"> 14октября 2014 года </w:t>
      </w:r>
      <w:r w:rsidRPr="004C76FF">
        <w:rPr>
          <w:rFonts w:eastAsia="Calibri"/>
          <w:color w:val="FF0000"/>
          <w:highlight w:val="yellow"/>
        </w:rPr>
        <w:t xml:space="preserve"> </w:t>
      </w:r>
      <w:proofErr w:type="spellStart"/>
      <w:r w:rsidRPr="004C76FF">
        <w:rPr>
          <w:rFonts w:eastAsia="Calibri"/>
          <w:color w:val="FF0000"/>
          <w:highlight w:val="yellow"/>
        </w:rPr>
        <w:t>года</w:t>
      </w:r>
      <w:proofErr w:type="spellEnd"/>
      <w:r w:rsidRPr="004C76FF">
        <w:rPr>
          <w:rFonts w:eastAsia="Calibri"/>
          <w:color w:val="FF0000"/>
          <w:highlight w:val="yellow"/>
        </w:rPr>
        <w:t xml:space="preserve">         № 111 </w:t>
      </w:r>
      <w:r w:rsidRPr="004C76FF">
        <w:rPr>
          <w:color w:val="FF0000"/>
          <w:highlight w:val="yellow"/>
          <w:shd w:val="clear" w:color="auto" w:fill="FFFFFF"/>
        </w:rPr>
        <w:t>«Комплексное и устойчивое развитие  в сфере архитектуры и дорожного хозяйства на 2015-2017 годы»</w:t>
      </w:r>
      <w:r w:rsidRPr="004C76FF">
        <w:rPr>
          <w:rFonts w:eastAsia="Calibri"/>
          <w:highlight w:val="yellow"/>
        </w:rPr>
        <w:t xml:space="preserve"> </w:t>
      </w:r>
      <w:r w:rsidRPr="004C76FF">
        <w:rPr>
          <w:rFonts w:eastAsia="Calibri"/>
          <w:color w:val="548DD4" w:themeColor="text2" w:themeTint="99"/>
          <w:highlight w:val="yellow"/>
        </w:rPr>
        <w:t xml:space="preserve">«Об утверждении ведомственной целевой программы «Обеспечение муниципального образования </w:t>
      </w:r>
      <w:proofErr w:type="spellStart"/>
      <w:r w:rsidRPr="004C76FF">
        <w:rPr>
          <w:rFonts w:eastAsia="Calibri"/>
          <w:color w:val="548DD4" w:themeColor="text2" w:themeTint="99"/>
          <w:highlight w:val="yellow"/>
        </w:rPr>
        <w:t>Беноковское</w:t>
      </w:r>
      <w:proofErr w:type="spellEnd"/>
      <w:r w:rsidRPr="004C76FF">
        <w:rPr>
          <w:rFonts w:eastAsia="Calibri"/>
          <w:color w:val="548DD4" w:themeColor="text2" w:themeTint="99"/>
          <w:highlight w:val="yellow"/>
        </w:rPr>
        <w:t xml:space="preserve"> сельское поселение градостроительной документацией на 2014-2016 годы»</w:t>
      </w:r>
      <w:r w:rsidRPr="004C76FF">
        <w:rPr>
          <w:rFonts w:eastAsia="Calibri"/>
          <w:highlight w:val="yellow"/>
        </w:rPr>
        <w:t>.</w:t>
      </w:r>
      <w:r w:rsidRPr="004C76FF">
        <w:rPr>
          <w:highlight w:val="yellow"/>
        </w:rPr>
        <w:t xml:space="preserve"> </w:t>
      </w:r>
    </w:p>
    <w:p w:rsidR="004C76FF" w:rsidRPr="004C76FF" w:rsidRDefault="004C76FF" w:rsidP="004C76FF">
      <w:pPr>
        <w:pStyle w:val="a2"/>
        <w:spacing w:after="0" w:line="240" w:lineRule="auto"/>
        <w:ind w:firstLine="567"/>
        <w:jc w:val="center"/>
        <w:rPr>
          <w:highlight w:val="yellow"/>
        </w:rPr>
      </w:pPr>
      <w:r w:rsidRPr="004C76FF">
        <w:rPr>
          <w:b/>
          <w:i/>
          <w:highlight w:val="yellow"/>
        </w:rPr>
        <w:t>Своды правил по проектированию и строительству (СП)</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СНиП 2.07.01-89* «Градостроительство. Планировка и застройка городских и сельских поселений»;</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Свод правил СП 42.13330.2011«Градостроительство. Планировка и застройка городских и сельских поселений. Актуализированная редакция СНиП 2.07.01-89*»;</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 xml:space="preserve"> 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rsidRPr="004C76FF">
        <w:rPr>
          <w:highlight w:val="yellow"/>
        </w:rPr>
        <w:t>;</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Свод правил СП 113.13330.2012 «Стоянки автомобилей. Актуализированная редакция СНиП 21-02-99*»;</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Свод правил СП 59.13330.2012 «Доступность зданий и сооружений для маломобильных групп населения. Актуализированная редакция СНиП 35-01-2001»;</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lastRenderedPageBreak/>
        <w:t>Свод правил СП 18.13330.2011 «Генеральные планы промышленных предприятий. Актуализированная редакция СНиП II-89-80*».</w:t>
      </w:r>
    </w:p>
    <w:p w:rsidR="004C76FF" w:rsidRPr="004C76FF" w:rsidRDefault="004C76FF" w:rsidP="004C76FF">
      <w:pPr>
        <w:pStyle w:val="a2"/>
        <w:spacing w:after="0" w:line="240" w:lineRule="auto"/>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Санитарные правила и нормы и правила (СанПиН)</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СанПиН 2.2.1/2.1.1.1200-03 Санитарно-защитные зоны и санитарная классификация предприятий, сооружений и иных объектов;</w:t>
      </w: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СанПиН 2.1.2882-11 Гигиенические требования к размещению, устройству и содержанию кладбищ, зданий и сооружений похоронного назначения.</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Строительные нормы (СН)</w:t>
      </w:r>
    </w:p>
    <w:p w:rsidR="004C76FF" w:rsidRPr="004C76FF" w:rsidRDefault="004C76FF" w:rsidP="004C76FF">
      <w:pPr>
        <w:pStyle w:val="a2"/>
        <w:spacing w:after="0" w:line="240" w:lineRule="auto"/>
        <w:ind w:firstLine="567"/>
        <w:jc w:val="center"/>
        <w:rPr>
          <w:highlight w:val="yellow"/>
        </w:rPr>
      </w:pPr>
    </w:p>
    <w:p w:rsidR="004C76FF" w:rsidRPr="004C76FF" w:rsidRDefault="004C76FF" w:rsidP="004C76FF">
      <w:pPr>
        <w:pStyle w:val="a2"/>
        <w:spacing w:after="0" w:line="240" w:lineRule="auto"/>
        <w:ind w:firstLine="567"/>
        <w:jc w:val="both"/>
        <w:rPr>
          <w:highlight w:val="yellow"/>
        </w:rPr>
      </w:pPr>
      <w:r w:rsidRPr="004C76FF">
        <w:rPr>
          <w:rFonts w:eastAsia="Calibri"/>
          <w:highlight w:val="yellow"/>
        </w:rPr>
        <w:t>СН 461-74 Нормы отвода земель для линий связи.</w:t>
      </w:r>
    </w:p>
    <w:p w:rsidR="004C76FF" w:rsidRPr="004C76FF" w:rsidRDefault="004C76FF" w:rsidP="004C76FF">
      <w:pPr>
        <w:pStyle w:val="a2"/>
        <w:spacing w:after="0" w:line="240" w:lineRule="auto"/>
        <w:jc w:val="center"/>
        <w:rPr>
          <w:highlight w:val="yellow"/>
        </w:rPr>
      </w:pPr>
    </w:p>
    <w:p w:rsidR="004C76FF" w:rsidRPr="004C76FF" w:rsidRDefault="004C76FF" w:rsidP="004C76FF">
      <w:pPr>
        <w:pStyle w:val="a2"/>
        <w:spacing w:after="0" w:line="240" w:lineRule="auto"/>
        <w:ind w:firstLine="567"/>
        <w:jc w:val="center"/>
        <w:rPr>
          <w:highlight w:val="yellow"/>
        </w:rPr>
      </w:pPr>
      <w:r w:rsidRPr="004C76FF">
        <w:rPr>
          <w:b/>
          <w:i/>
          <w:highlight w:val="yellow"/>
        </w:rPr>
        <w:t>Нормы пожарной безопасности (НПБ)</w:t>
      </w:r>
    </w:p>
    <w:p w:rsidR="004C76FF" w:rsidRPr="004C76FF" w:rsidRDefault="004C76FF" w:rsidP="004C76FF">
      <w:pPr>
        <w:pStyle w:val="a2"/>
        <w:spacing w:after="0" w:line="240" w:lineRule="auto"/>
        <w:ind w:firstLine="567"/>
        <w:jc w:val="center"/>
        <w:rPr>
          <w:highlight w:val="yellow"/>
        </w:rPr>
      </w:pPr>
    </w:p>
    <w:p w:rsidR="004C76FF" w:rsidRDefault="004C76FF" w:rsidP="004C76FF">
      <w:pPr>
        <w:pStyle w:val="a2"/>
        <w:spacing w:after="0" w:line="240" w:lineRule="auto"/>
        <w:ind w:firstLine="567"/>
        <w:jc w:val="both"/>
      </w:pPr>
      <w:r w:rsidRPr="004C76FF">
        <w:rPr>
          <w:rFonts w:eastAsia="Calibri"/>
          <w:highlight w:val="yellow"/>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4C76FF" w:rsidRPr="00422A3B" w:rsidRDefault="004C76FF" w:rsidP="004C76FF">
      <w:pPr>
        <w:pStyle w:val="a2"/>
        <w:spacing w:after="0" w:line="240" w:lineRule="auto"/>
        <w:ind w:firstLine="567"/>
        <w:jc w:val="center"/>
      </w:pPr>
    </w:p>
    <w:p w:rsidR="004C76FF" w:rsidRPr="00422A3B" w:rsidRDefault="004C76FF" w:rsidP="004C76FF">
      <w:pPr>
        <w:pStyle w:val="a2"/>
        <w:spacing w:after="0" w:line="240" w:lineRule="auto"/>
        <w:ind w:firstLine="567"/>
        <w:jc w:val="both"/>
      </w:pPr>
    </w:p>
    <w:p w:rsidR="004C76FF" w:rsidRPr="00262474" w:rsidRDefault="004C76FF" w:rsidP="00262474">
      <w:pPr>
        <w:pStyle w:val="a7"/>
        <w:jc w:val="center"/>
        <w:rPr>
          <w:rFonts w:ascii="Times New Roman" w:hAnsi="Times New Roman" w:cs="Times New Roman"/>
          <w:b/>
          <w:sz w:val="28"/>
          <w:szCs w:val="28"/>
        </w:rPr>
      </w:pPr>
    </w:p>
    <w:p w:rsidR="00262474" w:rsidRPr="00262474" w:rsidRDefault="00262474" w:rsidP="00262474">
      <w:pPr>
        <w:pStyle w:val="a2"/>
        <w:tabs>
          <w:tab w:val="left" w:pos="567"/>
        </w:tabs>
        <w:spacing w:after="0" w:line="240" w:lineRule="auto"/>
        <w:ind w:firstLine="709"/>
        <w:contextualSpacing/>
        <w:jc w:val="both"/>
        <w:rPr>
          <w:color w:val="000000" w:themeColor="text1"/>
          <w:sz w:val="28"/>
          <w:szCs w:val="28"/>
        </w:rPr>
      </w:pPr>
    </w:p>
    <w:p w:rsidR="00262474" w:rsidRDefault="00262474" w:rsidP="00DA0520">
      <w:pPr>
        <w:pStyle w:val="a7"/>
        <w:ind w:firstLine="709"/>
        <w:jc w:val="both"/>
        <w:rPr>
          <w:rFonts w:ascii="Times New Roman" w:hAnsi="Times New Roman" w:cs="Times New Roman"/>
          <w:color w:val="000000" w:themeColor="text1"/>
          <w:sz w:val="28"/>
          <w:szCs w:val="28"/>
        </w:rPr>
      </w:pPr>
    </w:p>
    <w:p w:rsidR="00262474" w:rsidRPr="00DA0520" w:rsidRDefault="00262474" w:rsidP="00DA0520">
      <w:pPr>
        <w:pStyle w:val="a7"/>
        <w:ind w:firstLine="709"/>
        <w:jc w:val="both"/>
        <w:rPr>
          <w:rFonts w:ascii="Times New Roman" w:hAnsi="Times New Roman" w:cs="Times New Roman"/>
          <w:sz w:val="28"/>
          <w:szCs w:val="28"/>
        </w:rPr>
      </w:pPr>
    </w:p>
    <w:p w:rsidR="00FA49E3" w:rsidRPr="002E66FD" w:rsidRDefault="00FA49E3">
      <w:pPr>
        <w:pStyle w:val="a7"/>
        <w:jc w:val="both"/>
        <w:rPr>
          <w:rFonts w:ascii="Times New Roman" w:hAnsi="Times New Roman" w:cs="Times New Roman"/>
          <w:sz w:val="28"/>
          <w:szCs w:val="28"/>
        </w:rPr>
      </w:pPr>
    </w:p>
    <w:sectPr w:rsidR="00FA49E3" w:rsidRPr="002E66FD" w:rsidSect="0076178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A1A"/>
    <w:multiLevelType w:val="multilevel"/>
    <w:tmpl w:val="DAA6C6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1260EFD"/>
    <w:multiLevelType w:val="multilevel"/>
    <w:tmpl w:val="8B10893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11EC34C7"/>
    <w:multiLevelType w:val="multilevel"/>
    <w:tmpl w:val="EC26EDF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12E62378"/>
    <w:multiLevelType w:val="multilevel"/>
    <w:tmpl w:val="82103350"/>
    <w:lvl w:ilvl="0">
      <w:start w:val="1"/>
      <w:numFmt w:val="bullet"/>
      <w:suff w:val="space"/>
      <w:lvlText w:val=""/>
      <w:lvlJc w:val="left"/>
      <w:pPr>
        <w:ind w:left="177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D74068"/>
    <w:multiLevelType w:val="singleLevel"/>
    <w:tmpl w:val="CB1A2828"/>
    <w:lvl w:ilvl="0">
      <w:start w:val="1"/>
      <w:numFmt w:val="none"/>
      <w:pStyle w:val="FR1"/>
      <w:lvlText w:val=""/>
      <w:legacy w:legacy="1" w:legacySpace="0" w:legacyIndent="0"/>
      <w:lvlJc w:val="left"/>
    </w:lvl>
  </w:abstractNum>
  <w:abstractNum w:abstractNumId="5">
    <w:nsid w:val="185242EE"/>
    <w:multiLevelType w:val="hybridMultilevel"/>
    <w:tmpl w:val="BDC6EC86"/>
    <w:lvl w:ilvl="0" w:tplc="ED80ED24">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16518"/>
    <w:multiLevelType w:val="hybridMultilevel"/>
    <w:tmpl w:val="64DE1792"/>
    <w:lvl w:ilvl="0" w:tplc="AC06EC12">
      <w:start w:val="13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D945CF"/>
    <w:multiLevelType w:val="multilevel"/>
    <w:tmpl w:val="B688EE40"/>
    <w:lvl w:ilvl="0">
      <w:start w:val="5"/>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8">
    <w:nsid w:val="452E43E0"/>
    <w:multiLevelType w:val="multilevel"/>
    <w:tmpl w:val="04190023"/>
    <w:styleLink w:val="a"/>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6CE0A9D"/>
    <w:multiLevelType w:val="multilevel"/>
    <w:tmpl w:val="A5DEA3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E55710"/>
    <w:multiLevelType w:val="multilevel"/>
    <w:tmpl w:val="8572C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5A94223C"/>
    <w:multiLevelType w:val="hybridMultilevel"/>
    <w:tmpl w:val="36D2610A"/>
    <w:lvl w:ilvl="0" w:tplc="CD42125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19">
      <w:start w:val="1"/>
      <w:numFmt w:val="decimal"/>
      <w:lvlText w:val="%2."/>
      <w:lvlJc w:val="left"/>
      <w:pPr>
        <w:tabs>
          <w:tab w:val="num" w:pos="2149"/>
        </w:tabs>
        <w:ind w:left="2149" w:hanging="360"/>
      </w:pPr>
      <w:rPr>
        <w:rFonts w:hint="default"/>
        <w:sz w:val="28"/>
        <w:szCs w:val="28"/>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
    <w:nsid w:val="6B156313"/>
    <w:multiLevelType w:val="multilevel"/>
    <w:tmpl w:val="9E1866DE"/>
    <w:lvl w:ilvl="0">
      <w:start w:val="1"/>
      <w:numFmt w:val="decimal"/>
      <w:pStyle w:val="-1"/>
      <w:lvlText w:val="%1."/>
      <w:lvlJc w:val="left"/>
      <w:pPr>
        <w:ind w:left="360" w:hanging="360"/>
      </w:pPr>
      <w:rPr>
        <w:rFonts w:hint="default"/>
      </w:rPr>
    </w:lvl>
    <w:lvl w:ilvl="1">
      <w:start w:val="1"/>
      <w:numFmt w:val="decimal"/>
      <w:pStyle w:val="-2"/>
      <w:lvlText w:val="%1.%2."/>
      <w:lvlJc w:val="left"/>
      <w:pPr>
        <w:ind w:left="432" w:hanging="432"/>
      </w:pPr>
      <w:rPr>
        <w:rFonts w:hint="default"/>
      </w:rPr>
    </w:lvl>
    <w:lvl w:ilvl="2">
      <w:start w:val="1"/>
      <w:numFmt w:val="decimal"/>
      <w:pStyle w:val="-3"/>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C5301A6"/>
    <w:multiLevelType w:val="multilevel"/>
    <w:tmpl w:val="E5EE7722"/>
    <w:lvl w:ilvl="0">
      <w:start w:val="5"/>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nsid w:val="6E07550A"/>
    <w:multiLevelType w:val="multilevel"/>
    <w:tmpl w:val="34BEDC60"/>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7">
    <w:nsid w:val="6F7B05F0"/>
    <w:multiLevelType w:val="multilevel"/>
    <w:tmpl w:val="E6F837B6"/>
    <w:lvl w:ilvl="0">
      <w:start w:val="1"/>
      <w:numFmt w:val="bullet"/>
      <w:lvlText w:val=""/>
      <w:lvlJc w:val="left"/>
      <w:pPr>
        <w:ind w:left="177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16F6E83"/>
    <w:multiLevelType w:val="multilevel"/>
    <w:tmpl w:val="DF4C17DE"/>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cs="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cs="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cs="Symbol" w:hint="default"/>
      </w:rPr>
    </w:lvl>
  </w:abstractNum>
  <w:abstractNum w:abstractNumId="19">
    <w:nsid w:val="7B0D06FF"/>
    <w:multiLevelType w:val="hybridMultilevel"/>
    <w:tmpl w:val="AFB89742"/>
    <w:lvl w:ilvl="0" w:tplc="3FA87DDE">
      <w:start w:val="2"/>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2E6F4F"/>
    <w:multiLevelType w:val="hybridMultilevel"/>
    <w:tmpl w:val="2DA0B816"/>
    <w:lvl w:ilvl="0" w:tplc="0A8E6E76">
      <w:start w:val="3"/>
      <w:numFmt w:val="bullet"/>
      <w:lvlText w:val="-"/>
      <w:lvlJc w:val="left"/>
      <w:pPr>
        <w:ind w:left="1429" w:hanging="360"/>
      </w:pPr>
      <w:rPr>
        <w:rFonts w:ascii="Times New Roman" w:eastAsia="Times New Roman" w:hAnsi="Times New Roman" w:cs="Times New Roman" w:hint="default"/>
      </w:rPr>
    </w:lvl>
    <w:lvl w:ilvl="1" w:tplc="244007FC">
      <w:numFmt w:val="bullet"/>
      <w:lvlText w:val="·"/>
      <w:lvlJc w:val="left"/>
      <w:pPr>
        <w:ind w:left="2479" w:hanging="690"/>
      </w:pPr>
      <w:rPr>
        <w:rFonts w:ascii="Times New Roman" w:eastAsia="Times New Roman" w:hAnsi="Times New Roman" w:cs="Times New Roman" w:hint="default"/>
      </w:rPr>
    </w:lvl>
    <w:lvl w:ilvl="2" w:tplc="9A5437B2" w:tentative="1">
      <w:start w:val="1"/>
      <w:numFmt w:val="bullet"/>
      <w:lvlText w:val=""/>
      <w:lvlJc w:val="left"/>
      <w:pPr>
        <w:ind w:left="2869" w:hanging="360"/>
      </w:pPr>
      <w:rPr>
        <w:rFonts w:ascii="Wingdings" w:hAnsi="Wingdings" w:hint="default"/>
      </w:rPr>
    </w:lvl>
    <w:lvl w:ilvl="3" w:tplc="FAB0ED44" w:tentative="1">
      <w:start w:val="1"/>
      <w:numFmt w:val="bullet"/>
      <w:lvlText w:val=""/>
      <w:lvlJc w:val="left"/>
      <w:pPr>
        <w:ind w:left="3589" w:hanging="360"/>
      </w:pPr>
      <w:rPr>
        <w:rFonts w:ascii="Symbol" w:hAnsi="Symbol" w:hint="default"/>
      </w:rPr>
    </w:lvl>
    <w:lvl w:ilvl="4" w:tplc="0E3217E4" w:tentative="1">
      <w:start w:val="1"/>
      <w:numFmt w:val="bullet"/>
      <w:lvlText w:val="o"/>
      <w:lvlJc w:val="left"/>
      <w:pPr>
        <w:ind w:left="4309" w:hanging="360"/>
      </w:pPr>
      <w:rPr>
        <w:rFonts w:ascii="Courier New" w:hAnsi="Courier New" w:cs="Courier New" w:hint="default"/>
      </w:rPr>
    </w:lvl>
    <w:lvl w:ilvl="5" w:tplc="D8CA6492" w:tentative="1">
      <w:start w:val="1"/>
      <w:numFmt w:val="bullet"/>
      <w:lvlText w:val=""/>
      <w:lvlJc w:val="left"/>
      <w:pPr>
        <w:ind w:left="5029" w:hanging="360"/>
      </w:pPr>
      <w:rPr>
        <w:rFonts w:ascii="Wingdings" w:hAnsi="Wingdings" w:hint="default"/>
      </w:rPr>
    </w:lvl>
    <w:lvl w:ilvl="6" w:tplc="ADAADC0C" w:tentative="1">
      <w:start w:val="1"/>
      <w:numFmt w:val="bullet"/>
      <w:lvlText w:val=""/>
      <w:lvlJc w:val="left"/>
      <w:pPr>
        <w:ind w:left="5749" w:hanging="360"/>
      </w:pPr>
      <w:rPr>
        <w:rFonts w:ascii="Symbol" w:hAnsi="Symbol" w:hint="default"/>
      </w:rPr>
    </w:lvl>
    <w:lvl w:ilvl="7" w:tplc="4604937A" w:tentative="1">
      <w:start w:val="1"/>
      <w:numFmt w:val="bullet"/>
      <w:lvlText w:val="o"/>
      <w:lvlJc w:val="left"/>
      <w:pPr>
        <w:ind w:left="6469" w:hanging="360"/>
      </w:pPr>
      <w:rPr>
        <w:rFonts w:ascii="Courier New" w:hAnsi="Courier New" w:cs="Courier New" w:hint="default"/>
      </w:rPr>
    </w:lvl>
    <w:lvl w:ilvl="8" w:tplc="54B65596" w:tentative="1">
      <w:start w:val="1"/>
      <w:numFmt w:val="bullet"/>
      <w:lvlText w:val=""/>
      <w:lvlJc w:val="left"/>
      <w:pPr>
        <w:ind w:left="7189" w:hanging="360"/>
      </w:pPr>
      <w:rPr>
        <w:rFonts w:ascii="Wingdings" w:hAnsi="Wingdings" w:hint="default"/>
      </w:rPr>
    </w:lvl>
  </w:abstractNum>
  <w:abstractNum w:abstractNumId="21">
    <w:nsid w:val="7BC9344D"/>
    <w:multiLevelType w:val="multilevel"/>
    <w:tmpl w:val="62D4F33A"/>
    <w:lvl w:ilvl="0">
      <w:start w:val="1"/>
      <w:numFmt w:val="bullet"/>
      <w:lvlText w:val="-"/>
      <w:lvlJc w:val="left"/>
      <w:pPr>
        <w:tabs>
          <w:tab w:val="num" w:pos="1069"/>
        </w:tabs>
        <w:ind w:left="106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18"/>
  </w:num>
  <w:num w:numId="5">
    <w:abstractNumId w:val="1"/>
  </w:num>
  <w:num w:numId="6">
    <w:abstractNumId w:val="2"/>
  </w:num>
  <w:num w:numId="7">
    <w:abstractNumId w:val="21"/>
  </w:num>
  <w:num w:numId="8">
    <w:abstractNumId w:val="20"/>
  </w:num>
  <w:num w:numId="9">
    <w:abstractNumId w:val="13"/>
  </w:num>
  <w:num w:numId="10">
    <w:abstractNumId w:val="15"/>
  </w:num>
  <w:num w:numId="11">
    <w:abstractNumId w:val="16"/>
  </w:num>
  <w:num w:numId="12">
    <w:abstractNumId w:val="7"/>
  </w:num>
  <w:num w:numId="13">
    <w:abstractNumId w:val="12"/>
  </w:num>
  <w:num w:numId="14">
    <w:abstractNumId w:val="10"/>
  </w:num>
  <w:num w:numId="15">
    <w:abstractNumId w:val="8"/>
  </w:num>
  <w:num w:numId="16">
    <w:abstractNumId w:val="14"/>
  </w:num>
  <w:num w:numId="17">
    <w:abstractNumId w:val="22"/>
  </w:num>
  <w:num w:numId="18">
    <w:abstractNumId w:val="19"/>
  </w:num>
  <w:num w:numId="19">
    <w:abstractNumId w:val="6"/>
  </w:num>
  <w:num w:numId="20">
    <w:abstractNumId w:val="4"/>
  </w:num>
  <w:num w:numId="21">
    <w:abstractNumId w:val="5"/>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62DEB"/>
    <w:rsid w:val="000110F7"/>
    <w:rsid w:val="0008452B"/>
    <w:rsid w:val="00096F0D"/>
    <w:rsid w:val="00131E13"/>
    <w:rsid w:val="00204C30"/>
    <w:rsid w:val="00262474"/>
    <w:rsid w:val="002D4DF7"/>
    <w:rsid w:val="002E66FD"/>
    <w:rsid w:val="00362DEB"/>
    <w:rsid w:val="003A6445"/>
    <w:rsid w:val="00497832"/>
    <w:rsid w:val="004C76FF"/>
    <w:rsid w:val="00514704"/>
    <w:rsid w:val="0052751A"/>
    <w:rsid w:val="006D37B0"/>
    <w:rsid w:val="00722577"/>
    <w:rsid w:val="0076177D"/>
    <w:rsid w:val="00761782"/>
    <w:rsid w:val="00767C40"/>
    <w:rsid w:val="00837A65"/>
    <w:rsid w:val="008C3B15"/>
    <w:rsid w:val="008D2536"/>
    <w:rsid w:val="009035ED"/>
    <w:rsid w:val="00964550"/>
    <w:rsid w:val="00972CBE"/>
    <w:rsid w:val="009F2139"/>
    <w:rsid w:val="00BF756D"/>
    <w:rsid w:val="00DA0520"/>
    <w:rsid w:val="00F5471E"/>
    <w:rsid w:val="00FA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0">
    <w:name w:val="Normal"/>
    <w:qFormat/>
    <w:rsid w:val="00362DE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qFormat/>
    <w:rsid w:val="00761782"/>
    <w:pPr>
      <w:keepNext/>
      <w:tabs>
        <w:tab w:val="num" w:pos="0"/>
        <w:tab w:val="left" w:pos="851"/>
      </w:tabs>
      <w:suppressAutoHyphens/>
      <w:spacing w:before="240" w:after="120"/>
      <w:ind w:firstLine="567"/>
      <w:jc w:val="center"/>
      <w:outlineLvl w:val="0"/>
    </w:pPr>
    <w:rPr>
      <w:b/>
      <w:bCs/>
      <w:kern w:val="2"/>
      <w:sz w:val="28"/>
      <w:szCs w:val="28"/>
      <w:lang w:eastAsia="zh-CN"/>
    </w:rPr>
  </w:style>
  <w:style w:type="paragraph" w:styleId="2">
    <w:name w:val="heading 2"/>
    <w:basedOn w:val="a0"/>
    <w:next w:val="a0"/>
    <w:link w:val="20"/>
    <w:unhideWhenUsed/>
    <w:qFormat/>
    <w:rsid w:val="004C7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C76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3"/>
    <w:link w:val="40"/>
    <w:qFormat/>
    <w:rsid w:val="004C76FF"/>
    <w:pPr>
      <w:keepNext/>
      <w:tabs>
        <w:tab w:val="num" w:pos="864"/>
        <w:tab w:val="left" w:pos="1418"/>
      </w:tabs>
      <w:spacing w:before="120" w:after="60"/>
      <w:ind w:left="864" w:hanging="864"/>
      <w:outlineLvl w:val="3"/>
    </w:pPr>
    <w:rPr>
      <w:b/>
      <w:bCs/>
      <w:i/>
      <w:iCs/>
      <w:sz w:val="20"/>
      <w:szCs w:val="20"/>
    </w:rPr>
  </w:style>
  <w:style w:type="paragraph" w:styleId="5">
    <w:name w:val="heading 5"/>
    <w:basedOn w:val="a2"/>
    <w:next w:val="a3"/>
    <w:link w:val="50"/>
    <w:qFormat/>
    <w:rsid w:val="004C76FF"/>
    <w:pPr>
      <w:tabs>
        <w:tab w:val="num" w:pos="1008"/>
        <w:tab w:val="left" w:pos="1701"/>
      </w:tabs>
      <w:spacing w:before="240" w:after="60"/>
      <w:ind w:left="1008" w:hanging="1008"/>
      <w:outlineLvl w:val="4"/>
    </w:pPr>
    <w:rPr>
      <w:b/>
      <w:bCs/>
      <w:iCs/>
      <w:sz w:val="22"/>
      <w:szCs w:val="22"/>
    </w:rPr>
  </w:style>
  <w:style w:type="paragraph" w:styleId="6">
    <w:name w:val="heading 6"/>
    <w:basedOn w:val="a2"/>
    <w:next w:val="a3"/>
    <w:link w:val="60"/>
    <w:qFormat/>
    <w:rsid w:val="004C76FF"/>
    <w:pPr>
      <w:tabs>
        <w:tab w:val="num" w:pos="1152"/>
      </w:tabs>
      <w:spacing w:before="240" w:after="60"/>
      <w:ind w:left="1152" w:hanging="1152"/>
      <w:outlineLvl w:val="5"/>
    </w:pPr>
    <w:rPr>
      <w:b/>
      <w:bCs/>
      <w:sz w:val="22"/>
      <w:szCs w:val="22"/>
    </w:rPr>
  </w:style>
  <w:style w:type="paragraph" w:styleId="7">
    <w:name w:val="heading 7"/>
    <w:basedOn w:val="a2"/>
    <w:next w:val="a3"/>
    <w:link w:val="70"/>
    <w:qFormat/>
    <w:rsid w:val="004C76FF"/>
    <w:pPr>
      <w:tabs>
        <w:tab w:val="num" w:pos="1296"/>
      </w:tabs>
      <w:spacing w:before="240" w:after="60"/>
      <w:ind w:left="1296" w:hanging="1296"/>
      <w:outlineLvl w:val="6"/>
    </w:pPr>
    <w:rPr>
      <w:b/>
      <w:bCs/>
      <w:sz w:val="18"/>
      <w:szCs w:val="18"/>
    </w:rPr>
  </w:style>
  <w:style w:type="paragraph" w:styleId="8">
    <w:name w:val="heading 8"/>
    <w:basedOn w:val="a2"/>
    <w:next w:val="a3"/>
    <w:link w:val="80"/>
    <w:qFormat/>
    <w:rsid w:val="004C76FF"/>
    <w:pPr>
      <w:tabs>
        <w:tab w:val="num" w:pos="1440"/>
      </w:tabs>
      <w:spacing w:before="240" w:after="60"/>
      <w:ind w:left="1440" w:hanging="1440"/>
      <w:outlineLvl w:val="7"/>
    </w:pPr>
    <w:rPr>
      <w:b/>
      <w:bCs/>
      <w:i/>
      <w:iCs/>
      <w:sz w:val="18"/>
      <w:szCs w:val="18"/>
    </w:rPr>
  </w:style>
  <w:style w:type="paragraph" w:styleId="9">
    <w:name w:val="heading 9"/>
    <w:basedOn w:val="a2"/>
    <w:next w:val="a3"/>
    <w:link w:val="90"/>
    <w:qFormat/>
    <w:rsid w:val="004C76FF"/>
    <w:pPr>
      <w:tabs>
        <w:tab w:val="num" w:pos="1584"/>
      </w:tabs>
      <w:spacing w:before="240" w:after="60"/>
      <w:ind w:left="1584" w:hanging="1584"/>
      <w:outlineLvl w:val="8"/>
    </w:pPr>
    <w:rPr>
      <w:rFonts w:ascii="Arial" w:hAnsi="Arial" w:cs="Arial"/>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link w:val="a8"/>
    <w:uiPriority w:val="1"/>
    <w:qFormat/>
    <w:rsid w:val="00362DEB"/>
    <w:pPr>
      <w:spacing w:after="0" w:line="240" w:lineRule="auto"/>
    </w:pPr>
  </w:style>
  <w:style w:type="character" w:customStyle="1" w:styleId="21">
    <w:name w:val="Основной текст (2)_"/>
    <w:basedOn w:val="a4"/>
    <w:link w:val="22"/>
    <w:uiPriority w:val="99"/>
    <w:locked/>
    <w:rsid w:val="00362DEB"/>
    <w:rPr>
      <w:sz w:val="28"/>
      <w:szCs w:val="28"/>
      <w:shd w:val="clear" w:color="auto" w:fill="FFFFFF"/>
    </w:rPr>
  </w:style>
  <w:style w:type="paragraph" w:customStyle="1" w:styleId="22">
    <w:name w:val="Основной текст (2)"/>
    <w:basedOn w:val="a0"/>
    <w:link w:val="21"/>
    <w:uiPriority w:val="99"/>
    <w:rsid w:val="00362DEB"/>
    <w:pPr>
      <w:widowControl w:val="0"/>
      <w:shd w:val="clear" w:color="auto" w:fill="FFFFFF"/>
      <w:spacing w:after="720" w:line="322" w:lineRule="exact"/>
    </w:pPr>
    <w:rPr>
      <w:rFonts w:asciiTheme="minorHAnsi" w:eastAsiaTheme="minorHAnsi" w:hAnsiTheme="minorHAnsi" w:cstheme="minorBidi"/>
      <w:sz w:val="28"/>
      <w:szCs w:val="28"/>
      <w:lang w:eastAsia="en-US"/>
    </w:rPr>
  </w:style>
  <w:style w:type="character" w:customStyle="1" w:styleId="11">
    <w:name w:val="Заголовок №1_"/>
    <w:basedOn w:val="a4"/>
    <w:link w:val="12"/>
    <w:locked/>
    <w:rsid w:val="00362DEB"/>
    <w:rPr>
      <w:b/>
      <w:bCs/>
      <w:sz w:val="28"/>
      <w:szCs w:val="28"/>
      <w:shd w:val="clear" w:color="auto" w:fill="FFFFFF"/>
    </w:rPr>
  </w:style>
  <w:style w:type="paragraph" w:customStyle="1" w:styleId="12">
    <w:name w:val="Заголовок №1"/>
    <w:basedOn w:val="a0"/>
    <w:link w:val="11"/>
    <w:rsid w:val="00362DEB"/>
    <w:pPr>
      <w:widowControl w:val="0"/>
      <w:shd w:val="clear" w:color="auto" w:fill="FFFFFF"/>
      <w:spacing w:before="720" w:line="322" w:lineRule="exact"/>
      <w:ind w:hanging="1780"/>
      <w:outlineLvl w:val="0"/>
    </w:pPr>
    <w:rPr>
      <w:rFonts w:asciiTheme="minorHAnsi" w:eastAsiaTheme="minorHAnsi" w:hAnsiTheme="minorHAnsi" w:cstheme="minorBidi"/>
      <w:b/>
      <w:bCs/>
      <w:sz w:val="28"/>
      <w:szCs w:val="28"/>
      <w:lang w:eastAsia="en-US"/>
    </w:rPr>
  </w:style>
  <w:style w:type="character" w:customStyle="1" w:styleId="23">
    <w:name w:val="Основной текст (2) + Полужирный"/>
    <w:basedOn w:val="21"/>
    <w:rsid w:val="00362DEB"/>
    <w:rPr>
      <w:b/>
      <w:bCs/>
      <w:color w:val="000000"/>
      <w:spacing w:val="0"/>
      <w:w w:val="100"/>
      <w:position w:val="0"/>
      <w:sz w:val="28"/>
      <w:szCs w:val="28"/>
      <w:shd w:val="clear" w:color="auto" w:fill="FFFFFF"/>
      <w:lang w:val="ru-RU" w:eastAsia="ru-RU"/>
    </w:rPr>
  </w:style>
  <w:style w:type="character" w:customStyle="1" w:styleId="13">
    <w:name w:val="Заголовок №1 + Не полужирный"/>
    <w:basedOn w:val="11"/>
    <w:rsid w:val="00362DEB"/>
    <w:rPr>
      <w:b/>
      <w:bCs/>
      <w:color w:val="000000"/>
      <w:spacing w:val="0"/>
      <w:w w:val="100"/>
      <w:position w:val="0"/>
      <w:sz w:val="28"/>
      <w:szCs w:val="28"/>
      <w:shd w:val="clear" w:color="auto" w:fill="FFFFFF"/>
      <w:lang w:val="ru-RU" w:eastAsia="ru-RU"/>
    </w:rPr>
  </w:style>
  <w:style w:type="character" w:customStyle="1" w:styleId="211pt">
    <w:name w:val="Основной текст (2) + 11 pt"/>
    <w:aliases w:val="Полужирный"/>
    <w:basedOn w:val="21"/>
    <w:uiPriority w:val="99"/>
    <w:rsid w:val="00362DEB"/>
    <w:rPr>
      <w:b/>
      <w:bCs/>
      <w:sz w:val="22"/>
      <w:szCs w:val="22"/>
      <w:shd w:val="clear" w:color="auto" w:fill="FFFFFF"/>
    </w:rPr>
  </w:style>
  <w:style w:type="paragraph" w:customStyle="1" w:styleId="14">
    <w:name w:val="Название объекта1"/>
    <w:basedOn w:val="a0"/>
    <w:next w:val="a0"/>
    <w:rsid w:val="0052751A"/>
    <w:pPr>
      <w:suppressAutoHyphens/>
      <w:spacing w:before="120" w:after="120"/>
      <w:jc w:val="center"/>
    </w:pPr>
    <w:rPr>
      <w:b/>
      <w:bCs/>
      <w:sz w:val="22"/>
      <w:szCs w:val="20"/>
      <w:lang w:eastAsia="zh-CN"/>
    </w:rPr>
  </w:style>
  <w:style w:type="paragraph" w:customStyle="1" w:styleId="100">
    <w:name w:val="Табличный_слева_10"/>
    <w:basedOn w:val="a0"/>
    <w:rsid w:val="0052751A"/>
    <w:pPr>
      <w:suppressAutoHyphens/>
    </w:pPr>
    <w:rPr>
      <w:sz w:val="20"/>
      <w:lang w:eastAsia="zh-CN"/>
    </w:rPr>
  </w:style>
  <w:style w:type="table" w:styleId="a9">
    <w:name w:val="Table Grid"/>
    <w:basedOn w:val="a5"/>
    <w:rsid w:val="00527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497832"/>
    <w:rPr>
      <w:color w:val="0000FF"/>
      <w:u w:val="single"/>
    </w:rPr>
  </w:style>
  <w:style w:type="paragraph" w:customStyle="1" w:styleId="a1">
    <w:name w:val="Абзац"/>
    <w:basedOn w:val="a0"/>
    <w:rsid w:val="0076177D"/>
    <w:pPr>
      <w:suppressAutoHyphens/>
      <w:spacing w:before="120" w:after="60"/>
      <w:ind w:firstLine="567"/>
      <w:jc w:val="both"/>
    </w:pPr>
    <w:rPr>
      <w:lang w:eastAsia="zh-CN"/>
    </w:rPr>
  </w:style>
  <w:style w:type="paragraph" w:styleId="HTML">
    <w:name w:val="HTML Address"/>
    <w:basedOn w:val="a0"/>
    <w:link w:val="HTML1"/>
    <w:unhideWhenUsed/>
    <w:rsid w:val="0076177D"/>
    <w:pPr>
      <w:suppressAutoHyphens/>
      <w:spacing w:line="360" w:lineRule="auto"/>
      <w:ind w:left="1080" w:firstLine="709"/>
      <w:jc w:val="both"/>
    </w:pPr>
    <w:rPr>
      <w:rFonts w:ascii="Arial" w:hAnsi="Arial" w:cs="Arial"/>
      <w:i/>
      <w:iCs/>
      <w:spacing w:val="-5"/>
      <w:sz w:val="20"/>
      <w:szCs w:val="20"/>
      <w:lang w:eastAsia="zh-CN"/>
    </w:rPr>
  </w:style>
  <w:style w:type="character" w:customStyle="1" w:styleId="HTML0">
    <w:name w:val="Адрес HTML Знак"/>
    <w:basedOn w:val="a4"/>
    <w:rsid w:val="0076177D"/>
    <w:rPr>
      <w:rFonts w:ascii="Times New Roman" w:eastAsia="Times New Roman" w:hAnsi="Times New Roman" w:cs="Times New Roman"/>
      <w:i/>
      <w:iCs/>
      <w:sz w:val="24"/>
      <w:szCs w:val="24"/>
      <w:lang w:eastAsia="ru-RU"/>
    </w:rPr>
  </w:style>
  <w:style w:type="character" w:customStyle="1" w:styleId="HTML1">
    <w:name w:val="Адрес HTML Знак1"/>
    <w:basedOn w:val="a4"/>
    <w:link w:val="HTML"/>
    <w:semiHidden/>
    <w:locked/>
    <w:rsid w:val="0076177D"/>
    <w:rPr>
      <w:rFonts w:ascii="Arial" w:eastAsia="Times New Roman" w:hAnsi="Arial" w:cs="Arial"/>
      <w:i/>
      <w:iCs/>
      <w:spacing w:val="-5"/>
      <w:sz w:val="20"/>
      <w:szCs w:val="20"/>
      <w:lang w:eastAsia="zh-CN"/>
    </w:rPr>
  </w:style>
  <w:style w:type="paragraph" w:customStyle="1" w:styleId="ConsPlusNormal">
    <w:name w:val="ConsPlusNormal"/>
    <w:rsid w:val="0076177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01">
    <w:name w:val="Табличный_центр_10"/>
    <w:basedOn w:val="a0"/>
    <w:rsid w:val="0076177D"/>
    <w:pPr>
      <w:suppressAutoHyphens/>
      <w:jc w:val="center"/>
    </w:pPr>
    <w:rPr>
      <w:sz w:val="20"/>
      <w:lang w:eastAsia="zh-CN"/>
    </w:rPr>
  </w:style>
  <w:style w:type="paragraph" w:styleId="a3">
    <w:name w:val="Body Text"/>
    <w:basedOn w:val="a0"/>
    <w:link w:val="15"/>
    <w:unhideWhenUsed/>
    <w:rsid w:val="00BF756D"/>
    <w:pPr>
      <w:suppressAutoHyphens/>
      <w:spacing w:after="120" w:line="360" w:lineRule="auto"/>
      <w:ind w:firstLine="709"/>
      <w:jc w:val="both"/>
    </w:pPr>
    <w:rPr>
      <w:lang w:eastAsia="zh-CN"/>
    </w:rPr>
  </w:style>
  <w:style w:type="character" w:customStyle="1" w:styleId="ab">
    <w:name w:val="Основной текст Знак"/>
    <w:basedOn w:val="a4"/>
    <w:rsid w:val="00BF756D"/>
    <w:rPr>
      <w:rFonts w:ascii="Times New Roman" w:eastAsia="Times New Roman" w:hAnsi="Times New Roman" w:cs="Times New Roman"/>
      <w:sz w:val="24"/>
      <w:szCs w:val="24"/>
      <w:lang w:eastAsia="ru-RU"/>
    </w:rPr>
  </w:style>
  <w:style w:type="character" w:customStyle="1" w:styleId="15">
    <w:name w:val="Основной текст Знак1"/>
    <w:basedOn w:val="a4"/>
    <w:link w:val="a3"/>
    <w:locked/>
    <w:rsid w:val="00BF756D"/>
    <w:rPr>
      <w:rFonts w:ascii="Times New Roman" w:eastAsia="Times New Roman" w:hAnsi="Times New Roman" w:cs="Times New Roman"/>
      <w:sz w:val="24"/>
      <w:szCs w:val="24"/>
      <w:lang w:eastAsia="zh-CN"/>
    </w:rPr>
  </w:style>
  <w:style w:type="character" w:styleId="ac">
    <w:name w:val="Emphasis"/>
    <w:qFormat/>
    <w:rsid w:val="00096F0D"/>
    <w:rPr>
      <w:b/>
      <w:bCs/>
      <w:i/>
      <w:iCs/>
      <w:color w:val="5A5A5A"/>
    </w:rPr>
  </w:style>
  <w:style w:type="paragraph" w:styleId="ad">
    <w:name w:val="List Paragraph"/>
    <w:basedOn w:val="a0"/>
    <w:uiPriority w:val="34"/>
    <w:qFormat/>
    <w:rsid w:val="00837A65"/>
    <w:pPr>
      <w:suppressAutoHyphens/>
      <w:spacing w:line="360" w:lineRule="auto"/>
      <w:ind w:left="708" w:firstLine="680"/>
      <w:jc w:val="both"/>
    </w:pPr>
    <w:rPr>
      <w:lang w:eastAsia="zh-CN"/>
    </w:rPr>
  </w:style>
  <w:style w:type="character" w:customStyle="1" w:styleId="10">
    <w:name w:val="Заголовок 1 Знак"/>
    <w:basedOn w:val="a4"/>
    <w:link w:val="1"/>
    <w:rsid w:val="00761782"/>
    <w:rPr>
      <w:rFonts w:ascii="Times New Roman" w:eastAsia="Times New Roman" w:hAnsi="Times New Roman" w:cs="Times New Roman"/>
      <w:b/>
      <w:bCs/>
      <w:kern w:val="2"/>
      <w:sz w:val="28"/>
      <w:szCs w:val="28"/>
      <w:lang w:eastAsia="zh-CN"/>
    </w:rPr>
  </w:style>
  <w:style w:type="paragraph" w:customStyle="1" w:styleId="102">
    <w:name w:val="Табличный_по ширине_10"/>
    <w:basedOn w:val="a0"/>
    <w:qFormat/>
    <w:rsid w:val="00761782"/>
    <w:pPr>
      <w:suppressAutoHyphens/>
      <w:jc w:val="both"/>
    </w:pPr>
    <w:rPr>
      <w:sz w:val="20"/>
      <w:lang w:eastAsia="zh-CN"/>
    </w:rPr>
  </w:style>
  <w:style w:type="paragraph" w:customStyle="1" w:styleId="a2">
    <w:name w:val="Базовый"/>
    <w:link w:val="ae"/>
    <w:rsid w:val="00FA49E3"/>
    <w:pPr>
      <w:suppressAutoHyphens/>
      <w:overflowPunct w:val="0"/>
    </w:pPr>
    <w:rPr>
      <w:rFonts w:ascii="Times New Roman" w:eastAsia="Times New Roman" w:hAnsi="Times New Roman" w:cs="Times New Roman"/>
      <w:color w:val="00000A"/>
      <w:sz w:val="24"/>
      <w:szCs w:val="24"/>
      <w:lang w:eastAsia="ru-RU"/>
    </w:rPr>
  </w:style>
  <w:style w:type="character" w:customStyle="1" w:styleId="ae">
    <w:name w:val="Базовый Знак"/>
    <w:basedOn w:val="a4"/>
    <w:link w:val="a2"/>
    <w:rsid w:val="00FA49E3"/>
    <w:rPr>
      <w:rFonts w:ascii="Times New Roman" w:eastAsia="Times New Roman" w:hAnsi="Times New Roman" w:cs="Times New Roman"/>
      <w:color w:val="00000A"/>
      <w:sz w:val="24"/>
      <w:szCs w:val="24"/>
      <w:lang w:eastAsia="ru-RU"/>
    </w:rPr>
  </w:style>
  <w:style w:type="character" w:customStyle="1" w:styleId="-">
    <w:name w:val="Интернет-ссылка"/>
    <w:rsid w:val="00FA49E3"/>
    <w:rPr>
      <w:color w:val="0000FF"/>
      <w:u w:val="single"/>
      <w:lang w:val="ru-RU" w:eastAsia="ru-RU" w:bidi="ru-RU"/>
    </w:rPr>
  </w:style>
  <w:style w:type="character" w:styleId="af">
    <w:name w:val="page number"/>
    <w:basedOn w:val="a4"/>
    <w:rsid w:val="00DA0520"/>
  </w:style>
  <w:style w:type="character" w:customStyle="1" w:styleId="20">
    <w:name w:val="Заголовок 2 Знак"/>
    <w:basedOn w:val="a4"/>
    <w:link w:val="2"/>
    <w:rsid w:val="004C76F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4C76F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4"/>
    <w:link w:val="4"/>
    <w:rsid w:val="004C76FF"/>
    <w:rPr>
      <w:rFonts w:ascii="Times New Roman" w:eastAsia="Times New Roman" w:hAnsi="Times New Roman" w:cs="Times New Roman"/>
      <w:b/>
      <w:bCs/>
      <w:i/>
      <w:iCs/>
      <w:color w:val="00000A"/>
      <w:sz w:val="20"/>
      <w:szCs w:val="20"/>
      <w:lang w:eastAsia="ru-RU"/>
    </w:rPr>
  </w:style>
  <w:style w:type="character" w:customStyle="1" w:styleId="50">
    <w:name w:val="Заголовок 5 Знак"/>
    <w:basedOn w:val="a4"/>
    <w:link w:val="5"/>
    <w:rsid w:val="004C76FF"/>
    <w:rPr>
      <w:rFonts w:ascii="Times New Roman" w:eastAsia="Times New Roman" w:hAnsi="Times New Roman" w:cs="Times New Roman"/>
      <w:b/>
      <w:bCs/>
      <w:iCs/>
      <w:color w:val="00000A"/>
      <w:lang w:eastAsia="ru-RU"/>
    </w:rPr>
  </w:style>
  <w:style w:type="character" w:customStyle="1" w:styleId="60">
    <w:name w:val="Заголовок 6 Знак"/>
    <w:basedOn w:val="a4"/>
    <w:link w:val="6"/>
    <w:rsid w:val="004C76FF"/>
    <w:rPr>
      <w:rFonts w:ascii="Times New Roman" w:eastAsia="Times New Roman" w:hAnsi="Times New Roman" w:cs="Times New Roman"/>
      <w:b/>
      <w:bCs/>
      <w:color w:val="00000A"/>
      <w:lang w:eastAsia="ru-RU"/>
    </w:rPr>
  </w:style>
  <w:style w:type="character" w:customStyle="1" w:styleId="70">
    <w:name w:val="Заголовок 7 Знак"/>
    <w:basedOn w:val="a4"/>
    <w:link w:val="7"/>
    <w:rsid w:val="004C76FF"/>
    <w:rPr>
      <w:rFonts w:ascii="Times New Roman" w:eastAsia="Times New Roman" w:hAnsi="Times New Roman" w:cs="Times New Roman"/>
      <w:b/>
      <w:bCs/>
      <w:color w:val="00000A"/>
      <w:sz w:val="18"/>
      <w:szCs w:val="18"/>
      <w:lang w:eastAsia="ru-RU"/>
    </w:rPr>
  </w:style>
  <w:style w:type="character" w:customStyle="1" w:styleId="80">
    <w:name w:val="Заголовок 8 Знак"/>
    <w:basedOn w:val="a4"/>
    <w:link w:val="8"/>
    <w:rsid w:val="004C76FF"/>
    <w:rPr>
      <w:rFonts w:ascii="Times New Roman" w:eastAsia="Times New Roman" w:hAnsi="Times New Roman" w:cs="Times New Roman"/>
      <w:b/>
      <w:bCs/>
      <w:i/>
      <w:iCs/>
      <w:color w:val="00000A"/>
      <w:sz w:val="18"/>
      <w:szCs w:val="18"/>
      <w:lang w:eastAsia="ru-RU"/>
    </w:rPr>
  </w:style>
  <w:style w:type="character" w:customStyle="1" w:styleId="90">
    <w:name w:val="Заголовок 9 Знак"/>
    <w:basedOn w:val="a4"/>
    <w:link w:val="9"/>
    <w:rsid w:val="004C76FF"/>
    <w:rPr>
      <w:rFonts w:ascii="Arial" w:eastAsia="Times New Roman" w:hAnsi="Arial" w:cs="Arial"/>
      <w:b/>
      <w:bCs/>
      <w:color w:val="00000A"/>
      <w:lang w:eastAsia="ru-RU"/>
    </w:rPr>
  </w:style>
  <w:style w:type="character" w:customStyle="1" w:styleId="af0">
    <w:name w:val="Абзац Знак"/>
    <w:rsid w:val="004C76FF"/>
    <w:rPr>
      <w:sz w:val="24"/>
      <w:szCs w:val="24"/>
      <w:lang w:val="ru-RU" w:eastAsia="ru-RU" w:bidi="ar-SA"/>
    </w:rPr>
  </w:style>
  <w:style w:type="character" w:customStyle="1" w:styleId="af1">
    <w:name w:val="Список Знак"/>
    <w:rsid w:val="004C76FF"/>
    <w:rPr>
      <w:sz w:val="24"/>
      <w:szCs w:val="24"/>
    </w:rPr>
  </w:style>
  <w:style w:type="character" w:customStyle="1" w:styleId="af2">
    <w:name w:val="Табличный_нумерованный Знак"/>
    <w:rsid w:val="004C76FF"/>
    <w:rPr>
      <w:sz w:val="22"/>
      <w:szCs w:val="22"/>
    </w:rPr>
  </w:style>
  <w:style w:type="character" w:styleId="af3">
    <w:name w:val="annotation reference"/>
    <w:rsid w:val="004C76FF"/>
    <w:rPr>
      <w:sz w:val="16"/>
      <w:szCs w:val="16"/>
    </w:rPr>
  </w:style>
  <w:style w:type="character" w:customStyle="1" w:styleId="af4">
    <w:name w:val="Название Знак"/>
    <w:rsid w:val="004C76FF"/>
    <w:rPr>
      <w:rFonts w:ascii="Cambria" w:hAnsi="Cambria"/>
      <w:i/>
      <w:iCs/>
      <w:color w:val="243F60"/>
      <w:sz w:val="60"/>
      <w:szCs w:val="60"/>
    </w:rPr>
  </w:style>
  <w:style w:type="character" w:customStyle="1" w:styleId="af5">
    <w:name w:val="Подзаголовок Знак"/>
    <w:rsid w:val="004C76FF"/>
    <w:rPr>
      <w:i/>
      <w:iCs/>
      <w:sz w:val="24"/>
      <w:szCs w:val="24"/>
    </w:rPr>
  </w:style>
  <w:style w:type="character" w:customStyle="1" w:styleId="af6">
    <w:name w:val="Выделение жирным"/>
    <w:rsid w:val="004C76FF"/>
    <w:rPr>
      <w:b/>
      <w:bCs/>
      <w:spacing w:val="0"/>
    </w:rPr>
  </w:style>
  <w:style w:type="character" w:customStyle="1" w:styleId="24">
    <w:name w:val="Цитата 2 Знак"/>
    <w:rsid w:val="004C76FF"/>
    <w:rPr>
      <w:rFonts w:ascii="Cambria" w:hAnsi="Cambria"/>
      <w:i/>
      <w:iCs/>
      <w:color w:val="5A5A5A"/>
      <w:sz w:val="24"/>
      <w:szCs w:val="24"/>
    </w:rPr>
  </w:style>
  <w:style w:type="character" w:customStyle="1" w:styleId="af7">
    <w:name w:val="Выделенная цитата Знак"/>
    <w:rsid w:val="004C76FF"/>
    <w:rPr>
      <w:rFonts w:ascii="Cambria" w:hAnsi="Cambria"/>
      <w:i/>
      <w:iCs/>
      <w:color w:val="F4F4F4"/>
      <w:sz w:val="24"/>
      <w:szCs w:val="24"/>
      <w:shd w:val="clear" w:color="auto" w:fill="4F81BD"/>
    </w:rPr>
  </w:style>
  <w:style w:type="character" w:styleId="af8">
    <w:name w:val="Subtle Emphasis"/>
    <w:rsid w:val="004C76FF"/>
    <w:rPr>
      <w:i/>
      <w:iCs/>
      <w:color w:val="5A5A5A"/>
    </w:rPr>
  </w:style>
  <w:style w:type="character" w:styleId="af9">
    <w:name w:val="Intense Emphasis"/>
    <w:rsid w:val="004C76FF"/>
    <w:rPr>
      <w:b/>
      <w:bCs/>
      <w:i/>
      <w:iCs/>
      <w:color w:val="4F81BD"/>
      <w:sz w:val="22"/>
      <w:szCs w:val="22"/>
    </w:rPr>
  </w:style>
  <w:style w:type="character" w:styleId="afa">
    <w:name w:val="Subtle Reference"/>
    <w:rsid w:val="004C76FF"/>
    <w:rPr>
      <w:color w:val="00000A"/>
      <w:u w:val="single"/>
    </w:rPr>
  </w:style>
  <w:style w:type="character" w:styleId="afb">
    <w:name w:val="Intense Reference"/>
    <w:rsid w:val="004C76FF"/>
    <w:rPr>
      <w:b/>
      <w:bCs/>
      <w:color w:val="76923C"/>
      <w:u w:val="single"/>
    </w:rPr>
  </w:style>
  <w:style w:type="character" w:styleId="afc">
    <w:name w:val="Book Title"/>
    <w:rsid w:val="004C76FF"/>
    <w:rPr>
      <w:rFonts w:ascii="Cambria" w:eastAsia="Times New Roman" w:hAnsi="Cambria" w:cs="Times New Roman"/>
      <w:b/>
      <w:bCs/>
      <w:i/>
      <w:iCs/>
      <w:color w:val="00000A"/>
    </w:rPr>
  </w:style>
  <w:style w:type="character" w:customStyle="1" w:styleId="afd">
    <w:name w:val="Верхний колонтитул Знак"/>
    <w:uiPriority w:val="99"/>
    <w:rsid w:val="004C76FF"/>
    <w:rPr>
      <w:sz w:val="24"/>
      <w:szCs w:val="24"/>
    </w:rPr>
  </w:style>
  <w:style w:type="character" w:customStyle="1" w:styleId="afe">
    <w:name w:val="Нижний колонтитул Знак"/>
    <w:aliases w:val=" Знак Знак"/>
    <w:rsid w:val="004C76FF"/>
    <w:rPr>
      <w:sz w:val="24"/>
      <w:szCs w:val="24"/>
    </w:rPr>
  </w:style>
  <w:style w:type="character" w:styleId="aff">
    <w:name w:val="FollowedHyperlink"/>
    <w:rsid w:val="004C76FF"/>
    <w:rPr>
      <w:color w:val="800080"/>
      <w:u w:val="single"/>
    </w:rPr>
  </w:style>
  <w:style w:type="character" w:customStyle="1" w:styleId="aff0">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rsid w:val="004C76FF"/>
    <w:rPr>
      <w:rFonts w:ascii="Arial" w:hAnsi="Arial"/>
    </w:rPr>
  </w:style>
  <w:style w:type="character" w:styleId="aff1">
    <w:name w:val="footnote reference"/>
    <w:rsid w:val="004C76FF"/>
    <w:rPr>
      <w:vertAlign w:val="superscript"/>
    </w:rPr>
  </w:style>
  <w:style w:type="character" w:customStyle="1" w:styleId="af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rsid w:val="004C76FF"/>
    <w:rPr>
      <w:sz w:val="24"/>
      <w:szCs w:val="24"/>
    </w:rPr>
  </w:style>
  <w:style w:type="character" w:customStyle="1" w:styleId="25">
    <w:name w:val="Основной текст 2 Знак"/>
    <w:rsid w:val="004C76FF"/>
    <w:rPr>
      <w:b/>
      <w:bCs/>
      <w:caps/>
      <w:sz w:val="24"/>
      <w:szCs w:val="24"/>
    </w:rPr>
  </w:style>
  <w:style w:type="character" w:customStyle="1" w:styleId="26">
    <w:name w:val="Основной текст с отступом 2 Знак"/>
    <w:rsid w:val="004C76FF"/>
    <w:rPr>
      <w:sz w:val="24"/>
      <w:szCs w:val="24"/>
    </w:rPr>
  </w:style>
  <w:style w:type="character" w:customStyle="1" w:styleId="31">
    <w:name w:val="Основной текст 3 Знак"/>
    <w:rsid w:val="004C76FF"/>
    <w:rPr>
      <w:sz w:val="16"/>
      <w:szCs w:val="16"/>
    </w:rPr>
  </w:style>
  <w:style w:type="character" w:customStyle="1" w:styleId="32">
    <w:name w:val="Основной текст с отступом 3 Знак"/>
    <w:rsid w:val="004C76FF"/>
    <w:rPr>
      <w:sz w:val="28"/>
      <w:szCs w:val="28"/>
    </w:rPr>
  </w:style>
  <w:style w:type="character" w:styleId="aff3">
    <w:name w:val="line number"/>
    <w:rsid w:val="004C76FF"/>
    <w:rPr>
      <w:sz w:val="18"/>
      <w:szCs w:val="18"/>
    </w:rPr>
  </w:style>
  <w:style w:type="character" w:customStyle="1" w:styleId="aff4">
    <w:name w:val="Шапка Знак"/>
    <w:rsid w:val="004C76FF"/>
    <w:rPr>
      <w:rFonts w:ascii="Arial" w:hAnsi="Arial" w:cs="Arial"/>
      <w:sz w:val="22"/>
      <w:szCs w:val="22"/>
      <w:lang w:eastAsia="en-US"/>
    </w:rPr>
  </w:style>
  <w:style w:type="character" w:styleId="HTML2">
    <w:name w:val="HTML Acronym"/>
    <w:rsid w:val="004C76FF"/>
    <w:rPr>
      <w:lang w:val="ru-RU"/>
    </w:rPr>
  </w:style>
  <w:style w:type="character" w:customStyle="1" w:styleId="aff5">
    <w:name w:val="Дата Знак"/>
    <w:rsid w:val="004C76FF"/>
    <w:rPr>
      <w:rFonts w:ascii="Arial" w:hAnsi="Arial" w:cs="Arial"/>
      <w:spacing w:val="-5"/>
      <w:lang w:eastAsia="en-US"/>
    </w:rPr>
  </w:style>
  <w:style w:type="character" w:customStyle="1" w:styleId="aff6">
    <w:name w:val="Заголовок записки Знак"/>
    <w:rsid w:val="004C76FF"/>
    <w:rPr>
      <w:rFonts w:ascii="Arial" w:hAnsi="Arial" w:cs="Arial"/>
      <w:spacing w:val="-5"/>
      <w:lang w:eastAsia="en-US"/>
    </w:rPr>
  </w:style>
  <w:style w:type="character" w:styleId="HTML3">
    <w:name w:val="HTML Keyboard"/>
    <w:rsid w:val="004C76FF"/>
    <w:rPr>
      <w:rFonts w:ascii="Courier New" w:hAnsi="Courier New" w:cs="Courier New"/>
      <w:sz w:val="20"/>
      <w:szCs w:val="20"/>
      <w:lang w:val="ru-RU"/>
    </w:rPr>
  </w:style>
  <w:style w:type="character" w:styleId="HTML4">
    <w:name w:val="HTML Code"/>
    <w:rsid w:val="004C76FF"/>
    <w:rPr>
      <w:rFonts w:ascii="Courier New" w:hAnsi="Courier New" w:cs="Courier New"/>
      <w:sz w:val="20"/>
      <w:szCs w:val="20"/>
      <w:lang w:val="ru-RU"/>
    </w:rPr>
  </w:style>
  <w:style w:type="character" w:customStyle="1" w:styleId="aff7">
    <w:name w:val="Красная строка Знак"/>
    <w:rsid w:val="004C76FF"/>
    <w:rPr>
      <w:rFonts w:ascii="Arial" w:hAnsi="Arial" w:cs="Arial"/>
      <w:spacing w:val="-5"/>
      <w:sz w:val="24"/>
      <w:szCs w:val="24"/>
      <w:lang w:eastAsia="en-US"/>
    </w:rPr>
  </w:style>
  <w:style w:type="character" w:customStyle="1" w:styleId="27">
    <w:name w:val="Красная строка 2 Знак"/>
    <w:rsid w:val="004C76FF"/>
    <w:rPr>
      <w:rFonts w:ascii="Arial" w:hAnsi="Arial" w:cs="Arial"/>
      <w:spacing w:val="-5"/>
      <w:sz w:val="24"/>
      <w:szCs w:val="24"/>
      <w:lang w:eastAsia="en-US"/>
    </w:rPr>
  </w:style>
  <w:style w:type="character" w:styleId="HTML5">
    <w:name w:val="HTML Sample"/>
    <w:rsid w:val="004C76FF"/>
    <w:rPr>
      <w:rFonts w:ascii="Courier New" w:hAnsi="Courier New" w:cs="Courier New"/>
      <w:lang w:val="ru-RU"/>
    </w:rPr>
  </w:style>
  <w:style w:type="character" w:styleId="HTML6">
    <w:name w:val="HTML Definition"/>
    <w:rsid w:val="004C76FF"/>
    <w:rPr>
      <w:i/>
      <w:iCs/>
      <w:lang w:val="ru-RU"/>
    </w:rPr>
  </w:style>
  <w:style w:type="character" w:styleId="HTML7">
    <w:name w:val="HTML Variable"/>
    <w:rsid w:val="004C76FF"/>
    <w:rPr>
      <w:i/>
      <w:iCs/>
      <w:lang w:val="ru-RU"/>
    </w:rPr>
  </w:style>
  <w:style w:type="character" w:styleId="HTML8">
    <w:name w:val="HTML Typewriter"/>
    <w:rsid w:val="004C76FF"/>
    <w:rPr>
      <w:rFonts w:ascii="Courier New" w:hAnsi="Courier New" w:cs="Courier New"/>
      <w:sz w:val="20"/>
      <w:szCs w:val="20"/>
      <w:lang w:val="ru-RU"/>
    </w:rPr>
  </w:style>
  <w:style w:type="character" w:customStyle="1" w:styleId="aff8">
    <w:name w:val="Подпись Знак"/>
    <w:rsid w:val="004C76FF"/>
    <w:rPr>
      <w:rFonts w:ascii="Arial" w:hAnsi="Arial" w:cs="Arial"/>
      <w:spacing w:val="-5"/>
      <w:lang w:eastAsia="en-US"/>
    </w:rPr>
  </w:style>
  <w:style w:type="character" w:customStyle="1" w:styleId="aff9">
    <w:name w:val="Приветствие Знак"/>
    <w:rsid w:val="004C76FF"/>
    <w:rPr>
      <w:rFonts w:ascii="Arial" w:hAnsi="Arial" w:cs="Arial"/>
      <w:spacing w:val="-5"/>
      <w:lang w:eastAsia="en-US"/>
    </w:rPr>
  </w:style>
  <w:style w:type="character" w:customStyle="1" w:styleId="affa">
    <w:name w:val="Прощание Знак"/>
    <w:rsid w:val="004C76FF"/>
    <w:rPr>
      <w:rFonts w:ascii="Arial" w:hAnsi="Arial" w:cs="Arial"/>
      <w:spacing w:val="-5"/>
      <w:lang w:eastAsia="en-US"/>
    </w:rPr>
  </w:style>
  <w:style w:type="character" w:customStyle="1" w:styleId="HTML9">
    <w:name w:val="Стандартный HTML Знак"/>
    <w:uiPriority w:val="99"/>
    <w:rsid w:val="004C76FF"/>
    <w:rPr>
      <w:rFonts w:ascii="Courier New" w:hAnsi="Courier New" w:cs="Courier New"/>
      <w:spacing w:val="-5"/>
      <w:lang w:eastAsia="en-US"/>
    </w:rPr>
  </w:style>
  <w:style w:type="character" w:customStyle="1" w:styleId="affb">
    <w:name w:val="Текст Знак"/>
    <w:rsid w:val="004C76FF"/>
    <w:rPr>
      <w:rFonts w:ascii="Courier New" w:hAnsi="Courier New" w:cs="Courier New"/>
      <w:spacing w:val="-5"/>
      <w:lang w:eastAsia="en-US"/>
    </w:rPr>
  </w:style>
  <w:style w:type="character" w:styleId="HTMLa">
    <w:name w:val="HTML Cite"/>
    <w:rsid w:val="004C76FF"/>
    <w:rPr>
      <w:i/>
      <w:iCs/>
      <w:lang w:val="ru-RU"/>
    </w:rPr>
  </w:style>
  <w:style w:type="character" w:customStyle="1" w:styleId="affc">
    <w:name w:val="Электронная подпись Знак"/>
    <w:rsid w:val="004C76FF"/>
    <w:rPr>
      <w:rFonts w:ascii="Arial" w:hAnsi="Arial" w:cs="Arial"/>
      <w:spacing w:val="-5"/>
      <w:lang w:eastAsia="en-US"/>
    </w:rPr>
  </w:style>
  <w:style w:type="character" w:customStyle="1" w:styleId="affd">
    <w:name w:val="Текст концевой сноски Знак"/>
    <w:basedOn w:val="a4"/>
    <w:rsid w:val="004C76FF"/>
  </w:style>
  <w:style w:type="character" w:styleId="affe">
    <w:name w:val="endnote reference"/>
    <w:rsid w:val="004C76FF"/>
    <w:rPr>
      <w:vertAlign w:val="superscript"/>
    </w:rPr>
  </w:style>
  <w:style w:type="character" w:customStyle="1" w:styleId="afff">
    <w:name w:val="Текст выноски Знак"/>
    <w:aliases w:val=" Знак1 Знак"/>
    <w:rsid w:val="004C76FF"/>
    <w:rPr>
      <w:rFonts w:ascii="Tahoma" w:hAnsi="Tahoma" w:cs="Courier New"/>
      <w:sz w:val="16"/>
      <w:szCs w:val="16"/>
    </w:rPr>
  </w:style>
  <w:style w:type="character" w:customStyle="1" w:styleId="S">
    <w:name w:val="S_Обычный Знак"/>
    <w:rsid w:val="004C76FF"/>
    <w:rPr>
      <w:sz w:val="24"/>
      <w:szCs w:val="24"/>
      <w:lang w:eastAsia="ar-SA"/>
    </w:rPr>
  </w:style>
  <w:style w:type="character" w:customStyle="1" w:styleId="afff0">
    <w:name w:val="ТЕКСТ ГРАД Знак"/>
    <w:rsid w:val="004C76FF"/>
    <w:rPr>
      <w:sz w:val="24"/>
      <w:szCs w:val="24"/>
    </w:rPr>
  </w:style>
  <w:style w:type="character" w:customStyle="1" w:styleId="afff1">
    <w:name w:val="ООО  «Институт Территориального Планирования Знак"/>
    <w:rsid w:val="004C76FF"/>
    <w:rPr>
      <w:sz w:val="24"/>
      <w:szCs w:val="24"/>
    </w:rPr>
  </w:style>
  <w:style w:type="character" w:customStyle="1" w:styleId="S0">
    <w:name w:val="S_Обычный в таблице Знак"/>
    <w:rsid w:val="004C76FF"/>
    <w:rPr>
      <w:sz w:val="24"/>
      <w:szCs w:val="24"/>
    </w:rPr>
  </w:style>
  <w:style w:type="character" w:customStyle="1" w:styleId="afff2">
    <w:name w:val="Текст примечания Знак"/>
    <w:basedOn w:val="a4"/>
    <w:rsid w:val="004C76FF"/>
  </w:style>
  <w:style w:type="character" w:styleId="afff3">
    <w:name w:val="Placeholder Text"/>
    <w:rsid w:val="004C76FF"/>
    <w:rPr>
      <w:color w:val="808080"/>
    </w:rPr>
  </w:style>
  <w:style w:type="character" w:customStyle="1" w:styleId="afff4">
    <w:name w:val="ГРАД Основной текст Знак Знак"/>
    <w:rsid w:val="004C76FF"/>
    <w:rPr>
      <w:rFonts w:eastAsia="Calibri"/>
      <w:bCs/>
      <w:spacing w:val="4"/>
      <w:w w:val="109"/>
      <w:sz w:val="24"/>
      <w:szCs w:val="28"/>
      <w:lang w:eastAsia="en-US" w:bidi="en-US"/>
    </w:rPr>
  </w:style>
  <w:style w:type="character" w:customStyle="1" w:styleId="ConsPlusNormal0">
    <w:name w:val="ConsPlusNormal Знак"/>
    <w:rsid w:val="004C76FF"/>
    <w:rPr>
      <w:rFonts w:ascii="Arial" w:hAnsi="Arial" w:cs="Arial"/>
      <w:lang w:val="ru-RU" w:eastAsia="ru-RU" w:bidi="ar-SA"/>
    </w:rPr>
  </w:style>
  <w:style w:type="character" w:customStyle="1" w:styleId="ConsNonformat">
    <w:name w:val="ConsNonformat Знак"/>
    <w:rsid w:val="004C76FF"/>
    <w:rPr>
      <w:rFonts w:ascii="Courier New" w:eastAsia="Arial" w:hAnsi="Courier New"/>
      <w:lang w:eastAsia="ar-SA" w:bidi="ar-SA"/>
    </w:rPr>
  </w:style>
  <w:style w:type="character" w:customStyle="1" w:styleId="afff5">
    <w:name w:val="_абзац Знак"/>
    <w:rsid w:val="004C76FF"/>
    <w:rPr>
      <w:sz w:val="24"/>
      <w:szCs w:val="24"/>
    </w:rPr>
  </w:style>
  <w:style w:type="character" w:customStyle="1" w:styleId="ConsNormal">
    <w:name w:val="ConsNormal Знак"/>
    <w:rsid w:val="004C76FF"/>
    <w:rPr>
      <w:rFonts w:ascii="Arial" w:hAnsi="Arial"/>
      <w:lang w:val="ru-RU" w:eastAsia="ru-RU" w:bidi="ar-SA"/>
    </w:rPr>
  </w:style>
  <w:style w:type="character" w:customStyle="1" w:styleId="afff6">
    <w:name w:val="Текст макроса Знак"/>
    <w:rsid w:val="004C76FF"/>
    <w:rPr>
      <w:rFonts w:ascii="Courier New" w:hAnsi="Courier New" w:cs="Courier New"/>
    </w:rPr>
  </w:style>
  <w:style w:type="character" w:customStyle="1" w:styleId="submenu-table">
    <w:name w:val="submenu-table"/>
    <w:rsid w:val="004C76FF"/>
  </w:style>
  <w:style w:type="character" w:customStyle="1" w:styleId="afff7">
    <w:name w:val="Абзац списка Знак"/>
    <w:rsid w:val="004C76FF"/>
    <w:rPr>
      <w:sz w:val="24"/>
      <w:szCs w:val="24"/>
    </w:rPr>
  </w:style>
  <w:style w:type="character" w:customStyle="1" w:styleId="fts-hit">
    <w:name w:val="fts-hit"/>
    <w:rsid w:val="004C76FF"/>
  </w:style>
  <w:style w:type="character" w:customStyle="1" w:styleId="afff8">
    <w:name w:val="Тема примечания Знак"/>
    <w:rsid w:val="004C76FF"/>
    <w:rPr>
      <w:b/>
      <w:bCs/>
    </w:rPr>
  </w:style>
  <w:style w:type="character" w:customStyle="1" w:styleId="afff9">
    <w:name w:val="Схема документа Знак"/>
    <w:uiPriority w:val="99"/>
    <w:rsid w:val="004C76FF"/>
    <w:rPr>
      <w:rFonts w:ascii="Tahoma" w:hAnsi="Tahoma"/>
      <w:sz w:val="24"/>
      <w:shd w:val="clear" w:color="auto" w:fill="000080"/>
    </w:rPr>
  </w:style>
  <w:style w:type="character" w:customStyle="1" w:styleId="afffa">
    <w:name w:val="Закладка Знак"/>
    <w:rsid w:val="004C76FF"/>
    <w:rPr>
      <w:b/>
      <w:bCs/>
      <w:color w:val="365F91"/>
      <w:sz w:val="24"/>
      <w:szCs w:val="32"/>
    </w:rPr>
  </w:style>
  <w:style w:type="character" w:customStyle="1" w:styleId="S1">
    <w:name w:val="S_Таблица Знак"/>
    <w:rsid w:val="004C76FF"/>
    <w:rPr>
      <w:sz w:val="24"/>
      <w:szCs w:val="24"/>
    </w:rPr>
  </w:style>
  <w:style w:type="character" w:customStyle="1" w:styleId="S2">
    <w:name w:val="S_Нумерованный Знак Знак"/>
    <w:rsid w:val="004C76FF"/>
    <w:rPr>
      <w:sz w:val="24"/>
      <w:szCs w:val="24"/>
    </w:rPr>
  </w:style>
  <w:style w:type="character" w:customStyle="1" w:styleId="FontStyle20">
    <w:name w:val="Font Style20"/>
    <w:rsid w:val="004C76FF"/>
    <w:rPr>
      <w:rFonts w:ascii="Times New Roman" w:hAnsi="Times New Roman" w:cs="Times New Roman"/>
      <w:sz w:val="22"/>
      <w:szCs w:val="22"/>
    </w:rPr>
  </w:style>
  <w:style w:type="character" w:customStyle="1" w:styleId="apple-converted-space">
    <w:name w:val="apple-converted-space"/>
    <w:rsid w:val="004C76FF"/>
  </w:style>
  <w:style w:type="character" w:customStyle="1" w:styleId="ep">
    <w:name w:val="ep"/>
    <w:rsid w:val="004C76FF"/>
  </w:style>
  <w:style w:type="character" w:customStyle="1" w:styleId="S4">
    <w:name w:val="S_Заголовок 4 Знак"/>
    <w:rsid w:val="004C76FF"/>
    <w:rPr>
      <w:i/>
      <w:sz w:val="24"/>
      <w:szCs w:val="24"/>
    </w:rPr>
  </w:style>
  <w:style w:type="character" w:customStyle="1" w:styleId="afffb">
    <w:name w:val="Основной текст_"/>
    <w:rsid w:val="004C76FF"/>
    <w:rPr>
      <w:rFonts w:ascii="Bookman Old Style" w:eastAsia="Bookman Old Style" w:hAnsi="Bookman Old Style" w:cs="Bookman Old Style"/>
      <w:sz w:val="18"/>
      <w:szCs w:val="18"/>
      <w:shd w:val="clear" w:color="auto" w:fill="FFFFFF"/>
    </w:rPr>
  </w:style>
  <w:style w:type="character" w:customStyle="1" w:styleId="apple-style-span">
    <w:name w:val="apple-style-span"/>
    <w:rsid w:val="004C76FF"/>
  </w:style>
  <w:style w:type="character" w:customStyle="1" w:styleId="ListLabel1">
    <w:name w:val="ListLabel 1"/>
    <w:rsid w:val="004C76FF"/>
    <w:rPr>
      <w:rFonts w:cs="Times New Roman"/>
      <w:b w:val="0"/>
      <w:bCs w:val="0"/>
      <w:i w:val="0"/>
      <w:iCs w:val="0"/>
      <w:caps w:val="0"/>
      <w:smallCaps w:val="0"/>
      <w:strike w:val="0"/>
      <w:dstrike w:val="0"/>
      <w:outline w:val="0"/>
      <w:shadow w:val="0"/>
      <w:emboss w:val="0"/>
      <w:imprint w:val="0"/>
      <w:vanish w:val="0"/>
      <w:spacing w:val="0"/>
      <w:position w:val="0"/>
      <w:sz w:val="24"/>
      <w:u w:val="none"/>
      <w:vertAlign w:val="baseline"/>
      <w:em w:val="none"/>
    </w:rPr>
  </w:style>
  <w:style w:type="character" w:customStyle="1" w:styleId="ListLabel2">
    <w:name w:val="ListLabel 2"/>
    <w:rsid w:val="004C76FF"/>
    <w:rPr>
      <w:b/>
      <w:i w:val="0"/>
      <w:spacing w:val="0"/>
      <w:w w:val="100"/>
      <w:position w:val="0"/>
      <w:sz w:val="28"/>
      <w:szCs w:val="28"/>
      <w:vertAlign w:val="baseline"/>
    </w:rPr>
  </w:style>
  <w:style w:type="character" w:customStyle="1" w:styleId="ListLabel3">
    <w:name w:val="ListLabel 3"/>
    <w:rsid w:val="004C76FF"/>
    <w:rPr>
      <w:b/>
      <w:i w:val="0"/>
      <w:color w:val="00000A"/>
      <w:sz w:val="26"/>
    </w:rPr>
  </w:style>
  <w:style w:type="character" w:customStyle="1" w:styleId="ListLabel4">
    <w:name w:val="ListLabel 4"/>
    <w:rsid w:val="004C76FF"/>
    <w:rPr>
      <w:b/>
      <w:i w:val="0"/>
      <w:color w:val="00000A"/>
      <w:spacing w:val="0"/>
      <w:w w:val="100"/>
      <w:position w:val="0"/>
      <w:sz w:val="24"/>
      <w:vertAlign w:val="baseline"/>
    </w:rPr>
  </w:style>
  <w:style w:type="character" w:customStyle="1" w:styleId="ListLabel5">
    <w:name w:val="ListLabel 5"/>
    <w:rsid w:val="004C76FF"/>
    <w:rPr>
      <w:rFonts w:cs="Times New Roman"/>
    </w:rPr>
  </w:style>
  <w:style w:type="character" w:customStyle="1" w:styleId="ListLabel6">
    <w:name w:val="ListLabel 6"/>
    <w:rsid w:val="004C76FF"/>
    <w:rPr>
      <w:b w:val="0"/>
      <w:i/>
      <w:iCs w:val="0"/>
      <w:caps w:val="0"/>
      <w:smallCaps w:val="0"/>
      <w:strike w:val="0"/>
      <w:dstrike w:val="0"/>
      <w:outline w:val="0"/>
      <w:shadow w:val="0"/>
      <w:emboss w:val="0"/>
      <w:imprint w:val="0"/>
      <w:vanish w:val="0"/>
      <w:spacing w:val="0"/>
      <w:position w:val="0"/>
      <w:sz w:val="24"/>
      <w:szCs w:val="24"/>
      <w:u w:val="none"/>
      <w:vertAlign w:val="baseline"/>
      <w:em w:val="none"/>
    </w:rPr>
  </w:style>
  <w:style w:type="character" w:customStyle="1" w:styleId="ListLabel7">
    <w:name w:val="ListLabel 7"/>
    <w:rsid w:val="004C76FF"/>
    <w:rPr>
      <w:b/>
      <w:i w:val="0"/>
      <w:sz w:val="24"/>
      <w:szCs w:val="24"/>
    </w:rPr>
  </w:style>
  <w:style w:type="character" w:customStyle="1" w:styleId="ListLabel8">
    <w:name w:val="ListLabel 8"/>
    <w:rsid w:val="004C76FF"/>
    <w:rPr>
      <w:rFonts w:cs="Times New Roman"/>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9">
    <w:name w:val="ListLabel 9"/>
    <w:rsid w:val="004C76FF"/>
    <w:rPr>
      <w:b/>
    </w:rPr>
  </w:style>
  <w:style w:type="character" w:customStyle="1" w:styleId="ListLabel10">
    <w:name w:val="ListLabel 10"/>
    <w:rsid w:val="004C76FF"/>
    <w:rPr>
      <w:b w:val="0"/>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11">
    <w:name w:val="ListLabel 11"/>
    <w:rsid w:val="004C76FF"/>
    <w:rPr>
      <w:rFonts w:cs="Courier New"/>
    </w:rPr>
  </w:style>
  <w:style w:type="character" w:customStyle="1" w:styleId="ListLabel12">
    <w:name w:val="ListLabel 12"/>
    <w:rsid w:val="004C76FF"/>
    <w:rPr>
      <w:color w:val="00000A"/>
    </w:rPr>
  </w:style>
  <w:style w:type="character" w:customStyle="1" w:styleId="ListLabel13">
    <w:name w:val="ListLabel 13"/>
    <w:rsid w:val="004C76FF"/>
    <w:rPr>
      <w:b w:val="0"/>
      <w:bCs w:val="0"/>
      <w:i w:val="0"/>
      <w:iCs w:val="0"/>
      <w:caps w:val="0"/>
      <w:smallCaps w:val="0"/>
      <w:strike w:val="0"/>
      <w:dstrike w:val="0"/>
      <w:outline w:val="0"/>
      <w:shadow w:val="0"/>
      <w:emboss w:val="0"/>
      <w:imprint w:val="0"/>
      <w:vanish w:val="0"/>
      <w:spacing w:val="0"/>
      <w:position w:val="0"/>
      <w:sz w:val="24"/>
      <w:u w:val="none"/>
      <w:vertAlign w:val="baseline"/>
      <w:em w:val="none"/>
    </w:rPr>
  </w:style>
  <w:style w:type="character" w:customStyle="1" w:styleId="ListLabel14">
    <w:name w:val="ListLabel 14"/>
    <w:rsid w:val="004C76FF"/>
    <w:rPr>
      <w:b/>
      <w:i w:val="0"/>
      <w:spacing w:val="0"/>
      <w:w w:val="100"/>
      <w:position w:val="0"/>
      <w:sz w:val="28"/>
      <w:szCs w:val="28"/>
      <w:vertAlign w:val="baseline"/>
    </w:rPr>
  </w:style>
  <w:style w:type="character" w:customStyle="1" w:styleId="ListLabel15">
    <w:name w:val="ListLabel 15"/>
    <w:rsid w:val="004C76FF"/>
    <w:rPr>
      <w:b/>
      <w:i w:val="0"/>
      <w:color w:val="00000A"/>
      <w:sz w:val="26"/>
    </w:rPr>
  </w:style>
  <w:style w:type="character" w:customStyle="1" w:styleId="ListLabel16">
    <w:name w:val="ListLabel 16"/>
    <w:rsid w:val="004C76FF"/>
    <w:rPr>
      <w:b/>
      <w:i w:val="0"/>
      <w:color w:val="00000A"/>
      <w:spacing w:val="0"/>
      <w:w w:val="100"/>
      <w:position w:val="0"/>
      <w:sz w:val="24"/>
      <w:vertAlign w:val="baseline"/>
    </w:rPr>
  </w:style>
  <w:style w:type="character" w:customStyle="1" w:styleId="ListLabel17">
    <w:name w:val="ListLabel 17"/>
    <w:rsid w:val="004C76FF"/>
    <w:rPr>
      <w:rFonts w:cs="Times New Roman"/>
    </w:rPr>
  </w:style>
  <w:style w:type="character" w:customStyle="1" w:styleId="ListLabel18">
    <w:name w:val="ListLabel 18"/>
    <w:rsid w:val="004C76FF"/>
    <w:rPr>
      <w:rFonts w:cs="Symbol"/>
    </w:rPr>
  </w:style>
  <w:style w:type="character" w:customStyle="1" w:styleId="ListLabel19">
    <w:name w:val="ListLabel 19"/>
    <w:rsid w:val="004C76FF"/>
    <w:rPr>
      <w:b w:val="0"/>
      <w:i/>
      <w:iCs w:val="0"/>
      <w:caps w:val="0"/>
      <w:smallCaps w:val="0"/>
      <w:strike w:val="0"/>
      <w:dstrike w:val="0"/>
      <w:outline w:val="0"/>
      <w:shadow w:val="0"/>
      <w:emboss w:val="0"/>
      <w:imprint w:val="0"/>
      <w:vanish w:val="0"/>
      <w:spacing w:val="0"/>
      <w:position w:val="0"/>
      <w:sz w:val="24"/>
      <w:szCs w:val="24"/>
      <w:u w:val="none"/>
      <w:vertAlign w:val="baseline"/>
      <w:em w:val="none"/>
    </w:rPr>
  </w:style>
  <w:style w:type="character" w:customStyle="1" w:styleId="ListLabel20">
    <w:name w:val="ListLabel 20"/>
    <w:rsid w:val="004C76FF"/>
    <w:rPr>
      <w:b/>
      <w:i w:val="0"/>
      <w:sz w:val="24"/>
      <w:szCs w:val="24"/>
    </w:rPr>
  </w:style>
  <w:style w:type="character" w:customStyle="1" w:styleId="ListLabel21">
    <w:name w:val="ListLabel 21"/>
    <w:rsid w:val="004C76FF"/>
    <w:rPr>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22">
    <w:name w:val="ListLabel 22"/>
    <w:rsid w:val="004C76FF"/>
    <w:rPr>
      <w:b/>
    </w:rPr>
  </w:style>
  <w:style w:type="character" w:customStyle="1" w:styleId="ListLabel23">
    <w:name w:val="ListLabel 23"/>
    <w:rsid w:val="004C76FF"/>
    <w:rPr>
      <w:b w:val="0"/>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24">
    <w:name w:val="ListLabel 24"/>
    <w:rsid w:val="004C76FF"/>
    <w:rPr>
      <w:rFonts w:cs="Courier New"/>
    </w:rPr>
  </w:style>
  <w:style w:type="character" w:customStyle="1" w:styleId="ListLabel25">
    <w:name w:val="ListLabel 25"/>
    <w:rsid w:val="004C76FF"/>
    <w:rPr>
      <w:rFonts w:cs="Wingdings"/>
    </w:rPr>
  </w:style>
  <w:style w:type="character" w:customStyle="1" w:styleId="ListLabel26">
    <w:name w:val="ListLabel 26"/>
    <w:rsid w:val="004C76FF"/>
    <w:rPr>
      <w:color w:val="00000A"/>
    </w:rPr>
  </w:style>
  <w:style w:type="character" w:customStyle="1" w:styleId="ListLabel27">
    <w:name w:val="ListLabel 27"/>
    <w:rsid w:val="004C76FF"/>
    <w:rPr>
      <w:rFonts w:cs="OpenSymbol"/>
    </w:rPr>
  </w:style>
  <w:style w:type="character" w:customStyle="1" w:styleId="ListLabel28">
    <w:name w:val="ListLabel 28"/>
    <w:rsid w:val="004C76FF"/>
    <w:rPr>
      <w:rFonts w:cs="Times New Roman"/>
    </w:rPr>
  </w:style>
  <w:style w:type="character" w:customStyle="1" w:styleId="ListLabel29">
    <w:name w:val="ListLabel 29"/>
    <w:rsid w:val="004C76FF"/>
    <w:rPr>
      <w:rFonts w:cs="Symbol"/>
    </w:rPr>
  </w:style>
  <w:style w:type="character" w:customStyle="1" w:styleId="ListLabel30">
    <w:name w:val="ListLabel 30"/>
    <w:rsid w:val="004C76FF"/>
    <w:rPr>
      <w:rFonts w:cs="Courier New"/>
    </w:rPr>
  </w:style>
  <w:style w:type="character" w:customStyle="1" w:styleId="ListLabel31">
    <w:name w:val="ListLabel 31"/>
    <w:rsid w:val="004C76FF"/>
    <w:rPr>
      <w:rFonts w:cs="Wingdings"/>
    </w:rPr>
  </w:style>
  <w:style w:type="character" w:customStyle="1" w:styleId="ListLabel32">
    <w:name w:val="ListLabel 32"/>
    <w:rsid w:val="004C76FF"/>
    <w:rPr>
      <w:color w:val="00000A"/>
    </w:rPr>
  </w:style>
  <w:style w:type="character" w:customStyle="1" w:styleId="ListLabel33">
    <w:name w:val="ListLabel 33"/>
    <w:rsid w:val="004C76FF"/>
    <w:rPr>
      <w:rFonts w:cs="OpenSymbol"/>
    </w:rPr>
  </w:style>
  <w:style w:type="paragraph" w:customStyle="1" w:styleId="afffc">
    <w:name w:val="Заголовок"/>
    <w:basedOn w:val="a2"/>
    <w:next w:val="a3"/>
    <w:rsid w:val="004C76FF"/>
    <w:pPr>
      <w:keepNext/>
      <w:spacing w:before="240" w:after="120"/>
    </w:pPr>
    <w:rPr>
      <w:rFonts w:ascii="Arial" w:eastAsia="Microsoft YaHei" w:hAnsi="Arial" w:cs="Mangal"/>
      <w:sz w:val="28"/>
      <w:szCs w:val="28"/>
    </w:rPr>
  </w:style>
  <w:style w:type="paragraph" w:styleId="afffd">
    <w:name w:val="List"/>
    <w:basedOn w:val="a2"/>
    <w:rsid w:val="004C76FF"/>
    <w:pPr>
      <w:spacing w:after="60"/>
      <w:jc w:val="both"/>
    </w:pPr>
    <w:rPr>
      <w:rFonts w:cs="Mangal"/>
    </w:rPr>
  </w:style>
  <w:style w:type="paragraph" w:styleId="afffe">
    <w:name w:val="Title"/>
    <w:basedOn w:val="a2"/>
    <w:link w:val="16"/>
    <w:qFormat/>
    <w:rsid w:val="004C76FF"/>
    <w:pPr>
      <w:suppressLineNumbers/>
      <w:spacing w:before="120" w:after="120"/>
    </w:pPr>
    <w:rPr>
      <w:rFonts w:cs="Mangal"/>
      <w:i/>
      <w:iCs/>
    </w:rPr>
  </w:style>
  <w:style w:type="character" w:customStyle="1" w:styleId="16">
    <w:name w:val="Название Знак1"/>
    <w:basedOn w:val="a4"/>
    <w:link w:val="afffe"/>
    <w:rsid w:val="004C76FF"/>
    <w:rPr>
      <w:rFonts w:ascii="Times New Roman" w:eastAsia="Times New Roman" w:hAnsi="Times New Roman" w:cs="Mangal"/>
      <w:i/>
      <w:iCs/>
      <w:color w:val="00000A"/>
      <w:sz w:val="24"/>
      <w:szCs w:val="24"/>
      <w:lang w:eastAsia="ru-RU"/>
    </w:rPr>
  </w:style>
  <w:style w:type="paragraph" w:styleId="17">
    <w:name w:val="index 1"/>
    <w:basedOn w:val="a0"/>
    <w:next w:val="a0"/>
    <w:autoRedefine/>
    <w:unhideWhenUsed/>
    <w:rsid w:val="004C76FF"/>
    <w:pPr>
      <w:ind w:left="240" w:hanging="240"/>
    </w:pPr>
  </w:style>
  <w:style w:type="paragraph" w:styleId="affff">
    <w:name w:val="index heading"/>
    <w:basedOn w:val="a2"/>
    <w:rsid w:val="004C76FF"/>
    <w:rPr>
      <w:rFonts w:ascii="Cambria" w:hAnsi="Cambria"/>
      <w:b/>
      <w:bCs/>
    </w:rPr>
  </w:style>
  <w:style w:type="paragraph" w:styleId="33">
    <w:name w:val="toc 3"/>
    <w:basedOn w:val="a2"/>
    <w:uiPriority w:val="39"/>
    <w:qFormat/>
    <w:rsid w:val="004C76FF"/>
    <w:pPr>
      <w:tabs>
        <w:tab w:val="right" w:leader="dot" w:pos="10512"/>
      </w:tabs>
      <w:ind w:left="480"/>
    </w:pPr>
    <w:rPr>
      <w:i/>
      <w:iCs/>
      <w:sz w:val="20"/>
      <w:szCs w:val="20"/>
    </w:rPr>
  </w:style>
  <w:style w:type="paragraph" w:customStyle="1" w:styleId="affff0">
    <w:name w:val="Список нумерованный"/>
    <w:basedOn w:val="a2"/>
    <w:rsid w:val="004C76FF"/>
    <w:pPr>
      <w:spacing w:before="120" w:after="0"/>
      <w:jc w:val="both"/>
    </w:pPr>
  </w:style>
  <w:style w:type="paragraph" w:customStyle="1" w:styleId="affff1">
    <w:name w:val="Табличный"/>
    <w:basedOn w:val="a2"/>
    <w:rsid w:val="004C76FF"/>
    <w:pPr>
      <w:keepNext/>
      <w:widowControl w:val="0"/>
      <w:spacing w:before="60" w:after="60"/>
      <w:jc w:val="center"/>
    </w:pPr>
    <w:rPr>
      <w:b/>
      <w:sz w:val="22"/>
      <w:szCs w:val="20"/>
    </w:rPr>
  </w:style>
  <w:style w:type="paragraph" w:customStyle="1" w:styleId="affff2">
    <w:name w:val="Содержание"/>
    <w:basedOn w:val="a2"/>
    <w:rsid w:val="004C76FF"/>
    <w:pPr>
      <w:widowControl w:val="0"/>
      <w:spacing w:before="240" w:after="240"/>
      <w:jc w:val="center"/>
    </w:pPr>
    <w:rPr>
      <w:b/>
      <w:caps/>
      <w:sz w:val="20"/>
      <w:szCs w:val="20"/>
    </w:rPr>
  </w:style>
  <w:style w:type="paragraph" w:styleId="affff3">
    <w:name w:val="Balloon Text"/>
    <w:aliases w:val=" Знак1"/>
    <w:basedOn w:val="a2"/>
    <w:link w:val="18"/>
    <w:rsid w:val="004C76FF"/>
    <w:pPr>
      <w:widowControl w:val="0"/>
      <w:jc w:val="both"/>
    </w:pPr>
    <w:rPr>
      <w:rFonts w:ascii="Tahoma" w:hAnsi="Tahoma"/>
      <w:sz w:val="16"/>
      <w:szCs w:val="16"/>
    </w:rPr>
  </w:style>
  <w:style w:type="character" w:customStyle="1" w:styleId="18">
    <w:name w:val="Текст выноски Знак1"/>
    <w:aliases w:val=" Знак1 Знак1"/>
    <w:basedOn w:val="a4"/>
    <w:link w:val="affff3"/>
    <w:rsid w:val="004C76FF"/>
    <w:rPr>
      <w:rFonts w:ascii="Tahoma" w:eastAsia="Times New Roman" w:hAnsi="Tahoma" w:cs="Times New Roman"/>
      <w:color w:val="00000A"/>
      <w:sz w:val="16"/>
      <w:szCs w:val="16"/>
      <w:lang w:eastAsia="ru-RU"/>
    </w:rPr>
  </w:style>
  <w:style w:type="paragraph" w:styleId="19">
    <w:name w:val="toc 1"/>
    <w:aliases w:val="фр"/>
    <w:basedOn w:val="a2"/>
    <w:uiPriority w:val="39"/>
    <w:qFormat/>
    <w:rsid w:val="004C76FF"/>
    <w:pPr>
      <w:tabs>
        <w:tab w:val="right" w:leader="dot" w:pos="9638"/>
      </w:tabs>
      <w:spacing w:before="120" w:after="120"/>
    </w:pPr>
    <w:rPr>
      <w:b/>
      <w:bCs/>
      <w:caps/>
      <w:sz w:val="20"/>
      <w:szCs w:val="20"/>
    </w:rPr>
  </w:style>
  <w:style w:type="paragraph" w:styleId="28">
    <w:name w:val="toc 2"/>
    <w:basedOn w:val="a2"/>
    <w:uiPriority w:val="39"/>
    <w:qFormat/>
    <w:rsid w:val="004C76FF"/>
    <w:pPr>
      <w:tabs>
        <w:tab w:val="right" w:leader="dot" w:pos="10075"/>
      </w:tabs>
      <w:ind w:left="240"/>
    </w:pPr>
    <w:rPr>
      <w:smallCaps/>
      <w:sz w:val="20"/>
      <w:szCs w:val="20"/>
    </w:rPr>
  </w:style>
  <w:style w:type="paragraph" w:styleId="affff4">
    <w:name w:val="caption"/>
    <w:basedOn w:val="a2"/>
    <w:qFormat/>
    <w:rsid w:val="004C76FF"/>
    <w:pPr>
      <w:spacing w:before="120" w:after="120"/>
      <w:jc w:val="center"/>
    </w:pPr>
    <w:rPr>
      <w:b/>
      <w:bCs/>
      <w:sz w:val="22"/>
      <w:szCs w:val="20"/>
    </w:rPr>
  </w:style>
  <w:style w:type="paragraph" w:customStyle="1" w:styleId="affff5">
    <w:name w:val="Название таблицы"/>
    <w:basedOn w:val="affff4"/>
    <w:rsid w:val="004C76FF"/>
    <w:pPr>
      <w:keepNext/>
      <w:spacing w:after="0"/>
      <w:jc w:val="left"/>
    </w:pPr>
    <w:rPr>
      <w:szCs w:val="22"/>
    </w:rPr>
  </w:style>
  <w:style w:type="paragraph" w:customStyle="1" w:styleId="affff6">
    <w:name w:val="Табличный_заголовки"/>
    <w:basedOn w:val="a2"/>
    <w:rsid w:val="004C76FF"/>
    <w:pPr>
      <w:keepNext/>
      <w:keepLines/>
      <w:jc w:val="center"/>
    </w:pPr>
    <w:rPr>
      <w:b/>
      <w:sz w:val="22"/>
      <w:szCs w:val="22"/>
    </w:rPr>
  </w:style>
  <w:style w:type="paragraph" w:customStyle="1" w:styleId="affff7">
    <w:name w:val="Табличный_центр"/>
    <w:basedOn w:val="a2"/>
    <w:rsid w:val="004C76FF"/>
    <w:pPr>
      <w:jc w:val="center"/>
    </w:pPr>
    <w:rPr>
      <w:sz w:val="22"/>
      <w:szCs w:val="22"/>
    </w:rPr>
  </w:style>
  <w:style w:type="paragraph" w:customStyle="1" w:styleId="1a">
    <w:name w:val="Список 1)"/>
    <w:basedOn w:val="a2"/>
    <w:rsid w:val="004C76FF"/>
    <w:pPr>
      <w:spacing w:after="60"/>
      <w:jc w:val="both"/>
    </w:pPr>
  </w:style>
  <w:style w:type="paragraph" w:customStyle="1" w:styleId="affff8">
    <w:name w:val="Табличный_нумерованный"/>
    <w:basedOn w:val="a2"/>
    <w:rsid w:val="004C76FF"/>
    <w:rPr>
      <w:sz w:val="22"/>
      <w:szCs w:val="22"/>
    </w:rPr>
  </w:style>
  <w:style w:type="paragraph" w:styleId="41">
    <w:name w:val="toc 4"/>
    <w:basedOn w:val="a2"/>
    <w:uiPriority w:val="39"/>
    <w:rsid w:val="004C76FF"/>
    <w:pPr>
      <w:tabs>
        <w:tab w:val="right" w:leader="dot" w:pos="10949"/>
      </w:tabs>
      <w:ind w:left="720"/>
    </w:pPr>
    <w:rPr>
      <w:sz w:val="18"/>
      <w:szCs w:val="18"/>
    </w:rPr>
  </w:style>
  <w:style w:type="paragraph" w:styleId="51">
    <w:name w:val="toc 5"/>
    <w:basedOn w:val="a2"/>
    <w:uiPriority w:val="39"/>
    <w:rsid w:val="004C76FF"/>
    <w:pPr>
      <w:tabs>
        <w:tab w:val="right" w:leader="dot" w:pos="11386"/>
      </w:tabs>
      <w:ind w:left="960"/>
    </w:pPr>
    <w:rPr>
      <w:sz w:val="18"/>
      <w:szCs w:val="18"/>
    </w:rPr>
  </w:style>
  <w:style w:type="paragraph" w:styleId="61">
    <w:name w:val="toc 6"/>
    <w:basedOn w:val="a2"/>
    <w:uiPriority w:val="39"/>
    <w:rsid w:val="004C76FF"/>
    <w:pPr>
      <w:tabs>
        <w:tab w:val="right" w:leader="dot" w:pos="11823"/>
      </w:tabs>
      <w:ind w:left="1200"/>
    </w:pPr>
    <w:rPr>
      <w:sz w:val="18"/>
      <w:szCs w:val="18"/>
    </w:rPr>
  </w:style>
  <w:style w:type="paragraph" w:styleId="71">
    <w:name w:val="toc 7"/>
    <w:basedOn w:val="a2"/>
    <w:uiPriority w:val="39"/>
    <w:rsid w:val="004C76FF"/>
    <w:pPr>
      <w:tabs>
        <w:tab w:val="right" w:leader="dot" w:pos="12260"/>
      </w:tabs>
      <w:ind w:left="1440"/>
    </w:pPr>
    <w:rPr>
      <w:sz w:val="18"/>
      <w:szCs w:val="18"/>
    </w:rPr>
  </w:style>
  <w:style w:type="paragraph" w:styleId="81">
    <w:name w:val="toc 8"/>
    <w:basedOn w:val="a2"/>
    <w:uiPriority w:val="39"/>
    <w:rsid w:val="004C76FF"/>
    <w:pPr>
      <w:tabs>
        <w:tab w:val="right" w:leader="dot" w:pos="12697"/>
      </w:tabs>
      <w:ind w:left="1680"/>
    </w:pPr>
    <w:rPr>
      <w:sz w:val="18"/>
      <w:szCs w:val="18"/>
    </w:rPr>
  </w:style>
  <w:style w:type="paragraph" w:styleId="91">
    <w:name w:val="toc 9"/>
    <w:basedOn w:val="a2"/>
    <w:rsid w:val="004C76FF"/>
    <w:pPr>
      <w:tabs>
        <w:tab w:val="right" w:leader="dot" w:pos="13134"/>
      </w:tabs>
      <w:ind w:left="1920"/>
    </w:pPr>
    <w:rPr>
      <w:sz w:val="18"/>
      <w:szCs w:val="18"/>
    </w:rPr>
  </w:style>
  <w:style w:type="paragraph" w:styleId="affff9">
    <w:name w:val="toa heading"/>
    <w:basedOn w:val="a2"/>
    <w:rsid w:val="004C76FF"/>
    <w:pPr>
      <w:spacing w:before="40" w:after="20"/>
      <w:jc w:val="center"/>
    </w:pPr>
    <w:rPr>
      <w:b/>
      <w:sz w:val="22"/>
      <w:szCs w:val="20"/>
    </w:rPr>
  </w:style>
  <w:style w:type="paragraph" w:styleId="affffa">
    <w:name w:val="annotation text"/>
    <w:basedOn w:val="a2"/>
    <w:link w:val="1b"/>
    <w:rsid w:val="004C76FF"/>
    <w:rPr>
      <w:sz w:val="20"/>
      <w:szCs w:val="20"/>
    </w:rPr>
  </w:style>
  <w:style w:type="character" w:customStyle="1" w:styleId="1b">
    <w:name w:val="Текст примечания Знак1"/>
    <w:basedOn w:val="a4"/>
    <w:link w:val="affffa"/>
    <w:rsid w:val="004C76FF"/>
    <w:rPr>
      <w:rFonts w:ascii="Times New Roman" w:eastAsia="Times New Roman" w:hAnsi="Times New Roman" w:cs="Times New Roman"/>
      <w:color w:val="00000A"/>
      <w:sz w:val="20"/>
      <w:szCs w:val="20"/>
      <w:lang w:eastAsia="ru-RU"/>
    </w:rPr>
  </w:style>
  <w:style w:type="paragraph" w:styleId="affffb">
    <w:name w:val="annotation subject"/>
    <w:basedOn w:val="affffa"/>
    <w:link w:val="1c"/>
    <w:rsid w:val="004C76FF"/>
    <w:pPr>
      <w:ind w:firstLine="284"/>
      <w:jc w:val="both"/>
    </w:pPr>
    <w:rPr>
      <w:b/>
      <w:bCs/>
    </w:rPr>
  </w:style>
  <w:style w:type="character" w:customStyle="1" w:styleId="1c">
    <w:name w:val="Тема примечания Знак1"/>
    <w:basedOn w:val="1b"/>
    <w:link w:val="affffb"/>
    <w:rsid w:val="004C76FF"/>
    <w:rPr>
      <w:rFonts w:ascii="Times New Roman" w:eastAsia="Times New Roman" w:hAnsi="Times New Roman" w:cs="Times New Roman"/>
      <w:b/>
      <w:bCs/>
      <w:color w:val="00000A"/>
      <w:sz w:val="20"/>
      <w:szCs w:val="20"/>
      <w:lang w:eastAsia="ru-RU"/>
    </w:rPr>
  </w:style>
  <w:style w:type="paragraph" w:customStyle="1" w:styleId="affffc">
    <w:name w:val="Требования"/>
    <w:basedOn w:val="a2"/>
    <w:rsid w:val="004C76FF"/>
    <w:pPr>
      <w:spacing w:before="120" w:after="60"/>
      <w:ind w:firstLine="567"/>
      <w:jc w:val="both"/>
    </w:pPr>
    <w:rPr>
      <w:bCs/>
      <w:i/>
      <w:iCs/>
    </w:rPr>
  </w:style>
  <w:style w:type="paragraph" w:customStyle="1" w:styleId="affffd">
    <w:name w:val="Список а)"/>
    <w:basedOn w:val="afffd"/>
    <w:rsid w:val="004C76FF"/>
  </w:style>
  <w:style w:type="paragraph" w:styleId="affffe">
    <w:name w:val="Document Map"/>
    <w:basedOn w:val="a2"/>
    <w:link w:val="1d"/>
    <w:rsid w:val="004C76FF"/>
    <w:pPr>
      <w:widowControl w:val="0"/>
      <w:shd w:val="clear" w:color="auto" w:fill="000080"/>
      <w:jc w:val="both"/>
    </w:pPr>
    <w:rPr>
      <w:rFonts w:ascii="Tahoma" w:hAnsi="Tahoma"/>
      <w:sz w:val="20"/>
      <w:szCs w:val="20"/>
    </w:rPr>
  </w:style>
  <w:style w:type="character" w:customStyle="1" w:styleId="1d">
    <w:name w:val="Схема документа Знак1"/>
    <w:basedOn w:val="a4"/>
    <w:link w:val="affffe"/>
    <w:rsid w:val="004C76FF"/>
    <w:rPr>
      <w:rFonts w:ascii="Tahoma" w:eastAsia="Times New Roman" w:hAnsi="Tahoma" w:cs="Times New Roman"/>
      <w:color w:val="00000A"/>
      <w:sz w:val="20"/>
      <w:szCs w:val="20"/>
      <w:shd w:val="clear" w:color="auto" w:fill="000080"/>
      <w:lang w:eastAsia="ru-RU"/>
    </w:rPr>
  </w:style>
  <w:style w:type="paragraph" w:customStyle="1" w:styleId="afffff">
    <w:name w:val="Табличный_слева"/>
    <w:basedOn w:val="a2"/>
    <w:rsid w:val="004C76FF"/>
    <w:rPr>
      <w:sz w:val="22"/>
      <w:szCs w:val="22"/>
    </w:rPr>
  </w:style>
  <w:style w:type="paragraph" w:customStyle="1" w:styleId="1e">
    <w:name w:val="Обычный 1"/>
    <w:basedOn w:val="a2"/>
    <w:rsid w:val="004C76FF"/>
    <w:pPr>
      <w:tabs>
        <w:tab w:val="left" w:pos="1440"/>
      </w:tabs>
      <w:spacing w:before="120" w:after="0"/>
      <w:ind w:left="360" w:hanging="360"/>
      <w:jc w:val="both"/>
    </w:pPr>
    <w:rPr>
      <w:sz w:val="20"/>
      <w:szCs w:val="20"/>
    </w:rPr>
  </w:style>
  <w:style w:type="paragraph" w:customStyle="1" w:styleId="afffff0">
    <w:name w:val="Обычный влево"/>
    <w:basedOn w:val="1e"/>
    <w:rsid w:val="004C76FF"/>
    <w:pPr>
      <w:spacing w:before="0"/>
      <w:ind w:left="0" w:firstLine="0"/>
      <w:jc w:val="left"/>
    </w:pPr>
  </w:style>
  <w:style w:type="paragraph" w:customStyle="1" w:styleId="afffff1">
    <w:name w:val="Табличный_по ширине"/>
    <w:basedOn w:val="afffff"/>
    <w:rsid w:val="004C76FF"/>
    <w:pPr>
      <w:jc w:val="both"/>
    </w:pPr>
  </w:style>
  <w:style w:type="paragraph" w:customStyle="1" w:styleId="103">
    <w:name w:val="Табличный_нумерованный_10"/>
    <w:basedOn w:val="a2"/>
    <w:rsid w:val="004C76FF"/>
    <w:rPr>
      <w:sz w:val="20"/>
    </w:rPr>
  </w:style>
  <w:style w:type="paragraph" w:customStyle="1" w:styleId="104">
    <w:name w:val="Табличный_заголовки_10"/>
    <w:basedOn w:val="a1"/>
    <w:rsid w:val="004C76FF"/>
    <w:pPr>
      <w:overflowPunct w:val="0"/>
      <w:spacing w:line="276" w:lineRule="auto"/>
      <w:jc w:val="center"/>
    </w:pPr>
    <w:rPr>
      <w:b/>
      <w:color w:val="00000A"/>
      <w:sz w:val="20"/>
      <w:lang w:eastAsia="ru-RU"/>
    </w:rPr>
  </w:style>
  <w:style w:type="paragraph" w:customStyle="1" w:styleId="afffff2">
    <w:name w:val="Заглавие"/>
    <w:basedOn w:val="a2"/>
    <w:next w:val="afffff3"/>
    <w:rsid w:val="004C76FF"/>
    <w:pPr>
      <w:pBdr>
        <w:top w:val="single" w:sz="8" w:space="0" w:color="A7BFDE"/>
        <w:bottom w:val="single" w:sz="24" w:space="0" w:color="9BBB59"/>
      </w:pBdr>
      <w:spacing w:line="360" w:lineRule="auto"/>
      <w:ind w:firstLine="680"/>
      <w:jc w:val="center"/>
    </w:pPr>
    <w:rPr>
      <w:rFonts w:ascii="Cambria" w:hAnsi="Cambria"/>
      <w:b/>
      <w:bCs/>
      <w:i/>
      <w:iCs/>
      <w:color w:val="243F60"/>
      <w:sz w:val="60"/>
      <w:szCs w:val="60"/>
    </w:rPr>
  </w:style>
  <w:style w:type="paragraph" w:styleId="afffff3">
    <w:name w:val="Subtitle"/>
    <w:basedOn w:val="a2"/>
    <w:next w:val="a3"/>
    <w:link w:val="1f"/>
    <w:qFormat/>
    <w:rsid w:val="004C76FF"/>
    <w:pPr>
      <w:spacing w:before="200" w:after="900" w:line="360" w:lineRule="auto"/>
      <w:ind w:firstLine="680"/>
      <w:jc w:val="right"/>
    </w:pPr>
    <w:rPr>
      <w:i/>
      <w:iCs/>
      <w:sz w:val="28"/>
      <w:szCs w:val="28"/>
    </w:rPr>
  </w:style>
  <w:style w:type="character" w:customStyle="1" w:styleId="1f">
    <w:name w:val="Подзаголовок Знак1"/>
    <w:basedOn w:val="a4"/>
    <w:link w:val="afffff3"/>
    <w:rsid w:val="004C76FF"/>
    <w:rPr>
      <w:rFonts w:ascii="Times New Roman" w:eastAsia="Times New Roman" w:hAnsi="Times New Roman" w:cs="Times New Roman"/>
      <w:i/>
      <w:iCs/>
      <w:color w:val="00000A"/>
      <w:sz w:val="28"/>
      <w:szCs w:val="28"/>
      <w:lang w:eastAsia="ru-RU"/>
    </w:rPr>
  </w:style>
  <w:style w:type="paragraph" w:styleId="29">
    <w:name w:val="Quote"/>
    <w:basedOn w:val="a2"/>
    <w:link w:val="210"/>
    <w:rsid w:val="004C76FF"/>
    <w:pPr>
      <w:spacing w:line="360" w:lineRule="auto"/>
      <w:ind w:firstLine="680"/>
      <w:jc w:val="both"/>
    </w:pPr>
    <w:rPr>
      <w:rFonts w:ascii="Cambria" w:hAnsi="Cambria"/>
      <w:i/>
      <w:iCs/>
      <w:color w:val="5A5A5A"/>
    </w:rPr>
  </w:style>
  <w:style w:type="character" w:customStyle="1" w:styleId="210">
    <w:name w:val="Цитата 2 Знак1"/>
    <w:basedOn w:val="a4"/>
    <w:link w:val="29"/>
    <w:rsid w:val="004C76FF"/>
    <w:rPr>
      <w:rFonts w:ascii="Cambria" w:eastAsia="Times New Roman" w:hAnsi="Cambria" w:cs="Times New Roman"/>
      <w:i/>
      <w:iCs/>
      <w:color w:val="5A5A5A"/>
      <w:sz w:val="24"/>
      <w:szCs w:val="24"/>
      <w:lang w:eastAsia="ru-RU"/>
    </w:rPr>
  </w:style>
  <w:style w:type="paragraph" w:styleId="afffff4">
    <w:name w:val="Intense Quote"/>
    <w:basedOn w:val="a2"/>
    <w:link w:val="1f0"/>
    <w:rsid w:val="004C76FF"/>
    <w:pPr>
      <w:pBdr>
        <w:top w:val="single" w:sz="12" w:space="0" w:color="B8CCE4"/>
        <w:left w:val="single" w:sz="36" w:space="0" w:color="4F81BD"/>
        <w:bottom w:val="single" w:sz="24" w:space="0" w:color="9BBB59"/>
        <w:right w:val="single" w:sz="36" w:space="0"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1f0">
    <w:name w:val="Выделенная цитата Знак1"/>
    <w:basedOn w:val="a4"/>
    <w:link w:val="afffff4"/>
    <w:rsid w:val="004C76FF"/>
    <w:rPr>
      <w:rFonts w:ascii="Cambria" w:eastAsia="Times New Roman" w:hAnsi="Cambria" w:cs="Times New Roman"/>
      <w:i/>
      <w:iCs/>
      <w:color w:val="F4F4F4"/>
      <w:sz w:val="24"/>
      <w:szCs w:val="24"/>
      <w:shd w:val="clear" w:color="auto" w:fill="4F81BD"/>
      <w:lang w:eastAsia="ru-RU"/>
    </w:rPr>
  </w:style>
  <w:style w:type="paragraph" w:styleId="afffff5">
    <w:name w:val="header"/>
    <w:basedOn w:val="a2"/>
    <w:link w:val="1f1"/>
    <w:uiPriority w:val="99"/>
    <w:rsid w:val="004C76FF"/>
    <w:pPr>
      <w:suppressLineNumbers/>
      <w:tabs>
        <w:tab w:val="center" w:pos="4677"/>
        <w:tab w:val="right" w:pos="9355"/>
      </w:tabs>
      <w:ind w:firstLine="680"/>
      <w:jc w:val="both"/>
    </w:pPr>
  </w:style>
  <w:style w:type="character" w:customStyle="1" w:styleId="1f1">
    <w:name w:val="Верхний колонтитул Знак1"/>
    <w:basedOn w:val="a4"/>
    <w:link w:val="afffff5"/>
    <w:uiPriority w:val="99"/>
    <w:rsid w:val="004C76FF"/>
    <w:rPr>
      <w:rFonts w:ascii="Times New Roman" w:eastAsia="Times New Roman" w:hAnsi="Times New Roman" w:cs="Times New Roman"/>
      <w:color w:val="00000A"/>
      <w:sz w:val="24"/>
      <w:szCs w:val="24"/>
      <w:lang w:eastAsia="ru-RU"/>
    </w:rPr>
  </w:style>
  <w:style w:type="paragraph" w:styleId="afffff6">
    <w:name w:val="footer"/>
    <w:aliases w:val=" Знак"/>
    <w:basedOn w:val="a2"/>
    <w:link w:val="1f2"/>
    <w:rsid w:val="004C76FF"/>
    <w:pPr>
      <w:suppressLineNumbers/>
      <w:tabs>
        <w:tab w:val="center" w:pos="4677"/>
        <w:tab w:val="right" w:pos="9355"/>
      </w:tabs>
      <w:ind w:firstLine="680"/>
      <w:jc w:val="both"/>
    </w:pPr>
  </w:style>
  <w:style w:type="character" w:customStyle="1" w:styleId="1f2">
    <w:name w:val="Нижний колонтитул Знак1"/>
    <w:aliases w:val=" Знак Знак1"/>
    <w:basedOn w:val="a4"/>
    <w:link w:val="afffff6"/>
    <w:rsid w:val="004C76FF"/>
    <w:rPr>
      <w:rFonts w:ascii="Times New Roman" w:eastAsia="Times New Roman" w:hAnsi="Times New Roman" w:cs="Times New Roman"/>
      <w:color w:val="00000A"/>
      <w:sz w:val="24"/>
      <w:szCs w:val="24"/>
      <w:lang w:eastAsia="ru-RU"/>
    </w:rPr>
  </w:style>
  <w:style w:type="paragraph" w:styleId="afffff7">
    <w:name w:val="List Bullet"/>
    <w:aliases w:val="EIA Bullet 1"/>
    <w:basedOn w:val="a2"/>
    <w:rsid w:val="004C76FF"/>
    <w:pPr>
      <w:spacing w:after="0" w:line="360" w:lineRule="auto"/>
      <w:ind w:left="1571" w:hanging="360"/>
      <w:contextualSpacing/>
      <w:jc w:val="both"/>
    </w:pPr>
  </w:style>
  <w:style w:type="paragraph" w:styleId="afffff8">
    <w:name w:val="TOC Heading"/>
    <w:basedOn w:val="1"/>
    <w:uiPriority w:val="39"/>
    <w:qFormat/>
    <w:rsid w:val="004C76FF"/>
    <w:pPr>
      <w:pageBreakBefore/>
      <w:suppressLineNumbers/>
      <w:pBdr>
        <w:bottom w:val="single" w:sz="12" w:space="0" w:color="365F91"/>
      </w:pBdr>
      <w:tabs>
        <w:tab w:val="clear" w:pos="0"/>
      </w:tabs>
      <w:overflowPunct w:val="0"/>
      <w:spacing w:before="600" w:after="80" w:line="360" w:lineRule="auto"/>
      <w:ind w:firstLine="680"/>
      <w:jc w:val="both"/>
    </w:pPr>
    <w:rPr>
      <w:rFonts w:ascii="Cambria" w:hAnsi="Cambria"/>
      <w:color w:val="365F91"/>
      <w:kern w:val="0"/>
      <w:sz w:val="24"/>
      <w:szCs w:val="24"/>
      <w:lang w:eastAsia="ru-RU"/>
    </w:rPr>
  </w:style>
  <w:style w:type="paragraph" w:styleId="affff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1f3"/>
    <w:rsid w:val="004C76FF"/>
    <w:pPr>
      <w:spacing w:before="120" w:after="120" w:line="360" w:lineRule="auto"/>
      <w:jc w:val="both"/>
    </w:pPr>
    <w:rPr>
      <w:rFonts w:ascii="Arial" w:hAnsi="Arial"/>
      <w:sz w:val="20"/>
      <w:szCs w:val="20"/>
    </w:rPr>
  </w:style>
  <w:style w:type="character" w:customStyle="1" w:styleId="1f3">
    <w:name w:val="Текст сноски Знак1"/>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1"/>
    <w:basedOn w:val="a4"/>
    <w:link w:val="afffff9"/>
    <w:rsid w:val="004C76FF"/>
    <w:rPr>
      <w:rFonts w:ascii="Arial" w:eastAsia="Times New Roman" w:hAnsi="Arial" w:cs="Times New Roman"/>
      <w:color w:val="00000A"/>
      <w:sz w:val="20"/>
      <w:szCs w:val="20"/>
      <w:lang w:eastAsia="ru-RU"/>
    </w:rPr>
  </w:style>
  <w:style w:type="paragraph" w:styleId="affff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fffb"/>
    <w:rsid w:val="004C76FF"/>
    <w:pPr>
      <w:tabs>
        <w:tab w:val="left" w:pos="0"/>
      </w:tabs>
      <w:spacing w:before="28" w:after="28"/>
    </w:pPr>
    <w:rPr>
      <w:rFonts w:eastAsia="Calibri"/>
      <w:bCs/>
      <w:color w:val="000000"/>
      <w:lang w:eastAsia="ar-SA"/>
    </w:rPr>
  </w:style>
  <w:style w:type="paragraph" w:styleId="afffffc">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link w:val="1f4"/>
    <w:rsid w:val="004C76FF"/>
    <w:pPr>
      <w:overflowPunct w:val="0"/>
      <w:ind w:left="1080" w:firstLine="210"/>
    </w:pPr>
    <w:rPr>
      <w:rFonts w:ascii="Arial" w:hAnsi="Arial"/>
      <w:color w:val="00000A"/>
      <w:spacing w:val="-5"/>
      <w:lang w:eastAsia="en-US"/>
    </w:rPr>
  </w:style>
  <w:style w:type="character" w:customStyle="1" w:styleId="1f4">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link w:val="afffffc"/>
    <w:rsid w:val="004C76FF"/>
    <w:rPr>
      <w:rFonts w:ascii="Arial" w:eastAsia="Times New Roman" w:hAnsi="Arial" w:cs="Times New Roman"/>
      <w:color w:val="00000A"/>
      <w:spacing w:val="-5"/>
      <w:sz w:val="24"/>
      <w:szCs w:val="24"/>
    </w:rPr>
  </w:style>
  <w:style w:type="paragraph" w:styleId="2a">
    <w:name w:val="Body Text 2"/>
    <w:basedOn w:val="a2"/>
    <w:link w:val="211"/>
    <w:rsid w:val="004C76FF"/>
    <w:pPr>
      <w:spacing w:line="360" w:lineRule="auto"/>
      <w:ind w:firstLine="680"/>
      <w:jc w:val="center"/>
    </w:pPr>
    <w:rPr>
      <w:b/>
      <w:bCs/>
      <w:caps/>
    </w:rPr>
  </w:style>
  <w:style w:type="character" w:customStyle="1" w:styleId="211">
    <w:name w:val="Основной текст 2 Знак1"/>
    <w:basedOn w:val="a4"/>
    <w:link w:val="2a"/>
    <w:rsid w:val="004C76FF"/>
    <w:rPr>
      <w:rFonts w:ascii="Times New Roman" w:eastAsia="Times New Roman" w:hAnsi="Times New Roman" w:cs="Times New Roman"/>
      <w:b/>
      <w:bCs/>
      <w:caps/>
      <w:color w:val="00000A"/>
      <w:sz w:val="24"/>
      <w:szCs w:val="24"/>
      <w:lang w:eastAsia="ru-RU"/>
    </w:rPr>
  </w:style>
  <w:style w:type="paragraph" w:styleId="2b">
    <w:name w:val="Body Text Indent 2"/>
    <w:basedOn w:val="a2"/>
    <w:link w:val="212"/>
    <w:rsid w:val="004C76FF"/>
    <w:pPr>
      <w:spacing w:after="120" w:line="480" w:lineRule="auto"/>
      <w:ind w:left="283" w:firstLine="680"/>
      <w:jc w:val="both"/>
    </w:pPr>
  </w:style>
  <w:style w:type="character" w:customStyle="1" w:styleId="212">
    <w:name w:val="Основной текст с отступом 2 Знак1"/>
    <w:basedOn w:val="a4"/>
    <w:link w:val="2b"/>
    <w:rsid w:val="004C76FF"/>
    <w:rPr>
      <w:rFonts w:ascii="Times New Roman" w:eastAsia="Times New Roman" w:hAnsi="Times New Roman" w:cs="Times New Roman"/>
      <w:color w:val="00000A"/>
      <w:sz w:val="24"/>
      <w:szCs w:val="24"/>
      <w:lang w:eastAsia="ru-RU"/>
    </w:rPr>
  </w:style>
  <w:style w:type="paragraph" w:styleId="34">
    <w:name w:val="Body Text 3"/>
    <w:basedOn w:val="a2"/>
    <w:link w:val="310"/>
    <w:rsid w:val="004C76FF"/>
    <w:pPr>
      <w:spacing w:after="120" w:line="360" w:lineRule="auto"/>
      <w:ind w:firstLine="680"/>
      <w:jc w:val="both"/>
    </w:pPr>
    <w:rPr>
      <w:sz w:val="16"/>
      <w:szCs w:val="16"/>
    </w:rPr>
  </w:style>
  <w:style w:type="character" w:customStyle="1" w:styleId="310">
    <w:name w:val="Основной текст 3 Знак1"/>
    <w:basedOn w:val="a4"/>
    <w:link w:val="34"/>
    <w:rsid w:val="004C76FF"/>
    <w:rPr>
      <w:rFonts w:ascii="Times New Roman" w:eastAsia="Times New Roman" w:hAnsi="Times New Roman" w:cs="Times New Roman"/>
      <w:color w:val="00000A"/>
      <w:sz w:val="16"/>
      <w:szCs w:val="16"/>
      <w:lang w:eastAsia="ru-RU"/>
    </w:rPr>
  </w:style>
  <w:style w:type="paragraph" w:styleId="35">
    <w:name w:val="Body Text Indent 3"/>
    <w:basedOn w:val="a2"/>
    <w:link w:val="311"/>
    <w:rsid w:val="004C76FF"/>
    <w:pPr>
      <w:spacing w:line="360" w:lineRule="auto"/>
      <w:ind w:left="708" w:firstLine="709"/>
      <w:jc w:val="both"/>
    </w:pPr>
    <w:rPr>
      <w:sz w:val="28"/>
      <w:szCs w:val="28"/>
    </w:rPr>
  </w:style>
  <w:style w:type="character" w:customStyle="1" w:styleId="311">
    <w:name w:val="Основной текст с отступом 3 Знак1"/>
    <w:basedOn w:val="a4"/>
    <w:link w:val="35"/>
    <w:rsid w:val="004C76FF"/>
    <w:rPr>
      <w:rFonts w:ascii="Times New Roman" w:eastAsia="Times New Roman" w:hAnsi="Times New Roman" w:cs="Times New Roman"/>
      <w:color w:val="00000A"/>
      <w:sz w:val="28"/>
      <w:szCs w:val="28"/>
      <w:lang w:eastAsia="ru-RU"/>
    </w:rPr>
  </w:style>
  <w:style w:type="paragraph" w:styleId="afffffd">
    <w:name w:val="Block Text"/>
    <w:basedOn w:val="a2"/>
    <w:rsid w:val="004C76FF"/>
    <w:pPr>
      <w:spacing w:line="360" w:lineRule="auto"/>
      <w:ind w:left="526" w:right="43" w:firstLine="709"/>
      <w:jc w:val="both"/>
    </w:pPr>
    <w:rPr>
      <w:sz w:val="28"/>
      <w:szCs w:val="28"/>
    </w:rPr>
  </w:style>
  <w:style w:type="paragraph" w:styleId="2c">
    <w:name w:val="List Bullet 2"/>
    <w:basedOn w:val="afffff7"/>
    <w:rsid w:val="004C76FF"/>
    <w:pPr>
      <w:tabs>
        <w:tab w:val="left" w:pos="57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f7"/>
    <w:rsid w:val="004C76FF"/>
    <w:pPr>
      <w:tabs>
        <w:tab w:val="left" w:pos="684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ff7"/>
    <w:rsid w:val="004C76FF"/>
    <w:pPr>
      <w:tabs>
        <w:tab w:val="left" w:pos="7920"/>
      </w:tabs>
      <w:spacing w:after="240" w:line="240" w:lineRule="atLeast"/>
      <w:ind w:left="2520"/>
      <w:contextualSpacing w:val="0"/>
    </w:pPr>
    <w:rPr>
      <w:rFonts w:ascii="Arial" w:hAnsi="Arial" w:cs="Arial"/>
      <w:spacing w:val="-5"/>
      <w:sz w:val="20"/>
      <w:szCs w:val="20"/>
      <w:lang w:eastAsia="en-US"/>
    </w:rPr>
  </w:style>
  <w:style w:type="paragraph" w:styleId="52">
    <w:name w:val="List Bullet 5"/>
    <w:basedOn w:val="afffff7"/>
    <w:rsid w:val="004C76FF"/>
    <w:pPr>
      <w:tabs>
        <w:tab w:val="left" w:pos="9000"/>
      </w:tabs>
      <w:spacing w:after="240" w:line="240" w:lineRule="atLeast"/>
      <w:ind w:left="2880"/>
      <w:contextualSpacing w:val="0"/>
    </w:pPr>
    <w:rPr>
      <w:rFonts w:ascii="Arial" w:hAnsi="Arial" w:cs="Arial"/>
      <w:spacing w:val="-5"/>
      <w:sz w:val="20"/>
      <w:szCs w:val="20"/>
      <w:lang w:eastAsia="en-US"/>
    </w:rPr>
  </w:style>
  <w:style w:type="paragraph" w:styleId="afffffe">
    <w:name w:val="List Continue"/>
    <w:basedOn w:val="afffd"/>
    <w:rsid w:val="004C76FF"/>
    <w:pPr>
      <w:spacing w:after="240" w:line="240" w:lineRule="atLeast"/>
      <w:ind w:left="1440"/>
    </w:pPr>
    <w:rPr>
      <w:rFonts w:ascii="Arial" w:hAnsi="Arial" w:cs="Arial"/>
      <w:spacing w:val="-5"/>
      <w:sz w:val="20"/>
      <w:szCs w:val="20"/>
      <w:lang w:eastAsia="en-US"/>
    </w:rPr>
  </w:style>
  <w:style w:type="paragraph" w:styleId="2d">
    <w:name w:val="List Continue 2"/>
    <w:basedOn w:val="afffffe"/>
    <w:rsid w:val="004C76FF"/>
    <w:pPr>
      <w:ind w:left="2160"/>
    </w:pPr>
  </w:style>
  <w:style w:type="paragraph" w:styleId="37">
    <w:name w:val="List Continue 3"/>
    <w:basedOn w:val="afffffe"/>
    <w:rsid w:val="004C76FF"/>
    <w:pPr>
      <w:ind w:left="2520"/>
    </w:pPr>
  </w:style>
  <w:style w:type="paragraph" w:styleId="43">
    <w:name w:val="List Continue 4"/>
    <w:basedOn w:val="afffffe"/>
    <w:rsid w:val="004C76FF"/>
    <w:pPr>
      <w:ind w:left="2880"/>
    </w:pPr>
  </w:style>
  <w:style w:type="paragraph" w:styleId="53">
    <w:name w:val="List Continue 5"/>
    <w:basedOn w:val="afffffe"/>
    <w:rsid w:val="004C76FF"/>
    <w:pPr>
      <w:ind w:left="3240"/>
    </w:pPr>
  </w:style>
  <w:style w:type="paragraph" w:styleId="affffff">
    <w:name w:val="List Number"/>
    <w:basedOn w:val="a2"/>
    <w:rsid w:val="004C76FF"/>
    <w:pPr>
      <w:spacing w:before="28" w:after="28" w:line="360" w:lineRule="auto"/>
      <w:ind w:firstLine="709"/>
      <w:jc w:val="both"/>
    </w:pPr>
    <w:rPr>
      <w:sz w:val="28"/>
      <w:szCs w:val="28"/>
    </w:rPr>
  </w:style>
  <w:style w:type="paragraph" w:styleId="2e">
    <w:name w:val="List Number 2"/>
    <w:basedOn w:val="affffff"/>
    <w:rsid w:val="004C76FF"/>
    <w:pPr>
      <w:spacing w:line="240" w:lineRule="atLeast"/>
      <w:ind w:left="1800" w:hanging="360"/>
    </w:pPr>
    <w:rPr>
      <w:rFonts w:ascii="Arial" w:hAnsi="Arial" w:cs="Arial"/>
      <w:spacing w:val="-5"/>
      <w:sz w:val="20"/>
      <w:szCs w:val="20"/>
      <w:lang w:eastAsia="en-US"/>
    </w:rPr>
  </w:style>
  <w:style w:type="paragraph" w:styleId="38">
    <w:name w:val="List Number 3"/>
    <w:basedOn w:val="affffff"/>
    <w:rsid w:val="004C76FF"/>
    <w:pPr>
      <w:tabs>
        <w:tab w:val="left" w:pos="7200"/>
      </w:tabs>
      <w:spacing w:line="240" w:lineRule="atLeast"/>
      <w:ind w:left="2160"/>
    </w:pPr>
    <w:rPr>
      <w:rFonts w:ascii="Arial" w:hAnsi="Arial" w:cs="Arial"/>
      <w:spacing w:val="-5"/>
      <w:sz w:val="20"/>
      <w:szCs w:val="20"/>
      <w:lang w:eastAsia="en-US"/>
    </w:rPr>
  </w:style>
  <w:style w:type="paragraph" w:styleId="44">
    <w:name w:val="List Number 4"/>
    <w:basedOn w:val="affffff"/>
    <w:rsid w:val="004C76FF"/>
    <w:pPr>
      <w:spacing w:line="240" w:lineRule="atLeast"/>
      <w:ind w:left="2520" w:hanging="360"/>
    </w:pPr>
    <w:rPr>
      <w:rFonts w:ascii="Arial" w:hAnsi="Arial" w:cs="Arial"/>
      <w:spacing w:val="-5"/>
      <w:sz w:val="20"/>
      <w:szCs w:val="20"/>
      <w:lang w:eastAsia="en-US"/>
    </w:rPr>
  </w:style>
  <w:style w:type="paragraph" w:styleId="54">
    <w:name w:val="List Number 5"/>
    <w:basedOn w:val="affffff"/>
    <w:rsid w:val="004C76FF"/>
    <w:pPr>
      <w:spacing w:line="240" w:lineRule="atLeast"/>
      <w:ind w:left="2880" w:hanging="360"/>
    </w:pPr>
    <w:rPr>
      <w:rFonts w:ascii="Arial" w:hAnsi="Arial" w:cs="Arial"/>
      <w:spacing w:val="-5"/>
      <w:sz w:val="20"/>
      <w:szCs w:val="20"/>
      <w:lang w:eastAsia="en-US"/>
    </w:rPr>
  </w:style>
  <w:style w:type="paragraph" w:styleId="affffff0">
    <w:name w:val="Message Header"/>
    <w:basedOn w:val="a3"/>
    <w:link w:val="1f5"/>
    <w:rsid w:val="004C76FF"/>
    <w:pPr>
      <w:keepLines/>
      <w:tabs>
        <w:tab w:val="left" w:pos="6840"/>
        <w:tab w:val="left" w:pos="7920"/>
      </w:tabs>
      <w:overflowPunct w:val="0"/>
      <w:spacing w:line="280" w:lineRule="exact"/>
      <w:ind w:left="1080" w:right="2160" w:hanging="1080"/>
    </w:pPr>
    <w:rPr>
      <w:rFonts w:ascii="Arial" w:hAnsi="Arial"/>
      <w:color w:val="00000A"/>
      <w:sz w:val="22"/>
      <w:szCs w:val="22"/>
      <w:lang w:eastAsia="en-US"/>
    </w:rPr>
  </w:style>
  <w:style w:type="character" w:customStyle="1" w:styleId="1f5">
    <w:name w:val="Шапка Знак1"/>
    <w:basedOn w:val="a4"/>
    <w:link w:val="affffff0"/>
    <w:rsid w:val="004C76FF"/>
    <w:rPr>
      <w:rFonts w:ascii="Arial" w:eastAsia="Times New Roman" w:hAnsi="Arial" w:cs="Times New Roman"/>
      <w:color w:val="00000A"/>
    </w:rPr>
  </w:style>
  <w:style w:type="paragraph" w:styleId="affffff1">
    <w:name w:val="Normal Indent"/>
    <w:basedOn w:val="a2"/>
    <w:rsid w:val="004C76FF"/>
    <w:pPr>
      <w:spacing w:line="360" w:lineRule="auto"/>
      <w:ind w:left="1440" w:firstLine="709"/>
      <w:jc w:val="both"/>
    </w:pPr>
    <w:rPr>
      <w:rFonts w:ascii="Arial" w:hAnsi="Arial" w:cs="Arial"/>
      <w:spacing w:val="-5"/>
      <w:sz w:val="20"/>
      <w:szCs w:val="20"/>
      <w:lang w:eastAsia="en-US"/>
    </w:rPr>
  </w:style>
  <w:style w:type="paragraph" w:styleId="affffff2">
    <w:name w:val="envelope address"/>
    <w:basedOn w:val="a2"/>
    <w:rsid w:val="004C76FF"/>
    <w:pPr>
      <w:spacing w:line="360" w:lineRule="auto"/>
      <w:ind w:left="2880" w:firstLine="709"/>
      <w:jc w:val="both"/>
    </w:pPr>
    <w:rPr>
      <w:rFonts w:ascii="Arial" w:hAnsi="Arial" w:cs="Arial"/>
      <w:spacing w:val="-5"/>
      <w:sz w:val="28"/>
      <w:szCs w:val="28"/>
      <w:lang w:eastAsia="en-US"/>
    </w:rPr>
  </w:style>
  <w:style w:type="paragraph" w:styleId="affffff3">
    <w:name w:val="Date"/>
    <w:basedOn w:val="a2"/>
    <w:link w:val="1f6"/>
    <w:rsid w:val="004C76FF"/>
    <w:pPr>
      <w:spacing w:line="360" w:lineRule="auto"/>
      <w:ind w:left="1080" w:firstLine="709"/>
      <w:jc w:val="both"/>
    </w:pPr>
    <w:rPr>
      <w:rFonts w:ascii="Arial" w:hAnsi="Arial"/>
      <w:spacing w:val="-5"/>
      <w:sz w:val="20"/>
      <w:szCs w:val="20"/>
      <w:lang w:eastAsia="en-US"/>
    </w:rPr>
  </w:style>
  <w:style w:type="character" w:customStyle="1" w:styleId="1f6">
    <w:name w:val="Дата Знак1"/>
    <w:basedOn w:val="a4"/>
    <w:link w:val="affffff3"/>
    <w:rsid w:val="004C76FF"/>
    <w:rPr>
      <w:rFonts w:ascii="Arial" w:eastAsia="Times New Roman" w:hAnsi="Arial" w:cs="Times New Roman"/>
      <w:color w:val="00000A"/>
      <w:spacing w:val="-5"/>
      <w:sz w:val="20"/>
      <w:szCs w:val="20"/>
    </w:rPr>
  </w:style>
  <w:style w:type="paragraph" w:styleId="affffff4">
    <w:name w:val="Note Heading"/>
    <w:basedOn w:val="a2"/>
    <w:link w:val="1f7"/>
    <w:rsid w:val="004C76FF"/>
    <w:pPr>
      <w:spacing w:line="360" w:lineRule="auto"/>
      <w:ind w:left="1080" w:firstLine="709"/>
      <w:jc w:val="both"/>
    </w:pPr>
    <w:rPr>
      <w:rFonts w:ascii="Arial" w:hAnsi="Arial"/>
      <w:spacing w:val="-5"/>
      <w:sz w:val="20"/>
      <w:szCs w:val="20"/>
      <w:lang w:eastAsia="en-US"/>
    </w:rPr>
  </w:style>
  <w:style w:type="character" w:customStyle="1" w:styleId="1f7">
    <w:name w:val="Заголовок записки Знак1"/>
    <w:basedOn w:val="a4"/>
    <w:link w:val="affffff4"/>
    <w:rsid w:val="004C76FF"/>
    <w:rPr>
      <w:rFonts w:ascii="Arial" w:eastAsia="Times New Roman" w:hAnsi="Arial" w:cs="Times New Roman"/>
      <w:color w:val="00000A"/>
      <w:spacing w:val="-5"/>
      <w:sz w:val="20"/>
      <w:szCs w:val="20"/>
    </w:rPr>
  </w:style>
  <w:style w:type="paragraph" w:styleId="2f">
    <w:name w:val="Body Text First Indent 2"/>
    <w:basedOn w:val="afffffc"/>
    <w:link w:val="213"/>
    <w:rsid w:val="004C76FF"/>
    <w:pPr>
      <w:ind w:left="283"/>
      <w:jc w:val="left"/>
    </w:pPr>
  </w:style>
  <w:style w:type="character" w:customStyle="1" w:styleId="213">
    <w:name w:val="Красная строка 2 Знак1"/>
    <w:basedOn w:val="1f4"/>
    <w:link w:val="2f"/>
    <w:rsid w:val="004C76FF"/>
    <w:rPr>
      <w:rFonts w:ascii="Arial" w:eastAsia="Times New Roman" w:hAnsi="Arial" w:cs="Times New Roman"/>
      <w:color w:val="00000A"/>
      <w:spacing w:val="-5"/>
      <w:sz w:val="24"/>
      <w:szCs w:val="24"/>
    </w:rPr>
  </w:style>
  <w:style w:type="paragraph" w:styleId="2f0">
    <w:name w:val="envelope return"/>
    <w:basedOn w:val="a2"/>
    <w:rsid w:val="004C76FF"/>
    <w:pPr>
      <w:spacing w:line="360" w:lineRule="auto"/>
      <w:ind w:left="1080" w:firstLine="709"/>
      <w:jc w:val="both"/>
    </w:pPr>
    <w:rPr>
      <w:rFonts w:ascii="Arial" w:hAnsi="Arial" w:cs="Arial"/>
      <w:spacing w:val="-5"/>
      <w:sz w:val="20"/>
      <w:szCs w:val="20"/>
      <w:lang w:eastAsia="en-US"/>
    </w:rPr>
  </w:style>
  <w:style w:type="paragraph" w:styleId="affffff5">
    <w:name w:val="Signature"/>
    <w:basedOn w:val="a2"/>
    <w:link w:val="1f8"/>
    <w:rsid w:val="004C76FF"/>
    <w:pPr>
      <w:suppressLineNumbers/>
      <w:spacing w:line="360" w:lineRule="auto"/>
      <w:ind w:left="4252" w:firstLine="709"/>
      <w:jc w:val="both"/>
    </w:pPr>
    <w:rPr>
      <w:rFonts w:ascii="Arial" w:hAnsi="Arial"/>
      <w:spacing w:val="-5"/>
      <w:sz w:val="20"/>
      <w:szCs w:val="20"/>
      <w:lang w:eastAsia="en-US"/>
    </w:rPr>
  </w:style>
  <w:style w:type="character" w:customStyle="1" w:styleId="1f8">
    <w:name w:val="Подпись Знак1"/>
    <w:basedOn w:val="a4"/>
    <w:link w:val="affffff5"/>
    <w:rsid w:val="004C76FF"/>
    <w:rPr>
      <w:rFonts w:ascii="Arial" w:eastAsia="Times New Roman" w:hAnsi="Arial" w:cs="Times New Roman"/>
      <w:color w:val="00000A"/>
      <w:spacing w:val="-5"/>
      <w:sz w:val="20"/>
      <w:szCs w:val="20"/>
    </w:rPr>
  </w:style>
  <w:style w:type="paragraph" w:styleId="affffff6">
    <w:name w:val="Salutation"/>
    <w:basedOn w:val="a2"/>
    <w:link w:val="1f9"/>
    <w:rsid w:val="004C76FF"/>
    <w:pPr>
      <w:suppressLineNumbers/>
      <w:spacing w:line="360" w:lineRule="auto"/>
      <w:ind w:left="1080" w:firstLine="709"/>
      <w:jc w:val="both"/>
    </w:pPr>
    <w:rPr>
      <w:rFonts w:ascii="Arial" w:hAnsi="Arial"/>
      <w:spacing w:val="-5"/>
      <w:sz w:val="20"/>
      <w:szCs w:val="20"/>
      <w:lang w:eastAsia="en-US"/>
    </w:rPr>
  </w:style>
  <w:style w:type="character" w:customStyle="1" w:styleId="1f9">
    <w:name w:val="Приветствие Знак1"/>
    <w:basedOn w:val="a4"/>
    <w:link w:val="affffff6"/>
    <w:rsid w:val="004C76FF"/>
    <w:rPr>
      <w:rFonts w:ascii="Arial" w:eastAsia="Times New Roman" w:hAnsi="Arial" w:cs="Times New Roman"/>
      <w:color w:val="00000A"/>
      <w:spacing w:val="-5"/>
      <w:sz w:val="20"/>
      <w:szCs w:val="20"/>
    </w:rPr>
  </w:style>
  <w:style w:type="paragraph" w:styleId="affffff7">
    <w:name w:val="Closing"/>
    <w:basedOn w:val="a2"/>
    <w:link w:val="1fa"/>
    <w:rsid w:val="004C76FF"/>
    <w:pPr>
      <w:spacing w:line="360" w:lineRule="auto"/>
      <w:ind w:left="4252" w:firstLine="709"/>
      <w:jc w:val="both"/>
    </w:pPr>
    <w:rPr>
      <w:rFonts w:ascii="Arial" w:hAnsi="Arial"/>
      <w:spacing w:val="-5"/>
      <w:sz w:val="20"/>
      <w:szCs w:val="20"/>
      <w:lang w:eastAsia="en-US"/>
    </w:rPr>
  </w:style>
  <w:style w:type="character" w:customStyle="1" w:styleId="1fa">
    <w:name w:val="Прощание Знак1"/>
    <w:basedOn w:val="a4"/>
    <w:link w:val="affffff7"/>
    <w:rsid w:val="004C76FF"/>
    <w:rPr>
      <w:rFonts w:ascii="Arial" w:eastAsia="Times New Roman" w:hAnsi="Arial" w:cs="Times New Roman"/>
      <w:color w:val="00000A"/>
      <w:spacing w:val="-5"/>
      <w:sz w:val="20"/>
      <w:szCs w:val="20"/>
    </w:rPr>
  </w:style>
  <w:style w:type="paragraph" w:styleId="HTMLb">
    <w:name w:val="HTML Preformatted"/>
    <w:basedOn w:val="a2"/>
    <w:link w:val="HTML10"/>
    <w:rsid w:val="004C76FF"/>
    <w:pPr>
      <w:spacing w:line="360" w:lineRule="auto"/>
      <w:ind w:left="1080" w:firstLine="709"/>
      <w:jc w:val="both"/>
    </w:pPr>
    <w:rPr>
      <w:rFonts w:ascii="Courier New" w:hAnsi="Courier New"/>
      <w:spacing w:val="-5"/>
      <w:sz w:val="20"/>
      <w:szCs w:val="20"/>
      <w:lang w:eastAsia="en-US"/>
    </w:rPr>
  </w:style>
  <w:style w:type="character" w:customStyle="1" w:styleId="HTML10">
    <w:name w:val="Стандартный HTML Знак1"/>
    <w:basedOn w:val="a4"/>
    <w:link w:val="HTMLb"/>
    <w:rsid w:val="004C76FF"/>
    <w:rPr>
      <w:rFonts w:ascii="Courier New" w:eastAsia="Times New Roman" w:hAnsi="Courier New" w:cs="Times New Roman"/>
      <w:color w:val="00000A"/>
      <w:spacing w:val="-5"/>
      <w:sz w:val="20"/>
      <w:szCs w:val="20"/>
    </w:rPr>
  </w:style>
  <w:style w:type="paragraph" w:styleId="affffff8">
    <w:name w:val="Plain Text"/>
    <w:basedOn w:val="a2"/>
    <w:link w:val="1fb"/>
    <w:rsid w:val="004C76FF"/>
    <w:pPr>
      <w:spacing w:line="360" w:lineRule="auto"/>
      <w:ind w:left="1080" w:firstLine="709"/>
      <w:jc w:val="both"/>
    </w:pPr>
    <w:rPr>
      <w:rFonts w:ascii="Courier New" w:hAnsi="Courier New"/>
      <w:spacing w:val="-5"/>
      <w:sz w:val="20"/>
      <w:szCs w:val="20"/>
      <w:lang w:eastAsia="en-US"/>
    </w:rPr>
  </w:style>
  <w:style w:type="character" w:customStyle="1" w:styleId="1fb">
    <w:name w:val="Текст Знак1"/>
    <w:basedOn w:val="a4"/>
    <w:link w:val="affffff8"/>
    <w:rsid w:val="004C76FF"/>
    <w:rPr>
      <w:rFonts w:ascii="Courier New" w:eastAsia="Times New Roman" w:hAnsi="Courier New" w:cs="Times New Roman"/>
      <w:color w:val="00000A"/>
      <w:spacing w:val="-5"/>
      <w:sz w:val="20"/>
      <w:szCs w:val="20"/>
    </w:rPr>
  </w:style>
  <w:style w:type="paragraph" w:styleId="affffff9">
    <w:name w:val="E-mail Signature"/>
    <w:basedOn w:val="a2"/>
    <w:link w:val="1fc"/>
    <w:rsid w:val="004C76FF"/>
    <w:pPr>
      <w:spacing w:line="360" w:lineRule="auto"/>
      <w:ind w:left="1080" w:firstLine="709"/>
      <w:jc w:val="both"/>
    </w:pPr>
    <w:rPr>
      <w:rFonts w:ascii="Arial" w:hAnsi="Arial"/>
      <w:spacing w:val="-5"/>
      <w:sz w:val="20"/>
      <w:szCs w:val="20"/>
      <w:lang w:eastAsia="en-US"/>
    </w:rPr>
  </w:style>
  <w:style w:type="character" w:customStyle="1" w:styleId="1fc">
    <w:name w:val="Электронная подпись Знак1"/>
    <w:basedOn w:val="a4"/>
    <w:link w:val="affffff9"/>
    <w:rsid w:val="004C76FF"/>
    <w:rPr>
      <w:rFonts w:ascii="Arial" w:eastAsia="Times New Roman" w:hAnsi="Arial" w:cs="Times New Roman"/>
      <w:color w:val="00000A"/>
      <w:spacing w:val="-5"/>
      <w:sz w:val="20"/>
      <w:szCs w:val="20"/>
    </w:rPr>
  </w:style>
  <w:style w:type="paragraph" w:styleId="affffffa">
    <w:name w:val="endnote text"/>
    <w:basedOn w:val="a2"/>
    <w:link w:val="1fd"/>
    <w:rsid w:val="004C76FF"/>
    <w:pPr>
      <w:spacing w:line="360" w:lineRule="auto"/>
      <w:ind w:firstLine="680"/>
      <w:jc w:val="both"/>
    </w:pPr>
    <w:rPr>
      <w:sz w:val="20"/>
      <w:szCs w:val="20"/>
    </w:rPr>
  </w:style>
  <w:style w:type="character" w:customStyle="1" w:styleId="1fd">
    <w:name w:val="Текст концевой сноски Знак1"/>
    <w:basedOn w:val="a4"/>
    <w:link w:val="affffffa"/>
    <w:rsid w:val="004C76FF"/>
    <w:rPr>
      <w:rFonts w:ascii="Times New Roman" w:eastAsia="Times New Roman" w:hAnsi="Times New Roman" w:cs="Times New Roman"/>
      <w:color w:val="00000A"/>
      <w:sz w:val="20"/>
      <w:szCs w:val="20"/>
      <w:lang w:eastAsia="ru-RU"/>
    </w:rPr>
  </w:style>
  <w:style w:type="paragraph" w:customStyle="1" w:styleId="affffffb">
    <w:name w:val="Îáû÷íûé"/>
    <w:rsid w:val="004C76FF"/>
    <w:pPr>
      <w:suppressAutoHyphens/>
      <w:overflowPunct w:val="0"/>
    </w:pPr>
    <w:rPr>
      <w:rFonts w:ascii="Times New Roman" w:eastAsia="Times New Roman" w:hAnsi="Times New Roman" w:cs="Times New Roman"/>
      <w:color w:val="00000A"/>
      <w:sz w:val="28"/>
      <w:szCs w:val="20"/>
      <w:lang w:eastAsia="ru-RU"/>
    </w:rPr>
  </w:style>
  <w:style w:type="paragraph" w:customStyle="1" w:styleId="S3">
    <w:name w:val="S_Обычный"/>
    <w:basedOn w:val="a2"/>
    <w:qFormat/>
    <w:rsid w:val="004C76FF"/>
    <w:pPr>
      <w:spacing w:before="120" w:after="60"/>
      <w:ind w:firstLine="567"/>
      <w:jc w:val="both"/>
    </w:pPr>
    <w:rPr>
      <w:lang w:eastAsia="ar-SA"/>
    </w:rPr>
  </w:style>
  <w:style w:type="paragraph" w:customStyle="1" w:styleId="S5">
    <w:name w:val="S_Титульный"/>
    <w:basedOn w:val="a2"/>
    <w:rsid w:val="004C76FF"/>
    <w:pPr>
      <w:spacing w:line="360" w:lineRule="auto"/>
      <w:ind w:left="3240"/>
      <w:jc w:val="right"/>
    </w:pPr>
    <w:rPr>
      <w:b/>
      <w:sz w:val="32"/>
      <w:szCs w:val="32"/>
    </w:rPr>
  </w:style>
  <w:style w:type="paragraph" w:customStyle="1" w:styleId="affffffc">
    <w:name w:val="ТЕКСТ ГРАД"/>
    <w:basedOn w:val="a2"/>
    <w:rsid w:val="004C76FF"/>
    <w:pPr>
      <w:spacing w:line="360" w:lineRule="auto"/>
      <w:ind w:firstLine="709"/>
      <w:jc w:val="both"/>
    </w:pPr>
  </w:style>
  <w:style w:type="paragraph" w:customStyle="1" w:styleId="affffffd">
    <w:name w:val="ООО  «Институт Территориального Планирования"/>
    <w:basedOn w:val="a2"/>
    <w:rsid w:val="004C76FF"/>
    <w:pPr>
      <w:spacing w:line="360" w:lineRule="auto"/>
      <w:ind w:left="709"/>
      <w:jc w:val="right"/>
    </w:pPr>
  </w:style>
  <w:style w:type="paragraph" w:customStyle="1" w:styleId="S6">
    <w:name w:val="S_Обычный в таблице"/>
    <w:basedOn w:val="a2"/>
    <w:rsid w:val="004C76FF"/>
    <w:pPr>
      <w:spacing w:line="360" w:lineRule="auto"/>
      <w:jc w:val="center"/>
    </w:pPr>
  </w:style>
  <w:style w:type="paragraph" w:styleId="affffffe">
    <w:name w:val="Revision"/>
    <w:rsid w:val="004C76FF"/>
    <w:pPr>
      <w:suppressAutoHyphens/>
      <w:overflowPunct w:val="0"/>
    </w:pPr>
    <w:rPr>
      <w:rFonts w:ascii="Times New Roman" w:eastAsia="Times New Roman" w:hAnsi="Times New Roman" w:cs="Times New Roman"/>
      <w:color w:val="00000A"/>
      <w:sz w:val="24"/>
      <w:szCs w:val="24"/>
      <w:lang w:eastAsia="ru-RU"/>
    </w:rPr>
  </w:style>
  <w:style w:type="paragraph" w:customStyle="1" w:styleId="S7">
    <w:name w:val="S_Обложка_проект"/>
    <w:basedOn w:val="a2"/>
    <w:rsid w:val="004C76FF"/>
    <w:pPr>
      <w:spacing w:line="360" w:lineRule="auto"/>
      <w:ind w:left="3240"/>
      <w:jc w:val="right"/>
    </w:pPr>
    <w:rPr>
      <w:caps/>
    </w:rPr>
  </w:style>
  <w:style w:type="paragraph" w:customStyle="1" w:styleId="S20">
    <w:name w:val="S_Титульный 2"/>
    <w:basedOn w:val="a2"/>
    <w:rsid w:val="004C76FF"/>
    <w:pPr>
      <w:shd w:val="clear" w:color="auto" w:fill="FFFFFF"/>
      <w:jc w:val="center"/>
    </w:pPr>
    <w:rPr>
      <w:rFonts w:eastAsia="Calibri"/>
      <w:lang w:eastAsia="ar-SA"/>
    </w:rPr>
  </w:style>
  <w:style w:type="paragraph" w:customStyle="1" w:styleId="S21">
    <w:name w:val="S_Заголовок 2"/>
    <w:basedOn w:val="2"/>
    <w:rsid w:val="004C76FF"/>
    <w:pPr>
      <w:keepLines w:val="0"/>
      <w:tabs>
        <w:tab w:val="num" w:pos="576"/>
        <w:tab w:val="left" w:pos="1134"/>
        <w:tab w:val="left" w:pos="1276"/>
      </w:tabs>
      <w:suppressAutoHyphens/>
      <w:overflowPunct w:val="0"/>
      <w:spacing w:before="0" w:after="240" w:line="276" w:lineRule="auto"/>
      <w:jc w:val="center"/>
      <w:outlineLvl w:val="9"/>
    </w:pPr>
    <w:rPr>
      <w:rFonts w:ascii="Times New Roman" w:eastAsia="Times New Roman" w:hAnsi="Times New Roman" w:cs="Times New Roman"/>
      <w:bCs w:val="0"/>
      <w:i/>
      <w:color w:val="E36C0A"/>
      <w:sz w:val="24"/>
      <w:szCs w:val="24"/>
    </w:rPr>
  </w:style>
  <w:style w:type="paragraph" w:customStyle="1" w:styleId="S30">
    <w:name w:val="S_Заголовок 3"/>
    <w:basedOn w:val="3"/>
    <w:rsid w:val="004C76FF"/>
    <w:pPr>
      <w:keepLines w:val="0"/>
      <w:tabs>
        <w:tab w:val="num" w:pos="720"/>
        <w:tab w:val="left" w:pos="1276"/>
      </w:tabs>
      <w:suppressAutoHyphens/>
      <w:overflowPunct w:val="0"/>
      <w:spacing w:before="0" w:line="360" w:lineRule="auto"/>
      <w:jc w:val="center"/>
      <w:outlineLvl w:val="9"/>
    </w:pPr>
    <w:rPr>
      <w:rFonts w:ascii="Times New Roman" w:eastAsia="Times New Roman" w:hAnsi="Times New Roman" w:cs="Times New Roman"/>
      <w:bCs w:val="0"/>
      <w:color w:val="00000A"/>
      <w:u w:val="single"/>
    </w:rPr>
  </w:style>
  <w:style w:type="paragraph" w:customStyle="1" w:styleId="S40">
    <w:name w:val="S_Заголовок 4"/>
    <w:basedOn w:val="4"/>
    <w:rsid w:val="004C76FF"/>
    <w:pPr>
      <w:spacing w:before="0" w:after="0"/>
      <w:ind w:left="0" w:firstLine="0"/>
      <w:outlineLvl w:val="9"/>
    </w:pPr>
    <w:rPr>
      <w:b w:val="0"/>
      <w:bCs w:val="0"/>
    </w:rPr>
  </w:style>
  <w:style w:type="paragraph" w:customStyle="1" w:styleId="S10">
    <w:name w:val="S_Заголовок 1"/>
    <w:basedOn w:val="a2"/>
    <w:rsid w:val="004C76FF"/>
    <w:pPr>
      <w:jc w:val="center"/>
    </w:pPr>
    <w:rPr>
      <w:b/>
      <w:caps/>
    </w:rPr>
  </w:style>
  <w:style w:type="paragraph" w:customStyle="1" w:styleId="afffffff">
    <w:name w:val="ГРАД Основной текст"/>
    <w:basedOn w:val="a2"/>
    <w:rsid w:val="004C76FF"/>
    <w:pPr>
      <w:tabs>
        <w:tab w:val="left" w:pos="540"/>
        <w:tab w:val="left" w:pos="1260"/>
        <w:tab w:val="left" w:pos="1620"/>
      </w:tabs>
      <w:ind w:firstLine="709"/>
      <w:jc w:val="both"/>
    </w:pPr>
    <w:rPr>
      <w:rFonts w:eastAsia="Calibri"/>
      <w:bCs/>
      <w:spacing w:val="4"/>
      <w:w w:val="109"/>
      <w:sz w:val="28"/>
      <w:szCs w:val="28"/>
      <w:lang w:eastAsia="en-US" w:bidi="en-US"/>
    </w:rPr>
  </w:style>
  <w:style w:type="paragraph" w:customStyle="1" w:styleId="afffffff0">
    <w:name w:val="ГРАД Список маркированный"/>
    <w:basedOn w:val="afffff7"/>
    <w:rsid w:val="004C76FF"/>
    <w:pPr>
      <w:tabs>
        <w:tab w:val="left" w:pos="900"/>
        <w:tab w:val="left" w:pos="1135"/>
      </w:tabs>
      <w:spacing w:line="100" w:lineRule="atLeast"/>
      <w:ind w:left="0" w:firstLine="709"/>
      <w:contextualSpacing w:val="0"/>
    </w:pPr>
    <w:rPr>
      <w:rFonts w:eastAsia="Calibri"/>
      <w:spacing w:val="-1"/>
      <w:w w:val="109"/>
      <w:lang w:eastAsia="en-US" w:bidi="en-US"/>
    </w:rPr>
  </w:style>
  <w:style w:type="paragraph" w:customStyle="1" w:styleId="S8">
    <w:name w:val="S_Нумерованный"/>
    <w:basedOn w:val="a2"/>
    <w:rsid w:val="004C76FF"/>
    <w:pPr>
      <w:tabs>
        <w:tab w:val="left" w:pos="992"/>
      </w:tabs>
      <w:spacing w:line="360" w:lineRule="auto"/>
      <w:ind w:firstLine="709"/>
      <w:jc w:val="both"/>
    </w:pPr>
  </w:style>
  <w:style w:type="paragraph" w:customStyle="1" w:styleId="ConsNormal0">
    <w:name w:val="ConsNormal"/>
    <w:rsid w:val="004C76FF"/>
    <w:pPr>
      <w:suppressAutoHyphens/>
      <w:overflowPunct w:val="0"/>
      <w:ind w:firstLine="720"/>
      <w:jc w:val="both"/>
    </w:pPr>
    <w:rPr>
      <w:rFonts w:ascii="Arial" w:eastAsia="Times New Roman" w:hAnsi="Arial" w:cs="Times New Roman"/>
      <w:color w:val="00000A"/>
      <w:sz w:val="20"/>
      <w:szCs w:val="20"/>
      <w:lang w:eastAsia="ru-RU"/>
    </w:rPr>
  </w:style>
  <w:style w:type="paragraph" w:customStyle="1" w:styleId="ConsPlusNonformat">
    <w:name w:val="ConsPlusNonformat"/>
    <w:uiPriority w:val="99"/>
    <w:rsid w:val="004C76FF"/>
    <w:pPr>
      <w:widowControl w:val="0"/>
      <w:suppressAutoHyphens/>
      <w:overflowPunct w:val="0"/>
    </w:pPr>
    <w:rPr>
      <w:rFonts w:ascii="Courier New" w:eastAsia="Times New Roman" w:hAnsi="Courier New" w:cs="Courier New"/>
      <w:color w:val="00000A"/>
      <w:sz w:val="20"/>
      <w:szCs w:val="20"/>
      <w:lang w:eastAsia="ru-RU"/>
    </w:rPr>
  </w:style>
  <w:style w:type="paragraph" w:customStyle="1" w:styleId="ConsPlusCell">
    <w:name w:val="ConsPlusCell"/>
    <w:uiPriority w:val="99"/>
    <w:rsid w:val="004C76FF"/>
    <w:pPr>
      <w:widowControl w:val="0"/>
      <w:suppressAutoHyphens/>
      <w:overflowPunct w:val="0"/>
    </w:pPr>
    <w:rPr>
      <w:rFonts w:ascii="Arial" w:eastAsia="Times New Roman" w:hAnsi="Arial" w:cs="Arial"/>
      <w:color w:val="00000A"/>
      <w:sz w:val="20"/>
      <w:szCs w:val="20"/>
      <w:lang w:eastAsia="ru-RU"/>
    </w:rPr>
  </w:style>
  <w:style w:type="paragraph" w:customStyle="1" w:styleId="ConsNonformat0">
    <w:name w:val="ConsNonformat"/>
    <w:rsid w:val="004C76FF"/>
    <w:pPr>
      <w:widowControl w:val="0"/>
      <w:suppressAutoHyphens/>
      <w:overflowPunct w:val="0"/>
    </w:pPr>
    <w:rPr>
      <w:rFonts w:ascii="Courier New" w:eastAsia="Arial" w:hAnsi="Courier New" w:cs="Times New Roman"/>
      <w:color w:val="00000A"/>
      <w:sz w:val="20"/>
      <w:szCs w:val="20"/>
      <w:lang w:eastAsia="ar-SA"/>
    </w:rPr>
  </w:style>
  <w:style w:type="paragraph" w:customStyle="1" w:styleId="S50">
    <w:name w:val="S_Заголовок 5"/>
    <w:basedOn w:val="a2"/>
    <w:rsid w:val="004C76FF"/>
    <w:pPr>
      <w:ind w:firstLine="567"/>
      <w:jc w:val="both"/>
    </w:pPr>
    <w:rPr>
      <w:b/>
    </w:rPr>
  </w:style>
  <w:style w:type="paragraph" w:customStyle="1" w:styleId="afffffff1">
    <w:name w:val="_абзац"/>
    <w:basedOn w:val="a2"/>
    <w:rsid w:val="004C76FF"/>
    <w:pPr>
      <w:ind w:firstLine="709"/>
      <w:jc w:val="both"/>
    </w:pPr>
  </w:style>
  <w:style w:type="paragraph" w:customStyle="1" w:styleId="s00">
    <w:name w:val="s0"/>
    <w:basedOn w:val="a2"/>
    <w:rsid w:val="004C76FF"/>
    <w:pPr>
      <w:spacing w:before="28" w:after="28"/>
    </w:pPr>
  </w:style>
  <w:style w:type="paragraph" w:customStyle="1" w:styleId="afffffff2">
    <w:name w:val="Список нумерованный Знак"/>
    <w:basedOn w:val="a2"/>
    <w:rsid w:val="004C76FF"/>
    <w:pPr>
      <w:tabs>
        <w:tab w:val="left" w:pos="612"/>
        <w:tab w:val="left" w:pos="1719"/>
      </w:tabs>
      <w:spacing w:line="360" w:lineRule="auto"/>
      <w:ind w:left="153" w:hanging="153"/>
      <w:jc w:val="both"/>
    </w:pPr>
  </w:style>
  <w:style w:type="paragraph" w:customStyle="1" w:styleId="ConsPlusTitle">
    <w:name w:val="ConsPlusTitle"/>
    <w:uiPriority w:val="99"/>
    <w:rsid w:val="004C76FF"/>
    <w:pPr>
      <w:widowControl w:val="0"/>
      <w:suppressAutoHyphens/>
      <w:overflowPunct w:val="0"/>
    </w:pPr>
    <w:rPr>
      <w:rFonts w:ascii="Calibri" w:eastAsia="Times New Roman" w:hAnsi="Calibri" w:cs="Calibri"/>
      <w:b/>
      <w:bCs/>
      <w:color w:val="00000A"/>
      <w:lang w:eastAsia="ru-RU"/>
    </w:rPr>
  </w:style>
  <w:style w:type="paragraph" w:styleId="afffffff3">
    <w:name w:val="table of figures"/>
    <w:basedOn w:val="a2"/>
    <w:rsid w:val="004C76FF"/>
  </w:style>
  <w:style w:type="paragraph" w:styleId="afffffff4">
    <w:name w:val="Bibliography"/>
    <w:basedOn w:val="a2"/>
    <w:rsid w:val="004C76FF"/>
  </w:style>
  <w:style w:type="paragraph" w:styleId="afffffff5">
    <w:name w:val="table of authorities"/>
    <w:basedOn w:val="a2"/>
    <w:rsid w:val="004C76FF"/>
    <w:pPr>
      <w:ind w:left="240" w:hanging="240"/>
    </w:pPr>
  </w:style>
  <w:style w:type="paragraph" w:styleId="afffffff6">
    <w:name w:val="macro"/>
    <w:link w:val="1fe"/>
    <w:rsid w:val="004C76FF"/>
    <w:pPr>
      <w:tabs>
        <w:tab w:val="left" w:pos="480"/>
        <w:tab w:val="left" w:pos="960"/>
        <w:tab w:val="left" w:pos="1440"/>
        <w:tab w:val="left" w:pos="1920"/>
        <w:tab w:val="left" w:pos="2400"/>
        <w:tab w:val="left" w:pos="2880"/>
        <w:tab w:val="left" w:pos="3360"/>
        <w:tab w:val="left" w:pos="3840"/>
        <w:tab w:val="left" w:pos="4320"/>
      </w:tabs>
      <w:suppressAutoHyphens/>
      <w:overflowPunct w:val="0"/>
    </w:pPr>
    <w:rPr>
      <w:rFonts w:ascii="Courier New" w:eastAsia="Times New Roman" w:hAnsi="Courier New" w:cs="Courier New"/>
      <w:color w:val="00000A"/>
      <w:sz w:val="20"/>
      <w:szCs w:val="20"/>
      <w:lang w:eastAsia="ru-RU"/>
    </w:rPr>
  </w:style>
  <w:style w:type="character" w:customStyle="1" w:styleId="1fe">
    <w:name w:val="Текст макроса Знак1"/>
    <w:basedOn w:val="a4"/>
    <w:link w:val="afffffff6"/>
    <w:rsid w:val="004C76FF"/>
    <w:rPr>
      <w:rFonts w:ascii="Courier New" w:eastAsia="Times New Roman" w:hAnsi="Courier New" w:cs="Courier New"/>
      <w:color w:val="00000A"/>
      <w:sz w:val="20"/>
      <w:szCs w:val="20"/>
      <w:lang w:eastAsia="ru-RU"/>
    </w:rPr>
  </w:style>
  <w:style w:type="paragraph" w:styleId="2f1">
    <w:name w:val="index 2"/>
    <w:basedOn w:val="a2"/>
    <w:rsid w:val="004C76FF"/>
    <w:pPr>
      <w:ind w:left="480" w:hanging="240"/>
    </w:pPr>
  </w:style>
  <w:style w:type="paragraph" w:styleId="39">
    <w:name w:val="index 3"/>
    <w:basedOn w:val="a2"/>
    <w:rsid w:val="004C76FF"/>
    <w:pPr>
      <w:ind w:left="720" w:hanging="240"/>
    </w:pPr>
  </w:style>
  <w:style w:type="paragraph" w:styleId="45">
    <w:name w:val="index 4"/>
    <w:basedOn w:val="a2"/>
    <w:rsid w:val="004C76FF"/>
    <w:pPr>
      <w:ind w:left="960" w:hanging="240"/>
    </w:pPr>
  </w:style>
  <w:style w:type="paragraph" w:styleId="55">
    <w:name w:val="index 5"/>
    <w:basedOn w:val="a2"/>
    <w:rsid w:val="004C76FF"/>
    <w:pPr>
      <w:ind w:left="1200" w:hanging="240"/>
    </w:pPr>
  </w:style>
  <w:style w:type="paragraph" w:styleId="62">
    <w:name w:val="index 6"/>
    <w:basedOn w:val="a2"/>
    <w:rsid w:val="004C76FF"/>
    <w:pPr>
      <w:ind w:left="1440" w:hanging="240"/>
    </w:pPr>
  </w:style>
  <w:style w:type="paragraph" w:styleId="72">
    <w:name w:val="index 7"/>
    <w:basedOn w:val="a2"/>
    <w:rsid w:val="004C76FF"/>
    <w:pPr>
      <w:ind w:left="1680" w:hanging="240"/>
    </w:pPr>
  </w:style>
  <w:style w:type="paragraph" w:styleId="82">
    <w:name w:val="index 8"/>
    <w:basedOn w:val="a2"/>
    <w:rsid w:val="004C76FF"/>
    <w:pPr>
      <w:ind w:left="1920" w:hanging="240"/>
    </w:pPr>
  </w:style>
  <w:style w:type="paragraph" w:styleId="92">
    <w:name w:val="index 9"/>
    <w:basedOn w:val="a2"/>
    <w:rsid w:val="004C76FF"/>
    <w:pPr>
      <w:ind w:left="2160" w:hanging="240"/>
    </w:pPr>
  </w:style>
  <w:style w:type="paragraph" w:customStyle="1" w:styleId="1ff">
    <w:name w:val="Маркированный_1"/>
    <w:basedOn w:val="a2"/>
    <w:rsid w:val="004C76FF"/>
    <w:pPr>
      <w:tabs>
        <w:tab w:val="left" w:pos="900"/>
      </w:tabs>
      <w:spacing w:line="360" w:lineRule="auto"/>
      <w:ind w:firstLine="720"/>
      <w:jc w:val="both"/>
    </w:pPr>
    <w:rPr>
      <w:rFonts w:eastAsia="Calibri"/>
      <w:lang w:eastAsia="en-US"/>
    </w:rPr>
  </w:style>
  <w:style w:type="paragraph" w:customStyle="1" w:styleId="afffffff7">
    <w:name w:val="Закладка"/>
    <w:basedOn w:val="1"/>
    <w:rsid w:val="004C76FF"/>
    <w:pPr>
      <w:pageBreakBefore/>
      <w:tabs>
        <w:tab w:val="clear" w:pos="0"/>
      </w:tabs>
      <w:overflowPunct w:val="0"/>
      <w:spacing w:before="0" w:after="0" w:line="276" w:lineRule="auto"/>
      <w:ind w:firstLine="540"/>
      <w:jc w:val="both"/>
    </w:pPr>
    <w:rPr>
      <w:color w:val="365F91"/>
      <w:kern w:val="0"/>
      <w:sz w:val="24"/>
      <w:szCs w:val="32"/>
      <w:lang w:eastAsia="ru-RU"/>
    </w:rPr>
  </w:style>
  <w:style w:type="paragraph" w:customStyle="1" w:styleId="1ff0">
    <w:name w:val="Абзац списка1"/>
    <w:basedOn w:val="a2"/>
    <w:rsid w:val="004C76FF"/>
    <w:pPr>
      <w:ind w:left="720"/>
      <w:contextualSpacing/>
    </w:pPr>
    <w:rPr>
      <w:rFonts w:ascii="Calibri" w:eastAsia="Calibri" w:hAnsi="Calibri"/>
      <w:sz w:val="22"/>
      <w:szCs w:val="22"/>
      <w:lang w:eastAsia="en-US"/>
    </w:rPr>
  </w:style>
  <w:style w:type="paragraph" w:customStyle="1" w:styleId="S9">
    <w:name w:val="S_Таблица"/>
    <w:basedOn w:val="a2"/>
    <w:rsid w:val="004C76FF"/>
    <w:pPr>
      <w:ind w:right="-158"/>
      <w:jc w:val="right"/>
    </w:pPr>
  </w:style>
  <w:style w:type="paragraph" w:customStyle="1" w:styleId="afffffff8">
    <w:name w:val="Основной"/>
    <w:basedOn w:val="afffffc"/>
    <w:rsid w:val="004C76FF"/>
    <w:pPr>
      <w:spacing w:line="100" w:lineRule="atLeast"/>
      <w:ind w:left="283" w:firstLine="680"/>
    </w:pPr>
    <w:rPr>
      <w:sz w:val="28"/>
    </w:rPr>
  </w:style>
  <w:style w:type="paragraph" w:customStyle="1" w:styleId="63">
    <w:name w:val="заголовок 6"/>
    <w:basedOn w:val="a2"/>
    <w:rsid w:val="004C76FF"/>
    <w:pPr>
      <w:keepNext/>
      <w:jc w:val="center"/>
    </w:pPr>
    <w:rPr>
      <w:rFonts w:ascii="Courier New" w:hAnsi="Courier New" w:cs="Courier New"/>
    </w:rPr>
  </w:style>
  <w:style w:type="paragraph" w:customStyle="1" w:styleId="textn">
    <w:name w:val="textn"/>
    <w:basedOn w:val="a2"/>
    <w:rsid w:val="004C76FF"/>
    <w:pPr>
      <w:spacing w:before="28" w:after="28"/>
    </w:pPr>
  </w:style>
  <w:style w:type="paragraph" w:customStyle="1" w:styleId="1466">
    <w:name w:val="1466"/>
    <w:basedOn w:val="a2"/>
    <w:rsid w:val="004C76FF"/>
    <w:pPr>
      <w:spacing w:before="120" w:after="120"/>
      <w:jc w:val="center"/>
    </w:pPr>
    <w:rPr>
      <w:b/>
      <w:bCs/>
      <w:color w:val="000000"/>
      <w:sz w:val="28"/>
      <w:szCs w:val="28"/>
    </w:rPr>
  </w:style>
  <w:style w:type="paragraph" w:customStyle="1" w:styleId="afffffff9">
    <w:name w:val="Табличный_справа"/>
    <w:basedOn w:val="a2"/>
    <w:rsid w:val="004C76FF"/>
    <w:pPr>
      <w:jc w:val="right"/>
    </w:pPr>
    <w:rPr>
      <w:sz w:val="22"/>
      <w:szCs w:val="22"/>
    </w:rPr>
  </w:style>
  <w:style w:type="paragraph" w:customStyle="1" w:styleId="ConsPlusDocList">
    <w:name w:val="ConsPlusDocList"/>
    <w:uiPriority w:val="99"/>
    <w:rsid w:val="004C76FF"/>
    <w:pPr>
      <w:widowControl w:val="0"/>
      <w:suppressAutoHyphens/>
      <w:overflowPunct w:val="0"/>
    </w:pPr>
    <w:rPr>
      <w:rFonts w:ascii="Courier New" w:eastAsia="Times New Roman" w:hAnsi="Courier New" w:cs="Courier New"/>
      <w:color w:val="00000A"/>
      <w:sz w:val="20"/>
      <w:szCs w:val="20"/>
      <w:lang w:eastAsia="ru-RU"/>
    </w:rPr>
  </w:style>
  <w:style w:type="paragraph" w:customStyle="1" w:styleId="Sa">
    <w:name w:val="S_Маркированный"/>
    <w:basedOn w:val="afffff7"/>
    <w:rsid w:val="004C76FF"/>
    <w:pPr>
      <w:tabs>
        <w:tab w:val="left" w:pos="3600"/>
      </w:tabs>
      <w:ind w:left="900"/>
      <w:contextualSpacing w:val="0"/>
    </w:pPr>
    <w:rPr>
      <w:w w:val="109"/>
    </w:rPr>
  </w:style>
  <w:style w:type="paragraph" w:customStyle="1" w:styleId="afffffffa">
    <w:name w:val="Раздел МНГП"/>
    <w:basedOn w:val="1"/>
    <w:rsid w:val="004C76FF"/>
    <w:pPr>
      <w:keepLines/>
      <w:pageBreakBefore/>
      <w:tabs>
        <w:tab w:val="clear" w:pos="0"/>
      </w:tabs>
      <w:overflowPunct w:val="0"/>
      <w:spacing w:before="480" w:after="0" w:line="276" w:lineRule="auto"/>
      <w:ind w:firstLine="0"/>
    </w:pPr>
    <w:rPr>
      <w:color w:val="00000A"/>
      <w:kern w:val="0"/>
      <w:sz w:val="24"/>
      <w:lang w:eastAsia="ru-RU"/>
    </w:rPr>
  </w:style>
  <w:style w:type="paragraph" w:customStyle="1" w:styleId="afffffffb">
    <w:name w:val="раздел МНГП"/>
    <w:basedOn w:val="1"/>
    <w:rsid w:val="004C76FF"/>
    <w:pPr>
      <w:keepLines/>
      <w:pageBreakBefore/>
      <w:tabs>
        <w:tab w:val="clear" w:pos="0"/>
      </w:tabs>
      <w:overflowPunct w:val="0"/>
      <w:spacing w:before="480" w:after="0" w:line="276" w:lineRule="auto"/>
      <w:ind w:firstLine="0"/>
    </w:pPr>
    <w:rPr>
      <w:color w:val="000000"/>
      <w:kern w:val="0"/>
      <w:sz w:val="24"/>
      <w:lang w:eastAsia="ru-RU"/>
    </w:rPr>
  </w:style>
  <w:style w:type="paragraph" w:customStyle="1" w:styleId="afffffffc">
    <w:name w:val="глава МНГП"/>
    <w:basedOn w:val="2"/>
    <w:rsid w:val="004C76FF"/>
    <w:pPr>
      <w:tabs>
        <w:tab w:val="num" w:pos="576"/>
        <w:tab w:val="left" w:pos="1134"/>
        <w:tab w:val="left" w:pos="1276"/>
      </w:tabs>
      <w:suppressAutoHyphens/>
      <w:overflowPunct w:val="0"/>
      <w:spacing w:line="276" w:lineRule="auto"/>
      <w:jc w:val="both"/>
      <w:outlineLvl w:val="9"/>
    </w:pPr>
    <w:rPr>
      <w:rFonts w:ascii="Times New Roman" w:eastAsia="Times New Roman" w:hAnsi="Times New Roman" w:cs="Times New Roman"/>
      <w:i/>
      <w:color w:val="00000A"/>
      <w:sz w:val="24"/>
      <w:szCs w:val="24"/>
    </w:rPr>
  </w:style>
  <w:style w:type="paragraph" w:customStyle="1" w:styleId="xl65">
    <w:name w:val="xl65"/>
    <w:basedOn w:val="a2"/>
    <w:rsid w:val="004C76FF"/>
    <w:pPr>
      <w:spacing w:before="28" w:after="28"/>
    </w:pPr>
  </w:style>
  <w:style w:type="paragraph" w:customStyle="1" w:styleId="xl66">
    <w:name w:val="xl66"/>
    <w:basedOn w:val="a2"/>
    <w:rsid w:val="004C76FF"/>
    <w:pPr>
      <w:pBdr>
        <w:top w:val="single" w:sz="4" w:space="0" w:color="000001"/>
        <w:left w:val="single" w:sz="4" w:space="0" w:color="000001"/>
      </w:pBdr>
      <w:spacing w:before="28" w:after="28"/>
      <w:jc w:val="center"/>
    </w:pPr>
  </w:style>
  <w:style w:type="paragraph" w:customStyle="1" w:styleId="xl67">
    <w:name w:val="xl67"/>
    <w:basedOn w:val="a2"/>
    <w:rsid w:val="004C76FF"/>
    <w:pPr>
      <w:pBdr>
        <w:top w:val="single" w:sz="4" w:space="0" w:color="000001"/>
        <w:left w:val="single" w:sz="4" w:space="0" w:color="000001"/>
      </w:pBdr>
      <w:spacing w:before="28" w:after="28"/>
      <w:jc w:val="center"/>
    </w:pPr>
  </w:style>
  <w:style w:type="paragraph" w:customStyle="1" w:styleId="xl68">
    <w:name w:val="xl68"/>
    <w:basedOn w:val="a2"/>
    <w:rsid w:val="004C76FF"/>
    <w:pPr>
      <w:pBdr>
        <w:top w:val="single" w:sz="4" w:space="0" w:color="000001"/>
        <w:left w:val="single" w:sz="4" w:space="0" w:color="000001"/>
      </w:pBdr>
      <w:spacing w:before="28" w:after="28"/>
    </w:pPr>
  </w:style>
  <w:style w:type="paragraph" w:customStyle="1" w:styleId="xl69">
    <w:name w:val="xl69"/>
    <w:basedOn w:val="a2"/>
    <w:rsid w:val="004C76FF"/>
    <w:pPr>
      <w:pBdr>
        <w:top w:val="single" w:sz="4" w:space="0" w:color="000001"/>
        <w:left w:val="single" w:sz="4" w:space="0" w:color="000001"/>
        <w:right w:val="single" w:sz="4" w:space="0" w:color="00000A"/>
      </w:pBdr>
      <w:spacing w:before="28" w:after="28"/>
    </w:pPr>
  </w:style>
  <w:style w:type="paragraph" w:customStyle="1" w:styleId="xl70">
    <w:name w:val="xl70"/>
    <w:basedOn w:val="a2"/>
    <w:rsid w:val="004C76FF"/>
    <w:pPr>
      <w:pBdr>
        <w:left w:val="single" w:sz="4" w:space="0" w:color="000001"/>
      </w:pBdr>
      <w:spacing w:before="28" w:after="28"/>
    </w:pPr>
  </w:style>
  <w:style w:type="paragraph" w:customStyle="1" w:styleId="xl71">
    <w:name w:val="xl71"/>
    <w:basedOn w:val="a2"/>
    <w:rsid w:val="004C76FF"/>
    <w:pPr>
      <w:pBdr>
        <w:top w:val="single" w:sz="4" w:space="0" w:color="000001"/>
        <w:left w:val="single" w:sz="4" w:space="0" w:color="000001"/>
        <w:bottom w:val="single" w:sz="4" w:space="0" w:color="000001"/>
        <w:right w:val="single" w:sz="4" w:space="0" w:color="00000A"/>
      </w:pBdr>
      <w:spacing w:before="28" w:after="28"/>
    </w:pPr>
  </w:style>
  <w:style w:type="paragraph" w:customStyle="1" w:styleId="xl72">
    <w:name w:val="xl72"/>
    <w:basedOn w:val="a2"/>
    <w:rsid w:val="004C76FF"/>
    <w:pPr>
      <w:pBdr>
        <w:top w:val="single" w:sz="4" w:space="0" w:color="000001"/>
        <w:left w:val="single" w:sz="4" w:space="0" w:color="000001"/>
      </w:pBdr>
      <w:spacing w:before="28" w:after="28"/>
      <w:jc w:val="center"/>
    </w:pPr>
    <w:rPr>
      <w:b/>
      <w:bCs/>
    </w:rPr>
  </w:style>
  <w:style w:type="paragraph" w:customStyle="1" w:styleId="xl73">
    <w:name w:val="xl73"/>
    <w:basedOn w:val="a2"/>
    <w:rsid w:val="004C76FF"/>
    <w:pPr>
      <w:pBdr>
        <w:top w:val="single" w:sz="4" w:space="0" w:color="000001"/>
        <w:left w:val="single" w:sz="4" w:space="0" w:color="000001"/>
      </w:pBdr>
      <w:spacing w:before="28" w:after="28"/>
      <w:jc w:val="center"/>
    </w:pPr>
    <w:rPr>
      <w:b/>
      <w:bCs/>
    </w:rPr>
  </w:style>
  <w:style w:type="paragraph" w:customStyle="1" w:styleId="xl74">
    <w:name w:val="xl74"/>
    <w:basedOn w:val="a2"/>
    <w:rsid w:val="004C76FF"/>
    <w:pPr>
      <w:pBdr>
        <w:top w:val="single" w:sz="4" w:space="0" w:color="000001"/>
        <w:left w:val="single" w:sz="4" w:space="0" w:color="000001"/>
        <w:right w:val="single" w:sz="4" w:space="0" w:color="00000A"/>
      </w:pBdr>
      <w:spacing w:before="28" w:after="28"/>
      <w:jc w:val="center"/>
    </w:pPr>
    <w:rPr>
      <w:b/>
      <w:bCs/>
    </w:rPr>
  </w:style>
  <w:style w:type="paragraph" w:customStyle="1" w:styleId="xl75">
    <w:name w:val="xl75"/>
    <w:basedOn w:val="a2"/>
    <w:rsid w:val="004C76FF"/>
    <w:pPr>
      <w:pBdr>
        <w:left w:val="single" w:sz="4" w:space="0" w:color="000001"/>
      </w:pBdr>
      <w:spacing w:before="28" w:after="28"/>
      <w:jc w:val="center"/>
    </w:pPr>
  </w:style>
  <w:style w:type="paragraph" w:customStyle="1" w:styleId="xl76">
    <w:name w:val="xl76"/>
    <w:basedOn w:val="a2"/>
    <w:rsid w:val="004C76FF"/>
    <w:pPr>
      <w:spacing w:before="28" w:after="28"/>
      <w:jc w:val="center"/>
    </w:pPr>
  </w:style>
  <w:style w:type="paragraph" w:customStyle="1" w:styleId="xl77">
    <w:name w:val="xl77"/>
    <w:basedOn w:val="a2"/>
    <w:rsid w:val="004C76FF"/>
    <w:pPr>
      <w:pBdr>
        <w:left w:val="single" w:sz="4" w:space="0" w:color="000001"/>
      </w:pBdr>
      <w:spacing w:before="28" w:after="28"/>
      <w:jc w:val="center"/>
    </w:pPr>
  </w:style>
  <w:style w:type="paragraph" w:customStyle="1" w:styleId="xl78">
    <w:name w:val="xl78"/>
    <w:basedOn w:val="a2"/>
    <w:rsid w:val="004C76FF"/>
    <w:pPr>
      <w:pBdr>
        <w:left w:val="single" w:sz="4" w:space="0" w:color="00000A"/>
        <w:right w:val="single" w:sz="4" w:space="0" w:color="00000A"/>
      </w:pBdr>
      <w:spacing w:before="28" w:after="28"/>
    </w:pPr>
  </w:style>
  <w:style w:type="paragraph" w:customStyle="1" w:styleId="xl79">
    <w:name w:val="xl79"/>
    <w:basedOn w:val="a2"/>
    <w:rsid w:val="004C76FF"/>
    <w:pPr>
      <w:pBdr>
        <w:top w:val="single" w:sz="4" w:space="0" w:color="000001"/>
        <w:left w:val="single" w:sz="4" w:space="0" w:color="00000A"/>
        <w:bottom w:val="single" w:sz="4" w:space="0" w:color="00000A"/>
        <w:right w:val="single" w:sz="4" w:space="0" w:color="00000A"/>
      </w:pBdr>
      <w:spacing w:before="28" w:after="28"/>
    </w:pPr>
  </w:style>
  <w:style w:type="paragraph" w:customStyle="1" w:styleId="xl80">
    <w:name w:val="xl80"/>
    <w:basedOn w:val="a2"/>
    <w:rsid w:val="004C76FF"/>
    <w:pPr>
      <w:pBdr>
        <w:top w:val="single" w:sz="4" w:space="0" w:color="00000A"/>
        <w:left w:val="single" w:sz="4" w:space="0" w:color="00000A"/>
        <w:right w:val="single" w:sz="4" w:space="0" w:color="00000A"/>
      </w:pBdr>
      <w:spacing w:before="28" w:after="28"/>
      <w:jc w:val="center"/>
    </w:pPr>
    <w:rPr>
      <w:b/>
      <w:bCs/>
    </w:rPr>
  </w:style>
  <w:style w:type="paragraph" w:customStyle="1" w:styleId="2f2">
    <w:name w:val="Стиль2"/>
    <w:basedOn w:val="6"/>
    <w:rsid w:val="004C76FF"/>
    <w:pPr>
      <w:ind w:left="714" w:hanging="357"/>
      <w:outlineLvl w:val="9"/>
    </w:pPr>
    <w:rPr>
      <w:sz w:val="24"/>
      <w:szCs w:val="20"/>
    </w:rPr>
  </w:style>
  <w:style w:type="paragraph" w:customStyle="1" w:styleId="S22">
    <w:name w:val="S_Нумерованный 2"/>
    <w:basedOn w:val="a2"/>
    <w:rsid w:val="004C76FF"/>
    <w:pPr>
      <w:tabs>
        <w:tab w:val="left" w:pos="680"/>
      </w:tabs>
      <w:spacing w:line="360" w:lineRule="auto"/>
      <w:jc w:val="both"/>
    </w:pPr>
  </w:style>
  <w:style w:type="paragraph" w:customStyle="1" w:styleId="S31">
    <w:name w:val="S_Нумерованный_3.1"/>
    <w:basedOn w:val="S3"/>
    <w:rsid w:val="004C76FF"/>
    <w:pPr>
      <w:spacing w:before="0" w:after="0" w:line="360" w:lineRule="auto"/>
    </w:pPr>
    <w:rPr>
      <w:color w:val="FF0000"/>
      <w:lang w:eastAsia="en-US"/>
    </w:rPr>
  </w:style>
  <w:style w:type="paragraph" w:customStyle="1" w:styleId="3a">
    <w:name w:val="Основной текст3"/>
    <w:basedOn w:val="a2"/>
    <w:rsid w:val="004C76FF"/>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afffffffd">
    <w:name w:val="Знак Знак Знак"/>
    <w:basedOn w:val="a2"/>
    <w:rsid w:val="004C76FF"/>
    <w:pPr>
      <w:spacing w:before="28" w:after="28"/>
      <w:jc w:val="both"/>
    </w:pPr>
    <w:rPr>
      <w:rFonts w:ascii="Tahoma" w:hAnsi="Tahoma"/>
      <w:sz w:val="20"/>
      <w:szCs w:val="20"/>
      <w:lang w:val="en-US" w:eastAsia="en-US"/>
    </w:rPr>
  </w:style>
  <w:style w:type="paragraph" w:customStyle="1" w:styleId="afffffffe">
    <w:name w:val="Содержимое таблицы"/>
    <w:basedOn w:val="a2"/>
    <w:rsid w:val="004C76FF"/>
    <w:pPr>
      <w:suppressLineNumbers/>
    </w:pPr>
  </w:style>
  <w:style w:type="paragraph" w:customStyle="1" w:styleId="s11">
    <w:name w:val="s_1"/>
    <w:basedOn w:val="a0"/>
    <w:rsid w:val="004C76FF"/>
    <w:pPr>
      <w:spacing w:before="100" w:beforeAutospacing="1" w:after="100" w:afterAutospacing="1"/>
    </w:pPr>
  </w:style>
  <w:style w:type="character" w:customStyle="1" w:styleId="s100">
    <w:name w:val="s_10"/>
    <w:basedOn w:val="a4"/>
    <w:rsid w:val="004C76FF"/>
  </w:style>
  <w:style w:type="paragraph" w:customStyle="1" w:styleId="s32">
    <w:name w:val="s_3"/>
    <w:basedOn w:val="a0"/>
    <w:rsid w:val="004C76FF"/>
    <w:pPr>
      <w:spacing w:before="100" w:beforeAutospacing="1" w:after="100" w:afterAutospacing="1"/>
    </w:pPr>
  </w:style>
  <w:style w:type="paragraph" w:customStyle="1" w:styleId="s16">
    <w:name w:val="s_16"/>
    <w:basedOn w:val="a0"/>
    <w:rsid w:val="004C76FF"/>
    <w:pPr>
      <w:spacing w:before="100" w:beforeAutospacing="1" w:after="100" w:afterAutospacing="1"/>
    </w:pPr>
  </w:style>
  <w:style w:type="paragraph" w:customStyle="1" w:styleId="1ff1">
    <w:name w:val="Название1"/>
    <w:basedOn w:val="a0"/>
    <w:rsid w:val="004C76FF"/>
    <w:pPr>
      <w:jc w:val="center"/>
    </w:pPr>
    <w:rPr>
      <w:b/>
      <w:szCs w:val="20"/>
    </w:rPr>
  </w:style>
  <w:style w:type="paragraph" w:customStyle="1" w:styleId="Style2">
    <w:name w:val="Style2"/>
    <w:basedOn w:val="a0"/>
    <w:semiHidden/>
    <w:rsid w:val="004C76FF"/>
    <w:pPr>
      <w:widowControl w:val="0"/>
      <w:autoSpaceDE w:val="0"/>
      <w:autoSpaceDN w:val="0"/>
      <w:adjustRightInd w:val="0"/>
      <w:spacing w:line="480" w:lineRule="exact"/>
      <w:ind w:firstLine="715"/>
      <w:jc w:val="both"/>
    </w:pPr>
  </w:style>
  <w:style w:type="paragraph" w:customStyle="1" w:styleId="Style7">
    <w:name w:val="Style7"/>
    <w:basedOn w:val="a0"/>
    <w:semiHidden/>
    <w:rsid w:val="004C76FF"/>
    <w:pPr>
      <w:widowControl w:val="0"/>
      <w:autoSpaceDE w:val="0"/>
      <w:autoSpaceDN w:val="0"/>
      <w:adjustRightInd w:val="0"/>
      <w:spacing w:line="482" w:lineRule="exact"/>
      <w:ind w:firstLine="701"/>
    </w:pPr>
  </w:style>
  <w:style w:type="paragraph" w:customStyle="1" w:styleId="Style9">
    <w:name w:val="Style9"/>
    <w:basedOn w:val="a0"/>
    <w:semiHidden/>
    <w:rsid w:val="004C76FF"/>
    <w:pPr>
      <w:widowControl w:val="0"/>
      <w:autoSpaceDE w:val="0"/>
      <w:autoSpaceDN w:val="0"/>
      <w:adjustRightInd w:val="0"/>
      <w:spacing w:line="481" w:lineRule="exact"/>
      <w:ind w:hanging="360"/>
      <w:jc w:val="both"/>
    </w:pPr>
  </w:style>
  <w:style w:type="paragraph" w:customStyle="1" w:styleId="Style11">
    <w:name w:val="Style11"/>
    <w:basedOn w:val="a0"/>
    <w:semiHidden/>
    <w:rsid w:val="004C76FF"/>
    <w:pPr>
      <w:widowControl w:val="0"/>
      <w:autoSpaceDE w:val="0"/>
      <w:autoSpaceDN w:val="0"/>
      <w:adjustRightInd w:val="0"/>
      <w:spacing w:line="485" w:lineRule="exact"/>
      <w:ind w:firstLine="346"/>
    </w:pPr>
  </w:style>
  <w:style w:type="paragraph" w:customStyle="1" w:styleId="Style12">
    <w:name w:val="Style12"/>
    <w:basedOn w:val="a0"/>
    <w:semiHidden/>
    <w:rsid w:val="004C76FF"/>
    <w:pPr>
      <w:widowControl w:val="0"/>
      <w:autoSpaceDE w:val="0"/>
      <w:autoSpaceDN w:val="0"/>
      <w:adjustRightInd w:val="0"/>
      <w:spacing w:line="514" w:lineRule="exact"/>
      <w:ind w:hanging="326"/>
    </w:pPr>
  </w:style>
  <w:style w:type="character" w:customStyle="1" w:styleId="FontStyle26">
    <w:name w:val="Font Style26"/>
    <w:basedOn w:val="a4"/>
    <w:semiHidden/>
    <w:rsid w:val="004C76FF"/>
    <w:rPr>
      <w:rFonts w:ascii="Times New Roman" w:hAnsi="Times New Roman" w:cs="Times New Roman"/>
      <w:i/>
      <w:iCs/>
      <w:spacing w:val="-10"/>
      <w:sz w:val="30"/>
      <w:szCs w:val="30"/>
    </w:rPr>
  </w:style>
  <w:style w:type="character" w:customStyle="1" w:styleId="FontStyle31">
    <w:name w:val="Font Style31"/>
    <w:basedOn w:val="a4"/>
    <w:semiHidden/>
    <w:rsid w:val="004C76FF"/>
    <w:rPr>
      <w:rFonts w:ascii="Times New Roman" w:hAnsi="Times New Roman" w:cs="Times New Roman"/>
      <w:b/>
      <w:bCs/>
      <w:sz w:val="26"/>
      <w:szCs w:val="26"/>
    </w:rPr>
  </w:style>
  <w:style w:type="character" w:customStyle="1" w:styleId="FontStyle33">
    <w:name w:val="Font Style33"/>
    <w:basedOn w:val="a4"/>
    <w:semiHidden/>
    <w:rsid w:val="004C76FF"/>
    <w:rPr>
      <w:rFonts w:ascii="Times New Roman" w:hAnsi="Times New Roman" w:cs="Times New Roman"/>
      <w:sz w:val="24"/>
      <w:szCs w:val="24"/>
    </w:rPr>
  </w:style>
  <w:style w:type="paragraph" w:customStyle="1" w:styleId="Style1">
    <w:name w:val="Style1"/>
    <w:basedOn w:val="a0"/>
    <w:semiHidden/>
    <w:rsid w:val="004C76FF"/>
    <w:pPr>
      <w:widowControl w:val="0"/>
      <w:autoSpaceDE w:val="0"/>
      <w:autoSpaceDN w:val="0"/>
      <w:adjustRightInd w:val="0"/>
    </w:pPr>
  </w:style>
  <w:style w:type="paragraph" w:customStyle="1" w:styleId="Style14">
    <w:name w:val="Style14"/>
    <w:basedOn w:val="a0"/>
    <w:semiHidden/>
    <w:rsid w:val="004C76FF"/>
    <w:pPr>
      <w:widowControl w:val="0"/>
      <w:autoSpaceDE w:val="0"/>
      <w:autoSpaceDN w:val="0"/>
      <w:adjustRightInd w:val="0"/>
    </w:pPr>
  </w:style>
  <w:style w:type="paragraph" w:customStyle="1" w:styleId="Style15">
    <w:name w:val="Style15"/>
    <w:basedOn w:val="a0"/>
    <w:semiHidden/>
    <w:rsid w:val="004C76FF"/>
    <w:pPr>
      <w:widowControl w:val="0"/>
      <w:autoSpaceDE w:val="0"/>
      <w:autoSpaceDN w:val="0"/>
      <w:adjustRightInd w:val="0"/>
      <w:spacing w:line="485" w:lineRule="exact"/>
      <w:ind w:firstLine="326"/>
    </w:pPr>
  </w:style>
  <w:style w:type="character" w:customStyle="1" w:styleId="FontStyle32">
    <w:name w:val="Font Style32"/>
    <w:basedOn w:val="a4"/>
    <w:semiHidden/>
    <w:rsid w:val="004C76FF"/>
    <w:rPr>
      <w:rFonts w:ascii="Times New Roman" w:hAnsi="Times New Roman" w:cs="Times New Roman"/>
      <w:sz w:val="30"/>
      <w:szCs w:val="30"/>
    </w:rPr>
  </w:style>
  <w:style w:type="paragraph" w:customStyle="1" w:styleId="Style3">
    <w:name w:val="Style3"/>
    <w:basedOn w:val="a0"/>
    <w:semiHidden/>
    <w:rsid w:val="004C76FF"/>
    <w:pPr>
      <w:widowControl w:val="0"/>
      <w:autoSpaceDE w:val="0"/>
      <w:autoSpaceDN w:val="0"/>
      <w:adjustRightInd w:val="0"/>
      <w:jc w:val="both"/>
    </w:pPr>
  </w:style>
  <w:style w:type="paragraph" w:customStyle="1" w:styleId="Style4">
    <w:name w:val="Style4"/>
    <w:basedOn w:val="a0"/>
    <w:semiHidden/>
    <w:rsid w:val="004C76FF"/>
    <w:pPr>
      <w:widowControl w:val="0"/>
      <w:autoSpaceDE w:val="0"/>
      <w:autoSpaceDN w:val="0"/>
      <w:adjustRightInd w:val="0"/>
      <w:spacing w:line="326" w:lineRule="exact"/>
      <w:ind w:firstLine="706"/>
      <w:jc w:val="both"/>
    </w:pPr>
  </w:style>
  <w:style w:type="paragraph" w:customStyle="1" w:styleId="Style5">
    <w:name w:val="Style5"/>
    <w:basedOn w:val="a0"/>
    <w:semiHidden/>
    <w:rsid w:val="004C76FF"/>
    <w:pPr>
      <w:widowControl w:val="0"/>
      <w:autoSpaceDE w:val="0"/>
      <w:autoSpaceDN w:val="0"/>
      <w:adjustRightInd w:val="0"/>
    </w:pPr>
  </w:style>
  <w:style w:type="paragraph" w:customStyle="1" w:styleId="Style10">
    <w:name w:val="Style10"/>
    <w:basedOn w:val="a0"/>
    <w:semiHidden/>
    <w:rsid w:val="004C76FF"/>
    <w:pPr>
      <w:widowControl w:val="0"/>
      <w:autoSpaceDE w:val="0"/>
      <w:autoSpaceDN w:val="0"/>
      <w:adjustRightInd w:val="0"/>
      <w:spacing w:line="322" w:lineRule="exact"/>
      <w:ind w:firstLine="1133"/>
      <w:jc w:val="both"/>
    </w:pPr>
  </w:style>
  <w:style w:type="paragraph" w:customStyle="1" w:styleId="Style16">
    <w:name w:val="Style16"/>
    <w:basedOn w:val="a0"/>
    <w:semiHidden/>
    <w:rsid w:val="004C76FF"/>
    <w:pPr>
      <w:widowControl w:val="0"/>
      <w:autoSpaceDE w:val="0"/>
      <w:autoSpaceDN w:val="0"/>
      <w:adjustRightInd w:val="0"/>
      <w:spacing w:line="322" w:lineRule="exact"/>
      <w:ind w:hanging="365"/>
    </w:pPr>
  </w:style>
  <w:style w:type="character" w:customStyle="1" w:styleId="FontStyle40">
    <w:name w:val="Font Style40"/>
    <w:basedOn w:val="a4"/>
    <w:semiHidden/>
    <w:rsid w:val="004C76FF"/>
    <w:rPr>
      <w:rFonts w:ascii="Times New Roman" w:hAnsi="Times New Roman" w:cs="Times New Roman"/>
      <w:b/>
      <w:bCs/>
      <w:smallCaps/>
      <w:sz w:val="20"/>
      <w:szCs w:val="20"/>
    </w:rPr>
  </w:style>
  <w:style w:type="character" w:customStyle="1" w:styleId="FontStyle41">
    <w:name w:val="Font Style41"/>
    <w:basedOn w:val="a4"/>
    <w:semiHidden/>
    <w:rsid w:val="004C76FF"/>
    <w:rPr>
      <w:rFonts w:ascii="Times New Roman" w:hAnsi="Times New Roman" w:cs="Times New Roman"/>
      <w:sz w:val="26"/>
      <w:szCs w:val="26"/>
    </w:rPr>
  </w:style>
  <w:style w:type="character" w:customStyle="1" w:styleId="FontStyle43">
    <w:name w:val="Font Style43"/>
    <w:basedOn w:val="a4"/>
    <w:semiHidden/>
    <w:rsid w:val="004C76FF"/>
    <w:rPr>
      <w:rFonts w:ascii="Times New Roman" w:hAnsi="Times New Roman" w:cs="Times New Roman"/>
      <w:spacing w:val="-10"/>
      <w:sz w:val="26"/>
      <w:szCs w:val="26"/>
    </w:rPr>
  </w:style>
  <w:style w:type="numbering" w:styleId="111111">
    <w:name w:val="Outline List 2"/>
    <w:basedOn w:val="a6"/>
    <w:semiHidden/>
    <w:rsid w:val="004C76FF"/>
    <w:pPr>
      <w:numPr>
        <w:numId w:val="13"/>
      </w:numPr>
    </w:pPr>
  </w:style>
  <w:style w:type="numbering" w:styleId="1ai">
    <w:name w:val="Outline List 1"/>
    <w:basedOn w:val="a6"/>
    <w:semiHidden/>
    <w:rsid w:val="004C76FF"/>
    <w:pPr>
      <w:numPr>
        <w:numId w:val="14"/>
      </w:numPr>
    </w:pPr>
  </w:style>
  <w:style w:type="table" w:styleId="-10">
    <w:name w:val="Table Web 1"/>
    <w:basedOn w:val="a5"/>
    <w:semiHidden/>
    <w:rsid w:val="004C76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4C76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4C76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
    <w:name w:val="Table Elegant"/>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Classic 1"/>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4C76F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0">
    <w:name w:val="Body Text First Indent"/>
    <w:basedOn w:val="a3"/>
    <w:link w:val="1ff4"/>
    <w:semiHidden/>
    <w:rsid w:val="004C76FF"/>
    <w:pPr>
      <w:suppressAutoHyphens w:val="0"/>
      <w:spacing w:line="240" w:lineRule="auto"/>
      <w:ind w:firstLine="210"/>
      <w:jc w:val="left"/>
    </w:pPr>
    <w:rPr>
      <w:sz w:val="20"/>
      <w:szCs w:val="20"/>
      <w:lang w:eastAsia="ru-RU"/>
    </w:rPr>
  </w:style>
  <w:style w:type="character" w:customStyle="1" w:styleId="1ff4">
    <w:name w:val="Красная строка Знак1"/>
    <w:basedOn w:val="15"/>
    <w:link w:val="affffffff0"/>
    <w:semiHidden/>
    <w:rsid w:val="004C76FF"/>
    <w:rPr>
      <w:rFonts w:ascii="Times New Roman" w:eastAsia="Times New Roman" w:hAnsi="Times New Roman" w:cs="Times New Roman"/>
      <w:sz w:val="20"/>
      <w:szCs w:val="20"/>
      <w:lang w:eastAsia="ru-RU"/>
    </w:rPr>
  </w:style>
  <w:style w:type="table" w:styleId="1ff5">
    <w:name w:val="Table 3D effects 1"/>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6">
    <w:name w:val="Table Simple 1"/>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4C76F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1">
    <w:name w:val="Table Contemporary"/>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8">
    <w:name w:val="List 2"/>
    <w:basedOn w:val="a0"/>
    <w:semiHidden/>
    <w:rsid w:val="004C76FF"/>
    <w:pPr>
      <w:ind w:left="566" w:hanging="283"/>
    </w:pPr>
    <w:rPr>
      <w:sz w:val="20"/>
      <w:szCs w:val="20"/>
    </w:rPr>
  </w:style>
  <w:style w:type="paragraph" w:styleId="3f">
    <w:name w:val="List 3"/>
    <w:basedOn w:val="a0"/>
    <w:semiHidden/>
    <w:rsid w:val="004C76FF"/>
    <w:pPr>
      <w:ind w:left="849" w:hanging="283"/>
    </w:pPr>
    <w:rPr>
      <w:sz w:val="20"/>
      <w:szCs w:val="20"/>
    </w:rPr>
  </w:style>
  <w:style w:type="paragraph" w:styleId="48">
    <w:name w:val="List 4"/>
    <w:basedOn w:val="a0"/>
    <w:semiHidden/>
    <w:rsid w:val="004C76FF"/>
    <w:pPr>
      <w:ind w:left="1132" w:hanging="283"/>
    </w:pPr>
    <w:rPr>
      <w:sz w:val="20"/>
      <w:szCs w:val="20"/>
    </w:rPr>
  </w:style>
  <w:style w:type="paragraph" w:styleId="57">
    <w:name w:val="List 5"/>
    <w:basedOn w:val="a0"/>
    <w:semiHidden/>
    <w:rsid w:val="004C76FF"/>
    <w:pPr>
      <w:ind w:left="1415" w:hanging="283"/>
    </w:pPr>
    <w:rPr>
      <w:sz w:val="20"/>
      <w:szCs w:val="20"/>
    </w:rPr>
  </w:style>
  <w:style w:type="table" w:styleId="affffffff2">
    <w:name w:val="Table Professional"/>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4C76FF"/>
    <w:pPr>
      <w:numPr>
        <w:numId w:val="15"/>
      </w:numPr>
    </w:pPr>
  </w:style>
  <w:style w:type="table" w:styleId="1ff8">
    <w:name w:val="Table Columns 1"/>
    <w:basedOn w:val="a5"/>
    <w:semiHidden/>
    <w:rsid w:val="004C76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5"/>
    <w:semiHidden/>
    <w:rsid w:val="004C76F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4C76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4C76F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4C76F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3">
    <w:name w:val="Strong"/>
    <w:basedOn w:val="a4"/>
    <w:qFormat/>
    <w:rsid w:val="004C76FF"/>
    <w:rPr>
      <w:b/>
      <w:bCs/>
    </w:rPr>
  </w:style>
  <w:style w:type="table" w:styleId="-11">
    <w:name w:val="Table List 1"/>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4C76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9">
    <w:name w:val="Table Colorful 1"/>
    <w:basedOn w:val="a5"/>
    <w:semiHidden/>
    <w:rsid w:val="004C76F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4C76F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ffa">
    <w:name w:val="Знак1 Знак Знак Знак"/>
    <w:basedOn w:val="a0"/>
    <w:rsid w:val="004C76FF"/>
    <w:rPr>
      <w:rFonts w:ascii="Verdana" w:hAnsi="Verdana" w:cs="Verdana"/>
      <w:sz w:val="20"/>
      <w:szCs w:val="20"/>
      <w:lang w:val="en-US" w:eastAsia="en-US"/>
    </w:rPr>
  </w:style>
  <w:style w:type="paragraph" w:customStyle="1" w:styleId="110">
    <w:name w:val="Название11"/>
    <w:basedOn w:val="a0"/>
    <w:semiHidden/>
    <w:rsid w:val="004C76FF"/>
    <w:pPr>
      <w:jc w:val="center"/>
    </w:pPr>
    <w:rPr>
      <w:b/>
      <w:szCs w:val="20"/>
    </w:rPr>
  </w:style>
  <w:style w:type="character" w:customStyle="1" w:styleId="1ffb">
    <w:name w:val="Знак1 Знак Знак"/>
    <w:basedOn w:val="a4"/>
    <w:rsid w:val="004C76FF"/>
    <w:rPr>
      <w:rFonts w:ascii="Tahoma" w:hAnsi="Tahoma" w:cs="Tahoma"/>
      <w:sz w:val="16"/>
      <w:szCs w:val="16"/>
    </w:rPr>
  </w:style>
  <w:style w:type="paragraph" w:customStyle="1" w:styleId="Report">
    <w:name w:val="Report"/>
    <w:basedOn w:val="a0"/>
    <w:rsid w:val="004C76FF"/>
    <w:pPr>
      <w:spacing w:line="360" w:lineRule="auto"/>
      <w:ind w:firstLine="567"/>
      <w:jc w:val="both"/>
    </w:pPr>
  </w:style>
  <w:style w:type="paragraph" w:customStyle="1" w:styleId="220">
    <w:name w:val="Основной текст с отступом 22"/>
    <w:basedOn w:val="a0"/>
    <w:rsid w:val="004C76FF"/>
    <w:pPr>
      <w:suppressAutoHyphens/>
      <w:spacing w:after="120" w:line="480" w:lineRule="auto"/>
      <w:ind w:left="283"/>
    </w:pPr>
    <w:rPr>
      <w:lang w:eastAsia="ar-SA"/>
    </w:rPr>
  </w:style>
  <w:style w:type="paragraph" w:customStyle="1" w:styleId="214">
    <w:name w:val="Основной текст с отступом 21"/>
    <w:basedOn w:val="a0"/>
    <w:rsid w:val="004C76FF"/>
    <w:pPr>
      <w:ind w:firstLine="720"/>
      <w:jc w:val="both"/>
    </w:pPr>
    <w:rPr>
      <w:szCs w:val="20"/>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4"/>
    <w:semiHidden/>
    <w:locked/>
    <w:rsid w:val="004C76FF"/>
  </w:style>
  <w:style w:type="table" w:styleId="-32">
    <w:name w:val="Light List Accent 3"/>
    <w:basedOn w:val="a5"/>
    <w:uiPriority w:val="61"/>
    <w:rsid w:val="004C76FF"/>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
    <w:name w:val="Содержание - 1"/>
    <w:basedOn w:val="a0"/>
    <w:qFormat/>
    <w:rsid w:val="004C76FF"/>
    <w:pPr>
      <w:numPr>
        <w:numId w:val="16"/>
      </w:numPr>
      <w:spacing w:before="60" w:after="60"/>
      <w:outlineLvl w:val="1"/>
    </w:pPr>
    <w:rPr>
      <w:b/>
      <w:caps/>
      <w:sz w:val="28"/>
      <w:szCs w:val="28"/>
    </w:rPr>
  </w:style>
  <w:style w:type="paragraph" w:customStyle="1" w:styleId="-2">
    <w:name w:val="Содержание - 2"/>
    <w:basedOn w:val="a0"/>
    <w:qFormat/>
    <w:rsid w:val="004C76FF"/>
    <w:pPr>
      <w:numPr>
        <w:ilvl w:val="1"/>
        <w:numId w:val="16"/>
      </w:numPr>
      <w:spacing w:before="60" w:after="60"/>
      <w:outlineLvl w:val="1"/>
    </w:pPr>
    <w:rPr>
      <w:sz w:val="28"/>
      <w:szCs w:val="28"/>
    </w:rPr>
  </w:style>
  <w:style w:type="paragraph" w:customStyle="1" w:styleId="-3">
    <w:name w:val="Содержание - 3"/>
    <w:basedOn w:val="a0"/>
    <w:qFormat/>
    <w:rsid w:val="004C76FF"/>
    <w:pPr>
      <w:numPr>
        <w:ilvl w:val="2"/>
        <w:numId w:val="16"/>
      </w:numPr>
      <w:spacing w:before="60" w:after="60"/>
      <w:outlineLvl w:val="1"/>
    </w:pPr>
    <w:rPr>
      <w:sz w:val="28"/>
      <w:szCs w:val="28"/>
    </w:rPr>
  </w:style>
  <w:style w:type="paragraph" w:customStyle="1" w:styleId="1ffc">
    <w:name w:val="Обычный1"/>
    <w:rsid w:val="004C76FF"/>
    <w:pPr>
      <w:widowControl w:val="0"/>
      <w:spacing w:after="0" w:line="300" w:lineRule="auto"/>
      <w:ind w:firstLine="860"/>
      <w:jc w:val="both"/>
    </w:pPr>
    <w:rPr>
      <w:rFonts w:ascii="Times New Roman" w:eastAsia="Times New Roman" w:hAnsi="Times New Roman" w:cs="Times New Roman"/>
      <w:snapToGrid w:val="0"/>
      <w:sz w:val="24"/>
      <w:szCs w:val="20"/>
      <w:lang w:eastAsia="ru-RU"/>
    </w:rPr>
  </w:style>
  <w:style w:type="character" w:customStyle="1" w:styleId="affff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4"/>
    <w:link w:val="afffffa"/>
    <w:rsid w:val="004C76FF"/>
    <w:rPr>
      <w:rFonts w:ascii="Times New Roman" w:eastAsia="Calibri" w:hAnsi="Times New Roman" w:cs="Times New Roman"/>
      <w:bCs/>
      <w:color w:val="000000"/>
      <w:sz w:val="24"/>
      <w:szCs w:val="24"/>
      <w:lang w:eastAsia="ar-SA"/>
    </w:rPr>
  </w:style>
  <w:style w:type="paragraph" w:customStyle="1" w:styleId="-2-">
    <w:name w:val="Ур-нь 2 - Содержание"/>
    <w:basedOn w:val="2"/>
    <w:link w:val="-2-0"/>
    <w:qFormat/>
    <w:rsid w:val="004C76FF"/>
    <w:pPr>
      <w:keepLines w:val="0"/>
      <w:spacing w:before="240" w:after="60" w:line="276" w:lineRule="auto"/>
    </w:pPr>
    <w:rPr>
      <w:i/>
      <w:iCs/>
      <w:color w:val="auto"/>
      <w:sz w:val="28"/>
      <w:szCs w:val="28"/>
    </w:rPr>
  </w:style>
  <w:style w:type="character" w:customStyle="1" w:styleId="-2-0">
    <w:name w:val="Ур-нь 2 - Содержание Знак"/>
    <w:basedOn w:val="a4"/>
    <w:link w:val="-2-"/>
    <w:rsid w:val="004C76FF"/>
    <w:rPr>
      <w:rFonts w:asciiTheme="majorHAnsi" w:eastAsiaTheme="majorEastAsia" w:hAnsiTheme="majorHAnsi" w:cstheme="majorBidi"/>
      <w:b/>
      <w:bCs/>
      <w:i/>
      <w:iCs/>
      <w:sz w:val="28"/>
      <w:szCs w:val="28"/>
      <w:lang w:eastAsia="ru-RU"/>
    </w:rPr>
  </w:style>
  <w:style w:type="paragraph" w:customStyle="1" w:styleId="affffffff5">
    <w:name w:val="Новый абзац"/>
    <w:basedOn w:val="a0"/>
    <w:link w:val="2fb"/>
    <w:rsid w:val="004C76FF"/>
    <w:pPr>
      <w:spacing w:after="120"/>
      <w:ind w:firstLine="567"/>
      <w:jc w:val="both"/>
    </w:pPr>
    <w:rPr>
      <w:rFonts w:ascii="Arial" w:hAnsi="Arial"/>
      <w:szCs w:val="20"/>
    </w:rPr>
  </w:style>
  <w:style w:type="character" w:customStyle="1" w:styleId="2fb">
    <w:name w:val="Новый абзац Знак2"/>
    <w:basedOn w:val="a4"/>
    <w:link w:val="affffffff5"/>
    <w:rsid w:val="004C76FF"/>
    <w:rPr>
      <w:rFonts w:ascii="Arial" w:eastAsia="Times New Roman" w:hAnsi="Arial" w:cs="Times New Roman"/>
      <w:sz w:val="24"/>
      <w:szCs w:val="20"/>
      <w:lang w:eastAsia="ru-RU"/>
    </w:rPr>
  </w:style>
  <w:style w:type="paragraph" w:customStyle="1" w:styleId="IG">
    <w:name w:val="Маркированный_список_IG"/>
    <w:basedOn w:val="a0"/>
    <w:rsid w:val="004C76FF"/>
    <w:pPr>
      <w:numPr>
        <w:numId w:val="17"/>
      </w:numPr>
      <w:tabs>
        <w:tab w:val="left" w:pos="1134"/>
      </w:tabs>
      <w:snapToGrid w:val="0"/>
      <w:spacing w:line="360" w:lineRule="auto"/>
      <w:jc w:val="both"/>
    </w:pPr>
    <w:rPr>
      <w:sz w:val="28"/>
      <w:szCs w:val="28"/>
    </w:rPr>
  </w:style>
  <w:style w:type="paragraph" w:customStyle="1" w:styleId="CharCharCarCarCharCharCarCarCharCharCarCarCharChar">
    <w:name w:val="Char Char Car Car Char Char Car Car Char Char Car Car Char Char"/>
    <w:basedOn w:val="a0"/>
    <w:rsid w:val="004C76FF"/>
    <w:pPr>
      <w:spacing w:after="160" w:line="240" w:lineRule="exact"/>
    </w:pPr>
    <w:rPr>
      <w:sz w:val="20"/>
      <w:szCs w:val="20"/>
    </w:rPr>
  </w:style>
  <w:style w:type="paragraph" w:customStyle="1" w:styleId="WW-2">
    <w:name w:val="WW-???????? ????? 2"/>
    <w:basedOn w:val="a0"/>
    <w:rsid w:val="004C76FF"/>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6">
    <w:name w:val="??????? (???)"/>
    <w:basedOn w:val="a0"/>
    <w:rsid w:val="004C76FF"/>
    <w:pPr>
      <w:widowControl w:val="0"/>
      <w:overflowPunct w:val="0"/>
      <w:autoSpaceDE w:val="0"/>
      <w:autoSpaceDN w:val="0"/>
      <w:adjustRightInd w:val="0"/>
      <w:spacing w:before="100" w:after="119"/>
      <w:textAlignment w:val="baseline"/>
    </w:pPr>
    <w:rPr>
      <w:szCs w:val="20"/>
    </w:rPr>
  </w:style>
  <w:style w:type="paragraph" w:customStyle="1" w:styleId="111">
    <w:name w:val="Заголовок 11"/>
    <w:basedOn w:val="1ffc"/>
    <w:next w:val="1ffc"/>
    <w:rsid w:val="004C76FF"/>
    <w:pPr>
      <w:keepNext/>
      <w:widowControl/>
      <w:spacing w:line="240" w:lineRule="auto"/>
      <w:ind w:firstLine="0"/>
      <w:jc w:val="center"/>
    </w:pPr>
    <w:rPr>
      <w:b/>
      <w:snapToGrid/>
    </w:rPr>
  </w:style>
  <w:style w:type="character" w:customStyle="1" w:styleId="1ffd">
    <w:name w:val="Основной шрифт абзаца1"/>
    <w:rsid w:val="004C76FF"/>
  </w:style>
  <w:style w:type="paragraph" w:customStyle="1" w:styleId="1ffe">
    <w:name w:val="Текст сноски1"/>
    <w:basedOn w:val="1ffc"/>
    <w:rsid w:val="004C76FF"/>
    <w:pPr>
      <w:widowControl/>
      <w:spacing w:line="240" w:lineRule="auto"/>
      <w:ind w:firstLine="0"/>
      <w:jc w:val="left"/>
    </w:pPr>
    <w:rPr>
      <w:snapToGrid/>
      <w:sz w:val="20"/>
    </w:rPr>
  </w:style>
  <w:style w:type="character" w:customStyle="1" w:styleId="1fff">
    <w:name w:val="Знак сноски1"/>
    <w:basedOn w:val="1ffd"/>
    <w:rsid w:val="004C76FF"/>
  </w:style>
  <w:style w:type="paragraph" w:customStyle="1" w:styleId="1fff0">
    <w:name w:val="Основной текст1"/>
    <w:basedOn w:val="1ffc"/>
    <w:rsid w:val="004C76FF"/>
    <w:pPr>
      <w:widowControl/>
      <w:spacing w:line="240" w:lineRule="auto"/>
      <w:ind w:firstLine="0"/>
      <w:jc w:val="center"/>
    </w:pPr>
    <w:rPr>
      <w:snapToGrid/>
    </w:rPr>
  </w:style>
  <w:style w:type="paragraph" w:customStyle="1" w:styleId="1fff1">
    <w:name w:val="Верхний колонтитул1"/>
    <w:basedOn w:val="1ffc"/>
    <w:rsid w:val="004C76FF"/>
    <w:pPr>
      <w:widowControl/>
      <w:tabs>
        <w:tab w:val="center" w:pos="4677"/>
        <w:tab w:val="right" w:pos="9355"/>
      </w:tabs>
      <w:spacing w:line="240" w:lineRule="auto"/>
      <w:ind w:firstLine="0"/>
      <w:jc w:val="left"/>
    </w:pPr>
    <w:rPr>
      <w:snapToGrid/>
    </w:rPr>
  </w:style>
  <w:style w:type="character" w:customStyle="1" w:styleId="1fff2">
    <w:name w:val="Номер страницы1"/>
    <w:basedOn w:val="1ffd"/>
    <w:rsid w:val="004C76FF"/>
  </w:style>
  <w:style w:type="paragraph" w:customStyle="1" w:styleId="1fff3">
    <w:name w:val="Нижний колонтитул1"/>
    <w:basedOn w:val="1ffc"/>
    <w:rsid w:val="004C76FF"/>
    <w:pPr>
      <w:widowControl/>
      <w:tabs>
        <w:tab w:val="center" w:pos="4677"/>
        <w:tab w:val="right" w:pos="9355"/>
      </w:tabs>
      <w:spacing w:line="240" w:lineRule="auto"/>
      <w:ind w:firstLine="0"/>
      <w:jc w:val="left"/>
    </w:pPr>
    <w:rPr>
      <w:snapToGrid/>
    </w:rPr>
  </w:style>
  <w:style w:type="paragraph" w:customStyle="1" w:styleId="affffffff7">
    <w:name w:val="?????????? ???????"/>
    <w:basedOn w:val="a0"/>
    <w:rsid w:val="004C76FF"/>
    <w:pPr>
      <w:widowControl w:val="0"/>
      <w:suppressLineNumbers/>
      <w:suppressAutoHyphens/>
      <w:overflowPunct w:val="0"/>
      <w:autoSpaceDE w:val="0"/>
      <w:autoSpaceDN w:val="0"/>
      <w:adjustRightInd w:val="0"/>
      <w:textAlignment w:val="baseline"/>
    </w:pPr>
    <w:rPr>
      <w:szCs w:val="20"/>
    </w:rPr>
  </w:style>
  <w:style w:type="paragraph" w:customStyle="1" w:styleId="affffffff8">
    <w:name w:val="????????? ???????"/>
    <w:basedOn w:val="affffffff7"/>
    <w:rsid w:val="004C76FF"/>
    <w:pPr>
      <w:jc w:val="center"/>
    </w:pPr>
    <w:rPr>
      <w:b/>
      <w:i/>
    </w:rPr>
  </w:style>
  <w:style w:type="paragraph" w:customStyle="1" w:styleId="312">
    <w:name w:val="Основной текст с отступом 31"/>
    <w:basedOn w:val="a0"/>
    <w:rsid w:val="004C76FF"/>
    <w:pPr>
      <w:suppressAutoHyphens/>
      <w:spacing w:after="120"/>
      <w:ind w:left="283"/>
    </w:pPr>
    <w:rPr>
      <w:sz w:val="16"/>
      <w:szCs w:val="16"/>
      <w:lang w:eastAsia="ar-SA"/>
    </w:rPr>
  </w:style>
  <w:style w:type="paragraph" w:customStyle="1" w:styleId="ConsCell">
    <w:name w:val="ConsCell"/>
    <w:semiHidden/>
    <w:rsid w:val="004C76F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C76FF"/>
    <w:pPr>
      <w:spacing w:after="160" w:line="240" w:lineRule="exact"/>
    </w:pPr>
    <w:rPr>
      <w:sz w:val="20"/>
      <w:szCs w:val="20"/>
    </w:rPr>
  </w:style>
  <w:style w:type="paragraph" w:customStyle="1" w:styleId="1-">
    <w:name w:val="Уровень 1 - Содержание"/>
    <w:basedOn w:val="a0"/>
    <w:link w:val="1-0"/>
    <w:qFormat/>
    <w:rsid w:val="004C76FF"/>
    <w:pPr>
      <w:spacing w:before="120" w:after="120"/>
      <w:ind w:left="709"/>
      <w:outlineLvl w:val="0"/>
    </w:pPr>
    <w:rPr>
      <w:b/>
      <w:caps/>
      <w:sz w:val="28"/>
      <w:szCs w:val="28"/>
    </w:rPr>
  </w:style>
  <w:style w:type="character" w:customStyle="1" w:styleId="1-0">
    <w:name w:val="Уровень 1 - Содержание Знак"/>
    <w:basedOn w:val="a4"/>
    <w:link w:val="1-"/>
    <w:rsid w:val="004C76FF"/>
    <w:rPr>
      <w:rFonts w:ascii="Times New Roman" w:eastAsia="Times New Roman" w:hAnsi="Times New Roman" w:cs="Times New Roman"/>
      <w:b/>
      <w:caps/>
      <w:sz w:val="28"/>
      <w:szCs w:val="28"/>
      <w:lang w:eastAsia="ru-RU"/>
    </w:rPr>
  </w:style>
  <w:style w:type="paragraph" w:customStyle="1" w:styleId="-3-">
    <w:name w:val="Ур-нь 3 - Содержание"/>
    <w:basedOn w:val="3"/>
    <w:link w:val="-3-0"/>
    <w:qFormat/>
    <w:rsid w:val="004C76FF"/>
    <w:pPr>
      <w:spacing w:before="120" w:after="120"/>
      <w:ind w:firstLine="709"/>
    </w:pPr>
    <w:rPr>
      <w:smallCaps/>
      <w:color w:val="auto"/>
      <w:sz w:val="28"/>
      <w:szCs w:val="28"/>
    </w:rPr>
  </w:style>
  <w:style w:type="character" w:customStyle="1" w:styleId="-3-0">
    <w:name w:val="Ур-нь 3 - Содержание Знак"/>
    <w:basedOn w:val="30"/>
    <w:link w:val="-3-"/>
    <w:rsid w:val="004C76FF"/>
    <w:rPr>
      <w:rFonts w:asciiTheme="majorHAnsi" w:eastAsiaTheme="majorEastAsia" w:hAnsiTheme="majorHAnsi" w:cstheme="majorBidi"/>
      <w:b/>
      <w:bCs/>
      <w:smallCaps/>
      <w:color w:val="4F81BD" w:themeColor="accent1"/>
      <w:sz w:val="28"/>
      <w:szCs w:val="28"/>
      <w:lang w:eastAsia="ru-RU"/>
    </w:rPr>
  </w:style>
  <w:style w:type="paragraph" w:customStyle="1" w:styleId="2fc">
    <w:name w:val="Сод2"/>
    <w:basedOn w:val="2"/>
    <w:link w:val="2fd"/>
    <w:qFormat/>
    <w:rsid w:val="004C76FF"/>
    <w:pPr>
      <w:keepLines w:val="0"/>
      <w:spacing w:before="240" w:after="60" w:line="276" w:lineRule="auto"/>
      <w:ind w:left="709"/>
    </w:pPr>
    <w:rPr>
      <w:b w:val="0"/>
      <w:iCs/>
      <w:caps/>
      <w:color w:val="auto"/>
      <w:sz w:val="28"/>
      <w:szCs w:val="28"/>
    </w:rPr>
  </w:style>
  <w:style w:type="character" w:customStyle="1" w:styleId="2fd">
    <w:name w:val="Сод2 Знак"/>
    <w:basedOn w:val="20"/>
    <w:link w:val="2fc"/>
    <w:rsid w:val="004C76FF"/>
    <w:rPr>
      <w:rFonts w:asciiTheme="majorHAnsi" w:eastAsiaTheme="majorEastAsia" w:hAnsiTheme="majorHAnsi" w:cstheme="majorBidi"/>
      <w:b/>
      <w:bCs/>
      <w:iCs/>
      <w:caps/>
      <w:color w:val="4F81BD" w:themeColor="accent1"/>
      <w:sz w:val="28"/>
      <w:szCs w:val="28"/>
      <w:lang w:eastAsia="ru-RU"/>
    </w:rPr>
  </w:style>
  <w:style w:type="paragraph" w:customStyle="1" w:styleId="CharChar">
    <w:name w:val="Char Char"/>
    <w:basedOn w:val="a0"/>
    <w:rsid w:val="004C76FF"/>
    <w:pPr>
      <w:spacing w:before="100" w:beforeAutospacing="1" w:after="100" w:afterAutospacing="1"/>
    </w:pPr>
    <w:rPr>
      <w:rFonts w:ascii="Tahoma" w:hAnsi="Tahoma"/>
      <w:sz w:val="20"/>
      <w:szCs w:val="20"/>
      <w:lang w:val="en-US" w:eastAsia="en-US"/>
    </w:rPr>
  </w:style>
  <w:style w:type="paragraph" w:customStyle="1" w:styleId="2fe">
    <w:name w:val="Обычный2"/>
    <w:rsid w:val="004C76FF"/>
    <w:pPr>
      <w:widowControl w:val="0"/>
      <w:spacing w:after="0" w:line="300" w:lineRule="auto"/>
      <w:ind w:firstLine="860"/>
      <w:jc w:val="both"/>
    </w:pPr>
    <w:rPr>
      <w:rFonts w:ascii="Times New Roman" w:eastAsia="Times New Roman" w:hAnsi="Times New Roman" w:cs="Times New Roman"/>
      <w:snapToGrid w:val="0"/>
      <w:sz w:val="24"/>
      <w:szCs w:val="20"/>
      <w:lang w:eastAsia="ru-RU"/>
    </w:rPr>
  </w:style>
  <w:style w:type="character" w:customStyle="1" w:styleId="affffffffa">
    <w:name w:val="Символ нумерации"/>
    <w:rsid w:val="004C76FF"/>
    <w:rPr>
      <w:b/>
      <w:bCs/>
    </w:rPr>
  </w:style>
  <w:style w:type="character" w:customStyle="1" w:styleId="affffffffb">
    <w:name w:val="Маркеры списка"/>
    <w:rsid w:val="004C76FF"/>
    <w:rPr>
      <w:rFonts w:ascii="StarSymbol" w:eastAsia="StarSymbol" w:hAnsi="StarSymbol" w:cs="StarSymbol"/>
      <w:sz w:val="18"/>
      <w:szCs w:val="18"/>
    </w:rPr>
  </w:style>
  <w:style w:type="character" w:customStyle="1" w:styleId="affffffffc">
    <w:name w:val="Символы концевой сноски"/>
    <w:basedOn w:val="1ffd"/>
    <w:rsid w:val="004C76FF"/>
    <w:rPr>
      <w:vertAlign w:val="superscript"/>
    </w:rPr>
  </w:style>
  <w:style w:type="character" w:customStyle="1" w:styleId="WW8Num3z0">
    <w:name w:val="WW8Num3z0"/>
    <w:rsid w:val="004C76FF"/>
    <w:rPr>
      <w:rFonts w:ascii="Times New Roman" w:hAnsi="Times New Roman" w:cs="Times New Roman"/>
    </w:rPr>
  </w:style>
  <w:style w:type="character" w:customStyle="1" w:styleId="WW8Num8z0">
    <w:name w:val="WW8Num8z0"/>
    <w:rsid w:val="004C76FF"/>
    <w:rPr>
      <w:rFonts w:ascii="Symbol" w:hAnsi="Symbol" w:cs="StarSymbol"/>
      <w:sz w:val="18"/>
      <w:szCs w:val="18"/>
    </w:rPr>
  </w:style>
  <w:style w:type="character" w:customStyle="1" w:styleId="WW8Num16z0">
    <w:name w:val="WW8Num16z0"/>
    <w:rsid w:val="004C76FF"/>
    <w:rPr>
      <w:rFonts w:ascii="Symbol" w:hAnsi="Symbol"/>
    </w:rPr>
  </w:style>
  <w:style w:type="character" w:customStyle="1" w:styleId="WW8Num16z1">
    <w:name w:val="WW8Num16z1"/>
    <w:rsid w:val="004C76FF"/>
    <w:rPr>
      <w:rFonts w:ascii="Courier New" w:hAnsi="Courier New"/>
      <w:sz w:val="20"/>
    </w:rPr>
  </w:style>
  <w:style w:type="character" w:customStyle="1" w:styleId="WW8Num16z2">
    <w:name w:val="WW8Num16z2"/>
    <w:rsid w:val="004C76FF"/>
    <w:rPr>
      <w:rFonts w:ascii="Wingdings" w:hAnsi="Wingdings"/>
      <w:sz w:val="20"/>
    </w:rPr>
  </w:style>
  <w:style w:type="character" w:customStyle="1" w:styleId="WW8Num17z0">
    <w:name w:val="WW8Num17z0"/>
    <w:rsid w:val="004C76FF"/>
    <w:rPr>
      <w:rFonts w:ascii="Symbol" w:hAnsi="Symbol" w:cs="StarSymbol"/>
      <w:sz w:val="18"/>
      <w:szCs w:val="18"/>
    </w:rPr>
  </w:style>
  <w:style w:type="character" w:customStyle="1" w:styleId="WW8Num17z1">
    <w:name w:val="WW8Num17z1"/>
    <w:rsid w:val="004C76FF"/>
    <w:rPr>
      <w:rFonts w:ascii="Courier New" w:hAnsi="Courier New"/>
      <w:sz w:val="20"/>
    </w:rPr>
  </w:style>
  <w:style w:type="character" w:customStyle="1" w:styleId="WW8Num17z2">
    <w:name w:val="WW8Num17z2"/>
    <w:rsid w:val="004C76FF"/>
    <w:rPr>
      <w:rFonts w:ascii="Wingdings" w:hAnsi="Wingdings"/>
      <w:sz w:val="20"/>
    </w:rPr>
  </w:style>
  <w:style w:type="paragraph" w:customStyle="1" w:styleId="affffffffd">
    <w:name w:val="Заголовок таблицы"/>
    <w:basedOn w:val="afffffffe"/>
    <w:rsid w:val="004C76FF"/>
    <w:pPr>
      <w:widowControl w:val="0"/>
      <w:overflowPunct/>
      <w:spacing w:after="0" w:line="240" w:lineRule="auto"/>
      <w:jc w:val="center"/>
    </w:pPr>
    <w:rPr>
      <w:rFonts w:eastAsia="Arial Unicode MS"/>
      <w:b/>
      <w:bCs/>
      <w:i/>
      <w:iCs/>
      <w:color w:val="auto"/>
    </w:rPr>
  </w:style>
  <w:style w:type="paragraph" w:customStyle="1" w:styleId="1fff4">
    <w:name w:val="Указатель1"/>
    <w:basedOn w:val="a0"/>
    <w:rsid w:val="004C76FF"/>
    <w:pPr>
      <w:widowControl w:val="0"/>
      <w:suppressLineNumbers/>
      <w:suppressAutoHyphens/>
    </w:pPr>
    <w:rPr>
      <w:rFonts w:eastAsia="Arial Unicode MS" w:cs="Tahoma"/>
    </w:rPr>
  </w:style>
  <w:style w:type="paragraph" w:customStyle="1" w:styleId="WW-3">
    <w:name w:val="WW-Основной текст 3"/>
    <w:basedOn w:val="a0"/>
    <w:rsid w:val="004C76FF"/>
    <w:pPr>
      <w:widowControl w:val="0"/>
      <w:suppressAutoHyphens/>
      <w:spacing w:after="120"/>
    </w:pPr>
    <w:rPr>
      <w:rFonts w:eastAsia="Arial Unicode MS"/>
      <w:sz w:val="16"/>
      <w:szCs w:val="16"/>
    </w:rPr>
  </w:style>
  <w:style w:type="paragraph" w:customStyle="1" w:styleId="313">
    <w:name w:val="Основной текст 31"/>
    <w:basedOn w:val="a0"/>
    <w:rsid w:val="004C76FF"/>
    <w:pPr>
      <w:widowControl w:val="0"/>
      <w:suppressAutoHyphens/>
      <w:spacing w:after="120"/>
    </w:pPr>
    <w:rPr>
      <w:rFonts w:eastAsia="Arial Unicode MS"/>
      <w:sz w:val="16"/>
      <w:szCs w:val="16"/>
    </w:rPr>
  </w:style>
  <w:style w:type="paragraph" w:customStyle="1" w:styleId="215">
    <w:name w:val="Основной текст 21"/>
    <w:basedOn w:val="a0"/>
    <w:rsid w:val="004C76FF"/>
    <w:pPr>
      <w:widowControl w:val="0"/>
      <w:suppressAutoHyphens/>
      <w:spacing w:after="120" w:line="480" w:lineRule="auto"/>
    </w:pPr>
    <w:rPr>
      <w:rFonts w:eastAsia="Arial Unicode MS"/>
    </w:rPr>
  </w:style>
  <w:style w:type="paragraph" w:customStyle="1" w:styleId="WW-20">
    <w:name w:val="WW-Основной текст 2"/>
    <w:basedOn w:val="a0"/>
    <w:rsid w:val="004C76FF"/>
    <w:pPr>
      <w:widowControl w:val="0"/>
      <w:suppressAutoHyphens/>
      <w:spacing w:after="120" w:line="480" w:lineRule="auto"/>
    </w:pPr>
    <w:rPr>
      <w:rFonts w:eastAsia="Arial Unicode MS"/>
    </w:rPr>
  </w:style>
  <w:style w:type="paragraph" w:customStyle="1" w:styleId="221">
    <w:name w:val="Основной текст 22"/>
    <w:basedOn w:val="a0"/>
    <w:rsid w:val="004C76FF"/>
    <w:pPr>
      <w:widowControl w:val="0"/>
      <w:spacing w:after="120" w:line="480" w:lineRule="auto"/>
    </w:pPr>
    <w:rPr>
      <w:rFonts w:eastAsia="Arial Unicode MS"/>
    </w:rPr>
  </w:style>
  <w:style w:type="paragraph" w:customStyle="1" w:styleId="320">
    <w:name w:val="Основной текст с отступом 32"/>
    <w:basedOn w:val="a0"/>
    <w:rsid w:val="004C76FF"/>
    <w:pPr>
      <w:widowControl w:val="0"/>
      <w:spacing w:after="120"/>
      <w:ind w:left="283"/>
    </w:pPr>
    <w:rPr>
      <w:rFonts w:eastAsia="Arial Unicode MS"/>
      <w:sz w:val="16"/>
      <w:szCs w:val="16"/>
    </w:rPr>
  </w:style>
  <w:style w:type="paragraph" w:customStyle="1" w:styleId="3f2">
    <w:name w:val="Обычный3"/>
    <w:rsid w:val="004C76FF"/>
    <w:pPr>
      <w:suppressAutoHyphens/>
      <w:spacing w:after="0" w:line="240" w:lineRule="auto"/>
    </w:pPr>
    <w:rPr>
      <w:rFonts w:ascii="Times New Roman" w:eastAsia="Times New Roman" w:hAnsi="Times New Roman" w:cs="Times New Roman"/>
      <w:sz w:val="24"/>
      <w:szCs w:val="20"/>
      <w:lang w:eastAsia="ar-SA"/>
    </w:rPr>
  </w:style>
  <w:style w:type="paragraph" w:customStyle="1" w:styleId="120">
    <w:name w:val="Заголовок 12"/>
    <w:basedOn w:val="a0"/>
    <w:next w:val="a0"/>
    <w:rsid w:val="004C76FF"/>
    <w:pPr>
      <w:keepNext/>
      <w:jc w:val="center"/>
    </w:pPr>
    <w:rPr>
      <w:b/>
      <w:szCs w:val="20"/>
    </w:rPr>
  </w:style>
  <w:style w:type="paragraph" w:customStyle="1" w:styleId="affffffffe">
    <w:name w:val="Комментарий"/>
    <w:basedOn w:val="a0"/>
    <w:next w:val="a0"/>
    <w:uiPriority w:val="99"/>
    <w:rsid w:val="004C76FF"/>
    <w:pPr>
      <w:widowControl w:val="0"/>
      <w:autoSpaceDE w:val="0"/>
      <w:autoSpaceDN w:val="0"/>
      <w:adjustRightInd w:val="0"/>
      <w:ind w:left="170"/>
      <w:jc w:val="both"/>
    </w:pPr>
    <w:rPr>
      <w:rFonts w:ascii="Arial" w:eastAsiaTheme="minorEastAsia" w:hAnsi="Arial" w:cs="Arial"/>
      <w:i/>
      <w:iCs/>
      <w:color w:val="800080"/>
      <w:sz w:val="20"/>
      <w:szCs w:val="20"/>
    </w:rPr>
  </w:style>
  <w:style w:type="paragraph" w:customStyle="1" w:styleId="FR1">
    <w:name w:val="FR1"/>
    <w:rsid w:val="004C76FF"/>
    <w:pPr>
      <w:widowControl w:val="0"/>
      <w:numPr>
        <w:numId w:val="20"/>
      </w:numPr>
      <w:autoSpaceDE w:val="0"/>
      <w:autoSpaceDN w:val="0"/>
      <w:adjustRightInd w:val="0"/>
      <w:spacing w:before="420" w:after="0" w:line="240" w:lineRule="auto"/>
      <w:ind w:left="840"/>
    </w:pPr>
    <w:rPr>
      <w:rFonts w:ascii="Arial" w:eastAsia="Times New Roman" w:hAnsi="Arial" w:cs="Arial"/>
      <w:b/>
      <w:bCs/>
      <w:i/>
      <w:iCs/>
      <w:sz w:val="24"/>
      <w:szCs w:val="24"/>
      <w:lang w:eastAsia="ru-RU"/>
    </w:rPr>
  </w:style>
  <w:style w:type="paragraph" w:customStyle="1" w:styleId="-0">
    <w:name w:val="Основоной-ЗВОС"/>
    <w:basedOn w:val="a0"/>
    <w:rsid w:val="004C76FF"/>
    <w:pPr>
      <w:suppressAutoHyphens/>
      <w:overflowPunct w:val="0"/>
      <w:autoSpaceDE w:val="0"/>
      <w:autoSpaceDN w:val="0"/>
      <w:adjustRightInd w:val="0"/>
      <w:spacing w:line="360" w:lineRule="auto"/>
      <w:ind w:left="1429" w:firstLine="851"/>
      <w:jc w:val="both"/>
      <w:textAlignment w:val="baseline"/>
    </w:pPr>
    <w:rPr>
      <w:rFonts w:ascii="Arial" w:hAnsi="Arial" w:cs="Arial"/>
      <w:szCs w:val="20"/>
    </w:rPr>
  </w:style>
  <w:style w:type="paragraph" w:customStyle="1" w:styleId="Ovos">
    <w:name w:val="Ovos"/>
    <w:basedOn w:val="afffffc"/>
    <w:rsid w:val="004C76FF"/>
    <w:pPr>
      <w:overflowPunct/>
      <w:spacing w:after="0"/>
      <w:ind w:left="0" w:firstLine="851"/>
    </w:pPr>
    <w:rPr>
      <w:rFonts w:cs="Arial"/>
      <w:color w:val="auto"/>
      <w:spacing w:val="0"/>
      <w:lang w:eastAsia="ru-RU"/>
    </w:rPr>
  </w:style>
  <w:style w:type="paragraph" w:customStyle="1" w:styleId="Ovos-tab">
    <w:name w:val="Ovos-tab"/>
    <w:basedOn w:val="a0"/>
    <w:rsid w:val="004C76FF"/>
    <w:pPr>
      <w:jc w:val="center"/>
    </w:pPr>
    <w:rPr>
      <w:rFonts w:ascii="Arial" w:hAnsi="Arial" w:cs="Arial"/>
      <w:sz w:val="20"/>
      <w:szCs w:val="26"/>
    </w:rPr>
  </w:style>
  <w:style w:type="paragraph" w:customStyle="1" w:styleId="OVOS2">
    <w:name w:val="OVOS2"/>
    <w:basedOn w:val="afffffc"/>
    <w:rsid w:val="004C76FF"/>
    <w:pPr>
      <w:overflowPunct/>
      <w:spacing w:after="0" w:line="480" w:lineRule="auto"/>
      <w:ind w:left="0" w:firstLine="0"/>
      <w:jc w:val="center"/>
    </w:pPr>
    <w:rPr>
      <w:rFonts w:cs="Arial"/>
      <w:b/>
      <w:bCs/>
      <w:smallCaps/>
      <w:color w:val="auto"/>
      <w:spacing w:val="0"/>
      <w:lang w:eastAsia="ru-RU"/>
    </w:rPr>
  </w:style>
  <w:style w:type="paragraph" w:customStyle="1" w:styleId="Aura-spisok">
    <w:name w:val="Aura-spisok"/>
    <w:basedOn w:val="afffffc"/>
    <w:rsid w:val="004C76FF"/>
    <w:pPr>
      <w:tabs>
        <w:tab w:val="num" w:pos="567"/>
      </w:tabs>
      <w:overflowPunct/>
      <w:spacing w:after="0" w:line="240" w:lineRule="auto"/>
      <w:ind w:left="568" w:hanging="284"/>
    </w:pPr>
    <w:rPr>
      <w:rFonts w:cs="Arial"/>
      <w:color w:val="auto"/>
      <w:spacing w:val="0"/>
      <w:lang w:eastAsia="ru-RU"/>
    </w:rPr>
  </w:style>
  <w:style w:type="paragraph" w:customStyle="1" w:styleId="TableText">
    <w:name w:val="Table Text"/>
    <w:basedOn w:val="a0"/>
    <w:autoRedefine/>
    <w:rsid w:val="004C76FF"/>
    <w:pPr>
      <w:spacing w:after="120"/>
      <w:jc w:val="both"/>
    </w:pPr>
    <w:rPr>
      <w:rFonts w:ascii="Arial Narrow" w:hAnsi="Arial Narrow"/>
      <w:color w:val="000000"/>
      <w:spacing w:val="-7"/>
      <w:sz w:val="22"/>
    </w:rPr>
  </w:style>
  <w:style w:type="character" w:customStyle="1" w:styleId="grame">
    <w:name w:val="grame"/>
    <w:basedOn w:val="a4"/>
    <w:rsid w:val="004C76FF"/>
  </w:style>
  <w:style w:type="paragraph" w:customStyle="1" w:styleId="230">
    <w:name w:val="Основной текст 23"/>
    <w:basedOn w:val="a0"/>
    <w:rsid w:val="004C76FF"/>
    <w:pPr>
      <w:widowControl w:val="0"/>
      <w:overflowPunct w:val="0"/>
      <w:autoSpaceDE w:val="0"/>
      <w:autoSpaceDN w:val="0"/>
      <w:adjustRightInd w:val="0"/>
      <w:jc w:val="both"/>
      <w:textAlignment w:val="baseline"/>
    </w:pPr>
    <w:rPr>
      <w:sz w:val="28"/>
      <w:szCs w:val="20"/>
    </w:rPr>
  </w:style>
  <w:style w:type="paragraph" w:customStyle="1" w:styleId="u">
    <w:name w:val="u"/>
    <w:basedOn w:val="a0"/>
    <w:rsid w:val="004C76FF"/>
    <w:pPr>
      <w:spacing w:before="100" w:beforeAutospacing="1" w:after="100" w:afterAutospacing="1"/>
    </w:pPr>
  </w:style>
  <w:style w:type="character" w:customStyle="1" w:styleId="a8">
    <w:name w:val="Без интервала Знак"/>
    <w:basedOn w:val="a4"/>
    <w:link w:val="a7"/>
    <w:uiPriority w:val="1"/>
    <w:rsid w:val="004C76FF"/>
  </w:style>
  <w:style w:type="table" w:customStyle="1" w:styleId="2ff">
    <w:name w:val="Сетка таблицы2"/>
    <w:basedOn w:val="a5"/>
    <w:next w:val="a9"/>
    <w:uiPriority w:val="59"/>
    <w:rsid w:val="004C76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002B38675A28A598D4A81830A330806EA5201F2EEFCE4D136D4B41C67684086525EADDC946C91282518A76m8j3N" TargetMode="External"/><Relationship Id="rId21" Type="http://schemas.openxmlformats.org/officeDocument/2006/relationships/hyperlink" Target="consultantplus://offline/ref=91C338C7F88E6DD910FE030EAFCA1AEB3BCC9F9D3530F8C4B554F1CDv5M" TargetMode="External"/><Relationship Id="rId42" Type="http://schemas.openxmlformats.org/officeDocument/2006/relationships/hyperlink" Target="consultantplus://offline/ref=E82993EA122EA76D77E8DFC142A599D117D96CB2ED2B0995C08D3AE58FS8LBL" TargetMode="External"/><Relationship Id="rId47" Type="http://schemas.openxmlformats.org/officeDocument/2006/relationships/hyperlink" Target="consultantplus://offline/ref=E82993EA122EA76D77E8DFC142A599D117D96CB0E8240995C08D3AE58FS8LBL" TargetMode="External"/><Relationship Id="rId63" Type="http://schemas.openxmlformats.org/officeDocument/2006/relationships/hyperlink" Target="consultantplus://offline/ref=E82993EA122EA76D77E8DFD741C9C6DB11D531BBE92101C798D93CB2D0DB18DF1CC765B0505BED55B103823CS5L3L" TargetMode="External"/><Relationship Id="rId68" Type="http://schemas.openxmlformats.org/officeDocument/2006/relationships/hyperlink" Target="consultantplus://offline/ref=E82993EA122EA76D77E8DFD741C9C6DB11D531BBE92101C798D93CB2D0DB18DF1CC765B0505BED55B0088637S5L6L" TargetMode="External"/><Relationship Id="rId84" Type="http://schemas.openxmlformats.org/officeDocument/2006/relationships/hyperlink" Target="consultantplus://offline/ref=E82993EA122EA76D77E8DFD741C9C6DB11D531BBE92101C798D93CB2D0DB18DF1CC765B0505BED55B101893DS5L6L" TargetMode="External"/><Relationship Id="rId89" Type="http://schemas.openxmlformats.org/officeDocument/2006/relationships/hyperlink" Target="consultantplus://offline/ref=E82993EA122EA76D77E8DFC142A599D117DB66B6EA2A0995C08D3AE58F8B1E8A5C8763E5131FE454SBL3L"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consultantplus://offline/ref=24A7EF98D390F9A7595C6CBDDE025BC58E5F674CE4D30E8FC0B76856A8761478FCBA92FBB6A8D13833768B06Q778O" TargetMode="External"/><Relationship Id="rId107" Type="http://schemas.openxmlformats.org/officeDocument/2006/relationships/hyperlink" Target="consultantplus://offline/ref=E82993EA122EA76D77E8DFC142A599D117DB66B6EA2A0995C08D3AE58FS8LBL" TargetMode="External"/><Relationship Id="rId11" Type="http://schemas.openxmlformats.org/officeDocument/2006/relationships/hyperlink" Target="consultantplus://offline/ref=B0EFEF27119DA73453CDE0C84E053B6DED04A955BB142059B7F4AD7236CD6C0521AA31A7B7DC39J5A6M" TargetMode="External"/><Relationship Id="rId24" Type="http://schemas.openxmlformats.org/officeDocument/2006/relationships/hyperlink" Target="consultantplus://offline/ref=91C338C7F88E6DD910FE0318ACA645E13ECFC6953B65AC95BF5EA48DEF67AB68C8v0M" TargetMode="External"/><Relationship Id="rId32" Type="http://schemas.openxmlformats.org/officeDocument/2006/relationships/hyperlink" Target="consultantplus://offline/ref=A40671F96BA7F66FB9C6B9A4D8411505D591082E408FCBC497BCDA75FDAA7088o911G" TargetMode="External"/><Relationship Id="rId37" Type="http://schemas.openxmlformats.org/officeDocument/2006/relationships/hyperlink" Target="consultantplus://offline/ref=E82993EA122EA76D77E8DFC142A599D117D86ABFEE2B0995C08D3AE58FS8LBL" TargetMode="External"/><Relationship Id="rId40" Type="http://schemas.openxmlformats.org/officeDocument/2006/relationships/hyperlink" Target="consultantplus://offline/ref=E82993EA122EA76D77E8DFC142A599D117D66DB7E1260995C08D3AE58FS8LBL" TargetMode="External"/><Relationship Id="rId45" Type="http://schemas.openxmlformats.org/officeDocument/2006/relationships/hyperlink" Target="consultantplus://offline/ref=E82993EA122EA76D77E8DFC142A599D117DA69B6EF2B0995C08D3AE58FS8LBL" TargetMode="External"/><Relationship Id="rId53" Type="http://schemas.openxmlformats.org/officeDocument/2006/relationships/hyperlink" Target="consultantplus://offline/ref=E82993EA122EA76D77E8DFD741C9C6DB11D531BBE92101C798D93CB2D0DB18DF1CC765B0505BED55B1018636S5LEL" TargetMode="External"/><Relationship Id="rId58" Type="http://schemas.openxmlformats.org/officeDocument/2006/relationships/hyperlink" Target="consultantplus://offline/ref=E82993EA122EA76D77E8DFD741C9C6DB11D531BBE92101C798D93CB2D0DB18DF1CC765B0505BED55B0038637S5L5L" TargetMode="External"/><Relationship Id="rId66" Type="http://schemas.openxmlformats.org/officeDocument/2006/relationships/hyperlink" Target="consultantplus://offline/ref=E82993EA122EA76D77E8DFD741C9C6DB11D531BBE92101C798D93CB2D0DB18DF1CC765B0505BED55B102863FS5LFL" TargetMode="External"/><Relationship Id="rId74" Type="http://schemas.openxmlformats.org/officeDocument/2006/relationships/hyperlink" Target="consultantplus://offline/ref=E82993EA122EA76D77E8C1DA57A599D11FDE66B5EE29549FC8D436E78884419D5BCE6FE4131FE1S5L1L" TargetMode="External"/><Relationship Id="rId79" Type="http://schemas.openxmlformats.org/officeDocument/2006/relationships/hyperlink" Target="consultantplus://offline/ref=E82993EA122EA76D77E8DFC142A599D117D66DB6EF260995C08D3AE58FS8LBL" TargetMode="External"/><Relationship Id="rId87" Type="http://schemas.openxmlformats.org/officeDocument/2006/relationships/hyperlink" Target="consultantplus://offline/ref=E82993EA122EA76D77E8DFD741C9C6DB11D531BBE92101C798D93CB2D0DB18DF1CC765B0505BED55B006833BS5L1L" TargetMode="External"/><Relationship Id="rId102" Type="http://schemas.openxmlformats.org/officeDocument/2006/relationships/hyperlink" Target="consultantplus://offline/ref=E82993EA122EA76D77E8DFC142A599D117DB66B6EA2A0995C08D3AE58F8B1E8A5C8763E5131DE152SBL3L" TargetMode="External"/><Relationship Id="rId5" Type="http://schemas.openxmlformats.org/officeDocument/2006/relationships/settings" Target="settings.xml"/><Relationship Id="rId61" Type="http://schemas.openxmlformats.org/officeDocument/2006/relationships/hyperlink" Target="consultantplus://offline/ref=FADA75DC9C3DC9C0BB02DDFA4239DF4BF45A5BF8F97FF614C96D45B0D2578FE4DC6EAFC62FC48BBDB3q4M" TargetMode="External"/><Relationship Id="rId82" Type="http://schemas.openxmlformats.org/officeDocument/2006/relationships/hyperlink" Target="consultantplus://offline/ref=E82993EA122EA76D77E8DFC142A599D117DB66B6EA2A0995C08D3AE58FS8LBL" TargetMode="External"/><Relationship Id="rId90" Type="http://schemas.openxmlformats.org/officeDocument/2006/relationships/hyperlink" Target="consultantplus://offline/ref=E82993EA122EA76D77E8DFC142A599D117DB66B6EA2A0995C08D3AE58F8B1E8A5C8763E5131FE957SBL9L" TargetMode="External"/><Relationship Id="rId95" Type="http://schemas.openxmlformats.org/officeDocument/2006/relationships/hyperlink" Target="consultantplus://offline/ref=E82993EA122EA76D77E8DFD741C9C6DB11D531BBE92101C798D93CB2D0DB18DF1CC765B0505BED55B0068438S5L1L" TargetMode="External"/><Relationship Id="rId19" Type="http://schemas.openxmlformats.org/officeDocument/2006/relationships/hyperlink" Target="consultantplus://offline/ref=AB3FA601438944048E46A258A1E5A649B266BB7D864029DDCB899A075E44054Cs1t2M" TargetMode="External"/><Relationship Id="rId14" Type="http://schemas.openxmlformats.org/officeDocument/2006/relationships/image" Target="media/image1.png"/><Relationship Id="rId22" Type="http://schemas.openxmlformats.org/officeDocument/2006/relationships/hyperlink" Target="consultantplus://offline/ref=91C338C7F88E6DD910FE030EAFCA1AEB38C39B9D396FAFC6E401FFD0B8C6vEM" TargetMode="External"/><Relationship Id="rId27" Type="http://schemas.openxmlformats.org/officeDocument/2006/relationships/hyperlink" Target="consultantplus://offline/ref=AB002B38675A28A598D4A81830A330806EA5201F2EEFCE4D136D4B41C67684086525EADDC946C91283538A71m8j3N" TargetMode="External"/><Relationship Id="rId30" Type="http://schemas.openxmlformats.org/officeDocument/2006/relationships/hyperlink" Target="consultantplus://offline/ref=78C4F8DDBBA2302E3C1731CE6882C285DD13A2C3E836E7AA2A2DCA8C76I0oBL" TargetMode="External"/><Relationship Id="rId35" Type="http://schemas.openxmlformats.org/officeDocument/2006/relationships/hyperlink" Target="consultantplus://offline/ref=E82993EA122EA76D77E8DFC142A599D117D96CB0E9270995C08D3AE58FS8LBL" TargetMode="External"/><Relationship Id="rId43" Type="http://schemas.openxmlformats.org/officeDocument/2006/relationships/hyperlink" Target="consultantplus://offline/ref=E82993EA122EA76D77E8DFC142A599D117D96CB1E0230995C08D3AE58FS8LBL" TargetMode="External"/><Relationship Id="rId48" Type="http://schemas.openxmlformats.org/officeDocument/2006/relationships/hyperlink" Target="consultantplus://offline/ref=E82993EA122EA76D77E8DFD741C9C6DB11D531BBE92102C594DA3CB2D0DB18DF1CSCL7L" TargetMode="External"/><Relationship Id="rId56" Type="http://schemas.openxmlformats.org/officeDocument/2006/relationships/hyperlink" Target="consultantplus://offline/ref=E82993EA122EA76D77E8DFD741C9C6DB11D531BBE92101C798D93CB2D0DB18DF1CC765B0505BED55B102883AS5L1L" TargetMode="External"/><Relationship Id="rId64" Type="http://schemas.openxmlformats.org/officeDocument/2006/relationships/hyperlink" Target="consultantplus://offline/ref=E82993EA122EA76D77E8DFD741C9C6DB11D531BBE92101C798D93CB2D0DB18DF1CC765B0505BED55B0038637S5L5L" TargetMode="External"/><Relationship Id="rId69" Type="http://schemas.openxmlformats.org/officeDocument/2006/relationships/hyperlink" Target="consultantplus://offline/ref=E82993EA122EA76D77E8C1DA57A599D111DA6BB4ED29549FC8D436E78884419D5BCE6FE4131FE1S5L7L" TargetMode="External"/><Relationship Id="rId77" Type="http://schemas.openxmlformats.org/officeDocument/2006/relationships/hyperlink" Target="consultantplus://offline/ref=E82993EA122EA76D77E8C1DA57A599D117DB6BB2E9200995C08D3AE58F8B1E8A5C8763E5131FE055SBL2L" TargetMode="External"/><Relationship Id="rId100" Type="http://schemas.openxmlformats.org/officeDocument/2006/relationships/hyperlink" Target="consultantplus://offline/ref=E82993EA122EA76D77E8DFC142A599D117DE66BFE1210995C08D3AE58FS8LBL" TargetMode="External"/><Relationship Id="rId105" Type="http://schemas.openxmlformats.org/officeDocument/2006/relationships/hyperlink" Target="consultantplus://offline/ref=E82993EA122EA76D77E8DFD741C9C6DB11D531BBE92101C798D93CB2D0DB18DF1CC765B0505BED55B0088637S5L6L" TargetMode="External"/><Relationship Id="rId8" Type="http://schemas.openxmlformats.org/officeDocument/2006/relationships/hyperlink" Target="consultantplus://offline/ref=5F33AC493B3AB1A1ACF3217ECDE43EE67879013E875A6903B02E9468CBN1Y4K" TargetMode="External"/><Relationship Id="rId51" Type="http://schemas.openxmlformats.org/officeDocument/2006/relationships/hyperlink" Target="consultantplus://offline/ref=E82993EA122EA76D77E8DFD741C9C6DB11D531BBE92102C599D13CB2D0DB18DF1CSCL7L" TargetMode="External"/><Relationship Id="rId72" Type="http://schemas.openxmlformats.org/officeDocument/2006/relationships/hyperlink" Target="consultantplus://offline/ref=E82993EA122EA76D77E8DFD741C9C6DB11D531BBE92101C798D93CB2D0DB18DF1CC765B0505BED55B103863CS5LFL" TargetMode="External"/><Relationship Id="rId80" Type="http://schemas.openxmlformats.org/officeDocument/2006/relationships/hyperlink" Target="consultantplus://offline/ref=E82993EA122EA76D77E8DFC142A599D117D66EBFEB200995C08D3AE58FS8LBL" TargetMode="External"/><Relationship Id="rId85" Type="http://schemas.openxmlformats.org/officeDocument/2006/relationships/hyperlink" Target="consultantplus://offline/ref=E82993EA122EA76D77E8DFD741C9C6DB11D531BBE92101C798D93CB2D0DB18DF1CC765B0505BED55B100803ES5L4L" TargetMode="External"/><Relationship Id="rId93" Type="http://schemas.openxmlformats.org/officeDocument/2006/relationships/hyperlink" Target="consultantplus://offline/ref=E82993EA122EA76D77E8DFD741C9C6DB11D531BBE92101C798D93CB2D0DB18DF1CC765B0505BED55B103863CS5LFL" TargetMode="External"/><Relationship Id="rId98" Type="http://schemas.openxmlformats.org/officeDocument/2006/relationships/hyperlink" Target="consultantplus://offline/ref=E82993EA122EA76D77E8DFD741C9C6DB11D531BBE92101C798D93CB2D0DB18DF1CC765B0505BED55B103823CS5L3L" TargetMode="External"/><Relationship Id="rId3" Type="http://schemas.openxmlformats.org/officeDocument/2006/relationships/styles" Target="styles.xml"/><Relationship Id="rId12" Type="http://schemas.openxmlformats.org/officeDocument/2006/relationships/hyperlink" Target="consultantplus://offline/ref=24B178F441D1CF7FB56B3F91E244EC6860EF1E1179AE7FDF270251EED2259D56F78C7AA05F01ACAB22l6K" TargetMode="External"/><Relationship Id="rId17" Type="http://schemas.openxmlformats.org/officeDocument/2006/relationships/hyperlink" Target="consultantplus://offline/ref=692740A4421D85E6480FB1206B3292EC3B65A50D464E183F38D770315E099CCF58E07FA3D1F9FB747211AE26L2J8M" TargetMode="External"/><Relationship Id="rId25" Type="http://schemas.openxmlformats.org/officeDocument/2006/relationships/hyperlink" Target="consultantplus://offline/ref=91C338C7F88E6DD910FE0318ACA645E13ECFC6953F65A794BC55F987E73EA76A87CE4575811D8D1F8E80C8D8C0vCM" TargetMode="External"/><Relationship Id="rId33" Type="http://schemas.openxmlformats.org/officeDocument/2006/relationships/hyperlink" Target="consultantplus://offline/ref=A40671F96BA7F66FB9C6B9A4D8411505D591082E4289CFC491B7877FF5F37C8A96C5A1DE9A89F0ED3BA1F7F9oB18G" TargetMode="External"/><Relationship Id="rId38" Type="http://schemas.openxmlformats.org/officeDocument/2006/relationships/hyperlink" Target="consultantplus://offline/ref=E82993EA122EA76D77E8DFC142A599D117D96BB0ED260995C08D3AE58FS8LBL" TargetMode="External"/><Relationship Id="rId46" Type="http://schemas.openxmlformats.org/officeDocument/2006/relationships/hyperlink" Target="consultantplus://offline/ref=E82993EA122EA76D77E8DFC142A599D117D96CB3ED220995C08D3AE58FS8LBL" TargetMode="External"/><Relationship Id="rId59" Type="http://schemas.openxmlformats.org/officeDocument/2006/relationships/hyperlink" Target="consultantplus://offline/ref=E82993EA122EA76D77E8DFD741C9C6DB11D531BBE92101C798D93CB2D0DB18DF1CC765B0505BED55B003873DS5LEL" TargetMode="External"/><Relationship Id="rId67" Type="http://schemas.openxmlformats.org/officeDocument/2006/relationships/hyperlink" Target="consultantplus://offline/ref=E82993EA122EA76D77E8DFD741C9C6DB11D531BBE92101C798D93CB2D0DB18DF1CC765B0505BED55B008823ES5L1L" TargetMode="External"/><Relationship Id="rId103" Type="http://schemas.openxmlformats.org/officeDocument/2006/relationships/hyperlink" Target="consultantplus://offline/ref=E82993EA122EA76D77E8DFD741C9C6DB11D531BBE92101C798D93CB2D0DB18DF1CC765B0505BED55B100813BS5L0L" TargetMode="External"/><Relationship Id="rId108" Type="http://schemas.openxmlformats.org/officeDocument/2006/relationships/fontTable" Target="fontTable.xml"/><Relationship Id="rId20" Type="http://schemas.openxmlformats.org/officeDocument/2006/relationships/hyperlink" Target="consultantplus://offline/ref=AB3FA601438944048E46A258A1E5A649B266BB7D824022DCC882C70D561D094E15234718C413DD1AC13FAFA4sFtFM" TargetMode="External"/><Relationship Id="rId41" Type="http://schemas.openxmlformats.org/officeDocument/2006/relationships/hyperlink" Target="consultantplus://offline/ref=E82993EA122EA76D77E8DFC142A599D117D869B7E1270995C08D3AE58FS8LBL" TargetMode="External"/><Relationship Id="rId54" Type="http://schemas.openxmlformats.org/officeDocument/2006/relationships/hyperlink" Target="consultantplus://offline/ref=E82993EA122EA76D77E8C1DA57A599D117D86CB3EC210995C08D3AE58F8B1E8A5C8763E5131FE055SBL3L" TargetMode="External"/><Relationship Id="rId62" Type="http://schemas.openxmlformats.org/officeDocument/2006/relationships/hyperlink" Target="consultantplus://offline/ref=FADA75DC9C3DC9C0BB02DDFA4239DF4BF45A5AF7FD71F614C96D45B0D2578FE4DC6EAFC4B2qAM" TargetMode="External"/><Relationship Id="rId70" Type="http://schemas.openxmlformats.org/officeDocument/2006/relationships/hyperlink" Target="consultantplus://offline/ref=E82993EA122EA76D77E8C1DA57A599D112DF6AB0EB29549FC8D436E78884419D5BCE6FE4131FE1S5L0L" TargetMode="External"/><Relationship Id="rId75" Type="http://schemas.openxmlformats.org/officeDocument/2006/relationships/hyperlink" Target="consultantplus://offline/ref=E82993EA122EA76D77E8C1DA57A599D117DB6BB2E9200995C08D3AE58F8B1E8A5C8763E5131FE055SBL2L" TargetMode="External"/><Relationship Id="rId83" Type="http://schemas.openxmlformats.org/officeDocument/2006/relationships/hyperlink" Target="consultantplus://offline/ref=E82993EA122EA76D77E8DFD741C9C6DB11D531BBE92101C798D93CB2D0DB18DF1CC765B0505BED55B1018737S5L7L" TargetMode="External"/><Relationship Id="rId88" Type="http://schemas.openxmlformats.org/officeDocument/2006/relationships/hyperlink" Target="consultantplus://offline/ref=E82993EA122EA76D77E8DFD741C9C6DB11D531BBE92101C798D93CB2D0DB18DF1CC765B0505BED55B0068438S5L1L" TargetMode="External"/><Relationship Id="rId91" Type="http://schemas.openxmlformats.org/officeDocument/2006/relationships/hyperlink" Target="consultantplus://offline/ref=E82993EA122EA76D77E8DFD741C9C6DB11D531BBE92101C798D93CB2D0DB18DF1CC765B0505BED55B101893FS5L4L" TargetMode="External"/><Relationship Id="rId96" Type="http://schemas.openxmlformats.org/officeDocument/2006/relationships/hyperlink" Target="consultantplus://offline/ref=E82993EA122EA76D77E8DFC142A599D117DE66BFE1210995C08D3AE58FS8LB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consultantplus://offline/ref=91C338C7F88E6DD910FE030EAFCA1AEB38C59D9B3967AFC6E401FFD0B8C6vEM" TargetMode="External"/><Relationship Id="rId28" Type="http://schemas.openxmlformats.org/officeDocument/2006/relationships/hyperlink" Target="consultantplus://offline/ref=AB002B38675A28A598D4A81830A330806EA5201F2EEFCE4D136D4B41C67684086525EADDC946C91282518A76m8j3N" TargetMode="External"/><Relationship Id="rId36" Type="http://schemas.openxmlformats.org/officeDocument/2006/relationships/hyperlink" Target="consultantplus://offline/ref=E82993EA122EA76D77E8DFC142A599D117D96CB3EF2B0995C08D3AE58FS8LBL" TargetMode="External"/><Relationship Id="rId49" Type="http://schemas.openxmlformats.org/officeDocument/2006/relationships/hyperlink" Target="consultantplus://offline/ref=E82993EA122EA76D77E8DFD741C9C6DB11D531BBE92103CA95D03CB2D0DB18DF1CSCL7L" TargetMode="External"/><Relationship Id="rId57" Type="http://schemas.openxmlformats.org/officeDocument/2006/relationships/hyperlink" Target="consultantplus://offline/ref=E82993EA122EA76D77E8DFD741C9C6DB11D531BBE92101C798D93CB2D0DB18DF1CC765B0505BED55B103823CS5L3L" TargetMode="External"/><Relationship Id="rId106" Type="http://schemas.openxmlformats.org/officeDocument/2006/relationships/hyperlink" Target="consultantplus://offline/ref=E82993EA122EA76D77E8DFC142A599D117DB66B6EA2A0995C08D3AE58FS8LBL" TargetMode="External"/><Relationship Id="rId10" Type="http://schemas.openxmlformats.org/officeDocument/2006/relationships/hyperlink" Target="consultantplus://offline/ref=B0EFEF27119DA73453CDE0C84E053B6DED04A955BB142059B7F4AD72J3A6M" TargetMode="External"/><Relationship Id="rId31" Type="http://schemas.openxmlformats.org/officeDocument/2006/relationships/hyperlink" Target="consultantplus://offline/ref=A40671F96BA7F66FB9C6B9A4D8411505D591082E4289CFC491B7877FF5F37C8A96C5A1DE9A89F0ED3BA1F6FAoB15G" TargetMode="External"/><Relationship Id="rId44" Type="http://schemas.openxmlformats.org/officeDocument/2006/relationships/hyperlink" Target="consultantplus://offline/ref=E82993EA122EA76D77E8DFC142A599D117D96CB0E8210995C08D3AE58FS8LBL" TargetMode="External"/><Relationship Id="rId52" Type="http://schemas.openxmlformats.org/officeDocument/2006/relationships/hyperlink" Target="consultantplus://offline/ref=E82993EA122EA76D77E8C1DA57A599D117D96AB7EE270995C08D3AE58F8B1E8A5C8763E5131FE055SBL2L" TargetMode="External"/><Relationship Id="rId60" Type="http://schemas.openxmlformats.org/officeDocument/2006/relationships/hyperlink" Target="consultantplus://offline/ref=FADA75DC9C3DC9C0BB02DDFA4239DF4BF45950F7FF70F614C96D45B0D2578FE4DC6EAFC62FC48CB4B3q9M" TargetMode="External"/><Relationship Id="rId65" Type="http://schemas.openxmlformats.org/officeDocument/2006/relationships/hyperlink" Target="consultantplus://offline/ref=E82993EA122EA76D77E8DFD741C9C6DB11D531BBE92101C798D93CB2D0DB18DF1CC765B0505BED55B003873DS5LEL" TargetMode="External"/><Relationship Id="rId73" Type="http://schemas.openxmlformats.org/officeDocument/2006/relationships/hyperlink" Target="consultantplus://offline/ref=E82993EA122EA76D77E8DFC142A599D117DF68B2E1260995C08D3AE58FS8LBL" TargetMode="External"/><Relationship Id="rId78" Type="http://schemas.openxmlformats.org/officeDocument/2006/relationships/hyperlink" Target="consultantplus://offline/ref=E82993EA122EA76D77E8C1DA57A599D117DB6BB2E9200995C08D3AE58F8B1E8A5C8763E5131FE055SBL2L" TargetMode="External"/><Relationship Id="rId81" Type="http://schemas.openxmlformats.org/officeDocument/2006/relationships/hyperlink" Target="consultantplus://offline/ref=E82993EA122EA76D77E8DFC142A599D117DB66B6EA2A0995C08D3AE58FS8LBL" TargetMode="External"/><Relationship Id="rId86" Type="http://schemas.openxmlformats.org/officeDocument/2006/relationships/hyperlink" Target="consultantplus://offline/ref=E82993EA122EA76D77E8DFD741C9C6DB11D531BBE92101C798D93CB2D0DB18DF1CC765B0505BED55B1008036S5L2L" TargetMode="External"/><Relationship Id="rId94" Type="http://schemas.openxmlformats.org/officeDocument/2006/relationships/hyperlink" Target="consultantplus://offline/ref=E82993EA122EA76D77E8DFC142A599D117DB66B6EA2A0995C08D3AE58FS8LBL" TargetMode="External"/><Relationship Id="rId99" Type="http://schemas.openxmlformats.org/officeDocument/2006/relationships/hyperlink" Target="consultantplus://offline/ref=E82993EA122EA76D77E8DFC142A599D117DE66BFE1210995C08D3AE58FS8LBL" TargetMode="External"/><Relationship Id="rId101" Type="http://schemas.openxmlformats.org/officeDocument/2006/relationships/hyperlink" Target="consultantplus://offline/ref=E82993EA122EA76D77E8DFC142A599D117DE66BFE1210995C08D3AE58F8B1E8A5C8763E5131FE25DSBL0L" TargetMode="External"/><Relationship Id="rId4" Type="http://schemas.microsoft.com/office/2007/relationships/stylesWithEffects" Target="stylesWithEffects.xml"/><Relationship Id="rId9" Type="http://schemas.openxmlformats.org/officeDocument/2006/relationships/hyperlink" Target="consultantplus://offline/ref=B0EFEF27119DA73453CDFED35B053B6DE800AD57BA167D53BFADA17031JCA2M" TargetMode="External"/><Relationship Id="rId13" Type="http://schemas.openxmlformats.org/officeDocument/2006/relationships/hyperlink" Target="http://base.garant.ru/2306449/" TargetMode="External"/><Relationship Id="rId18" Type="http://schemas.openxmlformats.org/officeDocument/2006/relationships/hyperlink" Target="consultantplus://offline/ref=AB3FA601438944048E46A24EA289F943B46CE07384422A8E90D6C15A09s4tDM" TargetMode="External"/><Relationship Id="rId39" Type="http://schemas.openxmlformats.org/officeDocument/2006/relationships/hyperlink" Target="consultantplus://offline/ref=E82993EA122EA76D77E8DFC142A599D117D96CB0E8240995C08D3AE58FS8LBL" TargetMode="External"/><Relationship Id="rId109" Type="http://schemas.openxmlformats.org/officeDocument/2006/relationships/theme" Target="theme/theme1.xml"/><Relationship Id="rId34" Type="http://schemas.openxmlformats.org/officeDocument/2006/relationships/hyperlink" Target="consultantplus://offline/ref=A40671F96BA7F66FB9C6B9A4D8411505D591082E4289CFC491B7877FF5F37C8A96C5A1DE9A89F0ED3BA1F7F9oB18G" TargetMode="External"/><Relationship Id="rId50" Type="http://schemas.openxmlformats.org/officeDocument/2006/relationships/hyperlink" Target="consultantplus://offline/ref=E82993EA122EA76D77E8DFD741C9C6DB11D531BBEC2606C798D261B8D88214DDS1LBL" TargetMode="External"/><Relationship Id="rId55" Type="http://schemas.openxmlformats.org/officeDocument/2006/relationships/hyperlink" Target="consultantplus://offline/ref=E82993EA122EA76D77E8C1DA57A599D117DB66B0EA2B0995C08D3AE58F8B1E8A5C8763E5131FE055SBL2L" TargetMode="External"/><Relationship Id="rId76" Type="http://schemas.openxmlformats.org/officeDocument/2006/relationships/hyperlink" Target="consultantplus://offline/ref=E82993EA122EA76D77E8C1DA57A599D11FDE66B5EE29549FC8D436E78884419D5BCE6FE4131FE1S5L1L" TargetMode="External"/><Relationship Id="rId97" Type="http://schemas.openxmlformats.org/officeDocument/2006/relationships/hyperlink" Target="consultantplus://offline/ref=E82993EA122EA76D77E8DFC142A599D117DE66BFE1210995C08D3AE58FS8LBL" TargetMode="External"/><Relationship Id="rId104" Type="http://schemas.openxmlformats.org/officeDocument/2006/relationships/hyperlink" Target="consultantplus://offline/ref=E82993EA122EA76D77E8DFD741C9C6DB11D531BBE92101C798D93CB2D0DB18DF1CC765B0505BED55B1008136S5L1L" TargetMode="External"/><Relationship Id="rId7" Type="http://schemas.openxmlformats.org/officeDocument/2006/relationships/hyperlink" Target="consultantplus://offline/ref=E82993EA122EA76D77E8DFC142A599D117D96CB0E9270995C08D3AE58FS8LBL" TargetMode="External"/><Relationship Id="rId71" Type="http://schemas.openxmlformats.org/officeDocument/2006/relationships/hyperlink" Target="consultantplus://offline/ref=E82993EA122EA76D77E8DFD741C9C6DB11D531BBE92101C798D93CB2D0DB18DF1CC765B0505BED55B008823ES5L1L" TargetMode="External"/><Relationship Id="rId92" Type="http://schemas.openxmlformats.org/officeDocument/2006/relationships/hyperlink" Target="consultantplus://offline/ref=E82993EA122EA76D77E8DFD741C9C6DB11D531BBE92101C798D93CB2D0DB18DF1CC765B0505BED55B101893DS5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2038B-763C-4AD4-94A4-D94D40A2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116</Pages>
  <Words>43144</Words>
  <Characters>245925</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admin</cp:lastModifiedBy>
  <cp:revision>7</cp:revision>
  <dcterms:created xsi:type="dcterms:W3CDTF">2017-08-15T08:37:00Z</dcterms:created>
  <dcterms:modified xsi:type="dcterms:W3CDTF">2017-10-26T04:10:00Z</dcterms:modified>
</cp:coreProperties>
</file>